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618FED" w14:textId="77777777" w:rsidR="00FC0000" w:rsidRDefault="00FC0000">
      <w:pPr>
        <w:rPr>
          <w:rFonts w:ascii="Arial" w:eastAsia="Times New Roman" w:hAnsi="Arial"/>
          <w:noProof/>
          <w:sz w:val="24"/>
          <w:szCs w:val="20"/>
          <w:lang w:eastAsia="en-AU"/>
        </w:rPr>
      </w:pPr>
    </w:p>
    <w:p w14:paraId="7ED2C55E" w14:textId="22A9D51D" w:rsidR="0037513F" w:rsidRPr="00344CA5" w:rsidRDefault="00A9143D">
      <w:pPr>
        <w:rPr>
          <w:rFonts w:ascii="Arial" w:hAnsi="Arial" w:cs="Arial"/>
        </w:rPr>
      </w:pPr>
      <w:r>
        <w:rPr>
          <w:rFonts w:ascii="Arial" w:eastAsia="Times New Roman" w:hAnsi="Arial"/>
          <w:noProof/>
          <w:sz w:val="24"/>
          <w:szCs w:val="20"/>
          <w:lang w:eastAsia="en-AU"/>
        </w:rPr>
        <w:t>City of Moonee Valley</w:t>
      </w:r>
    </w:p>
    <w:p w14:paraId="76EAB536" w14:textId="5FE4BB6D" w:rsidR="0037513F" w:rsidRDefault="00300399" w:rsidP="00A9143D">
      <w:pPr>
        <w:rPr>
          <w:rFonts w:ascii="Arial" w:hAnsi="Arial" w:cs="Arial"/>
          <w:b/>
          <w:bCs/>
          <w:sz w:val="48"/>
          <w:szCs w:val="48"/>
        </w:rPr>
      </w:pPr>
      <w:r w:rsidRPr="00300399">
        <w:rPr>
          <w:rFonts w:ascii="Arial" w:hAnsi="Arial" w:cs="Arial"/>
          <w:b/>
          <w:sz w:val="48"/>
          <w:szCs w:val="48"/>
        </w:rPr>
        <w:t xml:space="preserve">Draft </w:t>
      </w:r>
      <w:r w:rsidR="00344CA5" w:rsidRPr="00300399">
        <w:rPr>
          <w:rFonts w:ascii="Arial" w:hAnsi="Arial" w:cs="Arial"/>
          <w:b/>
          <w:bCs/>
          <w:sz w:val="48"/>
          <w:szCs w:val="48"/>
        </w:rPr>
        <w:t>Disability Action Plan 2024-</w:t>
      </w:r>
      <w:r w:rsidR="005521B1" w:rsidRPr="00300399">
        <w:rPr>
          <w:rFonts w:ascii="Arial" w:hAnsi="Arial" w:cs="Arial"/>
          <w:b/>
          <w:bCs/>
          <w:sz w:val="48"/>
          <w:szCs w:val="48"/>
        </w:rPr>
        <w:t>20</w:t>
      </w:r>
      <w:r w:rsidR="00344CA5" w:rsidRPr="00300399">
        <w:rPr>
          <w:rFonts w:ascii="Arial" w:hAnsi="Arial" w:cs="Arial"/>
          <w:b/>
          <w:bCs/>
          <w:sz w:val="48"/>
          <w:szCs w:val="48"/>
        </w:rPr>
        <w:t>25</w:t>
      </w:r>
    </w:p>
    <w:p w14:paraId="64F729E6" w14:textId="475BDF25" w:rsidR="00A7241B" w:rsidRDefault="00AD298A" w:rsidP="00A9143D">
      <w:pPr>
        <w:rPr>
          <w:rFonts w:ascii="Arial" w:hAnsi="Arial" w:cs="Arial"/>
          <w:b/>
          <w:bCs/>
          <w:sz w:val="36"/>
          <w:szCs w:val="36"/>
        </w:rPr>
      </w:pPr>
      <w:r>
        <w:rPr>
          <w:rFonts w:ascii="Arial" w:hAnsi="Arial" w:cs="Arial"/>
          <w:b/>
          <w:bCs/>
          <w:sz w:val="36"/>
          <w:szCs w:val="36"/>
        </w:rPr>
        <w:t>Accessible</w:t>
      </w:r>
      <w:r w:rsidR="00A7241B" w:rsidRPr="001C679E">
        <w:rPr>
          <w:rFonts w:ascii="Arial" w:hAnsi="Arial" w:cs="Arial"/>
          <w:b/>
          <w:bCs/>
          <w:sz w:val="36"/>
          <w:szCs w:val="36"/>
        </w:rPr>
        <w:t xml:space="preserve"> version</w:t>
      </w:r>
    </w:p>
    <w:p w14:paraId="2A8C69A1" w14:textId="77777777" w:rsidR="00AD298A" w:rsidRPr="001C679E" w:rsidRDefault="00AD298A" w:rsidP="00A9143D">
      <w:pPr>
        <w:rPr>
          <w:rFonts w:ascii="Arial" w:hAnsi="Arial" w:cs="Arial"/>
          <w:b/>
          <w:bCs/>
          <w:sz w:val="36"/>
          <w:szCs w:val="36"/>
        </w:rPr>
      </w:pPr>
    </w:p>
    <w:p w14:paraId="0245EF04" w14:textId="2E04ABEF" w:rsidR="00F7565D" w:rsidRPr="00771480" w:rsidRDefault="005656D6" w:rsidP="00A9143D">
      <w:pPr>
        <w:rPr>
          <w:rFonts w:ascii="Arial" w:eastAsiaTheme="majorEastAsia" w:hAnsi="Arial" w:cstheme="majorBidi"/>
          <w:color w:val="2F5496" w:themeColor="accent1" w:themeShade="BF"/>
          <w:sz w:val="28"/>
          <w:szCs w:val="32"/>
        </w:rPr>
      </w:pPr>
      <w:r w:rsidRPr="00771480">
        <w:rPr>
          <w:rFonts w:ascii="Arial" w:eastAsiaTheme="majorEastAsia" w:hAnsi="Arial" w:cstheme="majorBidi"/>
          <w:color w:val="2F5496" w:themeColor="accent1" w:themeShade="BF"/>
          <w:sz w:val="28"/>
          <w:szCs w:val="32"/>
        </w:rPr>
        <w:t>Contents and page number:</w:t>
      </w:r>
    </w:p>
    <w:p w14:paraId="73104E99" w14:textId="77777777" w:rsidR="005656D6" w:rsidRPr="005D3BF3" w:rsidRDefault="00346067" w:rsidP="005656D6">
      <w:pPr>
        <w:pStyle w:val="TOC1"/>
        <w:tabs>
          <w:tab w:val="right" w:leader="dot" w:pos="9016"/>
        </w:tabs>
        <w:rPr>
          <w:rFonts w:ascii="Arial" w:eastAsiaTheme="minorEastAsia" w:hAnsi="Arial" w:cs="Arial"/>
          <w:noProof/>
          <w:lang w:eastAsia="en-AU"/>
        </w:rPr>
      </w:pPr>
      <w:hyperlink w:anchor="_Toc143767004" w:history="1">
        <w:r w:rsidR="005656D6" w:rsidRPr="005D3BF3">
          <w:rPr>
            <w:rStyle w:val="Hyperlink"/>
            <w:rFonts w:ascii="Arial" w:hAnsi="Arial" w:cs="Arial"/>
            <w:noProof/>
          </w:rPr>
          <w:t>Acknowledgements</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_Toc143767004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3</w:t>
        </w:r>
        <w:r w:rsidR="005656D6" w:rsidRPr="005D3BF3">
          <w:rPr>
            <w:rFonts w:ascii="Arial" w:hAnsi="Arial" w:cs="Arial"/>
            <w:noProof/>
            <w:webHidden/>
          </w:rPr>
          <w:fldChar w:fldCharType="end"/>
        </w:r>
      </w:hyperlink>
    </w:p>
    <w:p w14:paraId="53A43F36" w14:textId="77777777" w:rsidR="005656D6" w:rsidRPr="005D3BF3" w:rsidRDefault="00346067" w:rsidP="005656D6">
      <w:pPr>
        <w:pStyle w:val="TOC1"/>
        <w:tabs>
          <w:tab w:val="right" w:leader="dot" w:pos="9016"/>
        </w:tabs>
        <w:rPr>
          <w:rFonts w:ascii="Arial" w:eastAsiaTheme="minorEastAsia" w:hAnsi="Arial" w:cs="Arial"/>
          <w:noProof/>
          <w:lang w:eastAsia="en-AU"/>
        </w:rPr>
      </w:pPr>
      <w:hyperlink w:anchor="_Toc143767006" w:history="1">
        <w:r w:rsidR="005656D6" w:rsidRPr="005D3BF3">
          <w:rPr>
            <w:rStyle w:val="Hyperlink"/>
            <w:rFonts w:ascii="Arial" w:hAnsi="Arial" w:cs="Arial"/>
            <w:noProof/>
          </w:rPr>
          <w:t>Message from the Mayor</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_Toc143767006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5</w:t>
        </w:r>
        <w:r w:rsidR="005656D6" w:rsidRPr="005D3BF3">
          <w:rPr>
            <w:rFonts w:ascii="Arial" w:hAnsi="Arial" w:cs="Arial"/>
            <w:noProof/>
            <w:webHidden/>
          </w:rPr>
          <w:fldChar w:fldCharType="end"/>
        </w:r>
      </w:hyperlink>
    </w:p>
    <w:p w14:paraId="5F19EFBB" w14:textId="77777777" w:rsidR="005656D6" w:rsidRPr="005D3BF3" w:rsidRDefault="00346067" w:rsidP="005656D6">
      <w:pPr>
        <w:pStyle w:val="TOC1"/>
        <w:tabs>
          <w:tab w:val="right" w:leader="dot" w:pos="9016"/>
        </w:tabs>
        <w:rPr>
          <w:rFonts w:ascii="Arial" w:eastAsiaTheme="minorEastAsia" w:hAnsi="Arial" w:cs="Arial"/>
          <w:noProof/>
          <w:lang w:eastAsia="en-AU"/>
        </w:rPr>
      </w:pPr>
      <w:hyperlink w:anchor="_Toc143767007" w:history="1">
        <w:r w:rsidR="005656D6" w:rsidRPr="005D3BF3">
          <w:rPr>
            <w:rStyle w:val="Hyperlink"/>
            <w:rFonts w:ascii="Arial" w:hAnsi="Arial" w:cs="Arial"/>
            <w:noProof/>
          </w:rPr>
          <w:t>Message from the CEO</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_Toc143767007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6</w:t>
        </w:r>
        <w:r w:rsidR="005656D6" w:rsidRPr="005D3BF3">
          <w:rPr>
            <w:rFonts w:ascii="Arial" w:hAnsi="Arial" w:cs="Arial"/>
            <w:noProof/>
            <w:webHidden/>
          </w:rPr>
          <w:fldChar w:fldCharType="end"/>
        </w:r>
      </w:hyperlink>
    </w:p>
    <w:p w14:paraId="010EAF1B" w14:textId="77777777" w:rsidR="005656D6" w:rsidRPr="005D3BF3" w:rsidRDefault="00346067" w:rsidP="005656D6">
      <w:pPr>
        <w:pStyle w:val="TOC1"/>
        <w:tabs>
          <w:tab w:val="right" w:leader="dot" w:pos="9016"/>
        </w:tabs>
        <w:rPr>
          <w:rFonts w:ascii="Arial" w:eastAsiaTheme="minorEastAsia" w:hAnsi="Arial" w:cs="Arial"/>
          <w:noProof/>
          <w:lang w:eastAsia="en-AU"/>
        </w:rPr>
      </w:pPr>
      <w:hyperlink w:anchor="_Toc143767008" w:history="1">
        <w:r w:rsidR="005656D6" w:rsidRPr="005D3BF3">
          <w:rPr>
            <w:rStyle w:val="Hyperlink"/>
            <w:rFonts w:ascii="Arial" w:hAnsi="Arial" w:cs="Arial"/>
            <w:noProof/>
          </w:rPr>
          <w:t>Message from the Disability Advisory Committee (DAC)</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_Toc143767008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7</w:t>
        </w:r>
        <w:r w:rsidR="005656D6" w:rsidRPr="005D3BF3">
          <w:rPr>
            <w:rFonts w:ascii="Arial" w:hAnsi="Arial" w:cs="Arial"/>
            <w:noProof/>
            <w:webHidden/>
          </w:rPr>
          <w:fldChar w:fldCharType="end"/>
        </w:r>
      </w:hyperlink>
    </w:p>
    <w:p w14:paraId="2B604DF1" w14:textId="77777777" w:rsidR="005656D6" w:rsidRPr="005D3BF3" w:rsidRDefault="00346067" w:rsidP="005656D6">
      <w:pPr>
        <w:pStyle w:val="TOC1"/>
        <w:tabs>
          <w:tab w:val="right" w:leader="dot" w:pos="9016"/>
        </w:tabs>
        <w:rPr>
          <w:rFonts w:ascii="Arial" w:eastAsiaTheme="minorEastAsia" w:hAnsi="Arial" w:cs="Arial"/>
          <w:noProof/>
          <w:lang w:eastAsia="en-AU"/>
        </w:rPr>
      </w:pPr>
      <w:hyperlink w:anchor="_Toc143767009" w:history="1">
        <w:r w:rsidR="005656D6" w:rsidRPr="005D3BF3">
          <w:rPr>
            <w:rStyle w:val="Hyperlink"/>
            <w:rFonts w:ascii="Arial" w:hAnsi="Arial" w:cs="Arial"/>
            <w:noProof/>
          </w:rPr>
          <w:t>Introduction</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_Toc143767009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8</w:t>
        </w:r>
        <w:r w:rsidR="005656D6" w:rsidRPr="005D3BF3">
          <w:rPr>
            <w:rFonts w:ascii="Arial" w:hAnsi="Arial" w:cs="Arial"/>
            <w:noProof/>
            <w:webHidden/>
          </w:rPr>
          <w:fldChar w:fldCharType="end"/>
        </w:r>
      </w:hyperlink>
    </w:p>
    <w:p w14:paraId="289AD3B2" w14:textId="77777777" w:rsidR="005656D6" w:rsidRPr="005D3BF3" w:rsidRDefault="00346067" w:rsidP="005656D6">
      <w:pPr>
        <w:pStyle w:val="TOC2"/>
        <w:rPr>
          <w:rFonts w:ascii="Arial" w:eastAsiaTheme="minorEastAsia" w:hAnsi="Arial" w:cs="Arial"/>
          <w:noProof/>
          <w:lang w:eastAsia="en-AU"/>
        </w:rPr>
      </w:pPr>
      <w:hyperlink w:anchor="_Toc143767010" w:history="1">
        <w:r w:rsidR="005656D6" w:rsidRPr="005D3BF3">
          <w:rPr>
            <w:rStyle w:val="Hyperlink"/>
            <w:rFonts w:ascii="Arial" w:hAnsi="Arial" w:cs="Arial"/>
            <w:noProof/>
          </w:rPr>
          <w:t>Language</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_Toc143767010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8</w:t>
        </w:r>
        <w:r w:rsidR="005656D6" w:rsidRPr="005D3BF3">
          <w:rPr>
            <w:rFonts w:ascii="Arial" w:hAnsi="Arial" w:cs="Arial"/>
            <w:noProof/>
            <w:webHidden/>
          </w:rPr>
          <w:fldChar w:fldCharType="end"/>
        </w:r>
      </w:hyperlink>
    </w:p>
    <w:p w14:paraId="56B81B08" w14:textId="77777777" w:rsidR="005656D6" w:rsidRPr="005D3BF3" w:rsidRDefault="00346067" w:rsidP="005656D6">
      <w:pPr>
        <w:pStyle w:val="TOC2"/>
        <w:rPr>
          <w:rFonts w:ascii="Arial" w:eastAsiaTheme="minorEastAsia" w:hAnsi="Arial" w:cs="Arial"/>
          <w:noProof/>
          <w:lang w:eastAsia="en-AU"/>
        </w:rPr>
      </w:pPr>
      <w:hyperlink w:anchor="_Toc143767011" w:history="1">
        <w:r w:rsidR="005656D6" w:rsidRPr="005D3BF3">
          <w:rPr>
            <w:rStyle w:val="Hyperlink"/>
            <w:rFonts w:ascii="Arial" w:hAnsi="Arial" w:cs="Arial"/>
            <w:noProof/>
          </w:rPr>
          <w:t>Ableism and intersectionality</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_Toc143767011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9</w:t>
        </w:r>
        <w:r w:rsidR="005656D6" w:rsidRPr="005D3BF3">
          <w:rPr>
            <w:rFonts w:ascii="Arial" w:hAnsi="Arial" w:cs="Arial"/>
            <w:noProof/>
            <w:webHidden/>
          </w:rPr>
          <w:fldChar w:fldCharType="end"/>
        </w:r>
      </w:hyperlink>
    </w:p>
    <w:p w14:paraId="6FF1EF69" w14:textId="77777777" w:rsidR="005656D6" w:rsidRPr="005D3BF3" w:rsidRDefault="00346067" w:rsidP="005656D6">
      <w:pPr>
        <w:pStyle w:val="TOC2"/>
        <w:rPr>
          <w:rFonts w:ascii="Arial" w:eastAsiaTheme="minorEastAsia" w:hAnsi="Arial" w:cs="Arial"/>
          <w:noProof/>
          <w:lang w:eastAsia="en-AU"/>
        </w:rPr>
      </w:pPr>
      <w:hyperlink w:anchor="_Toc143767012" w:history="1">
        <w:r w:rsidR="005656D6" w:rsidRPr="005D3BF3">
          <w:rPr>
            <w:rStyle w:val="Hyperlink"/>
            <w:rFonts w:ascii="Arial" w:hAnsi="Arial" w:cs="Arial"/>
            <w:noProof/>
          </w:rPr>
          <w:t>Human Rights Model</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_Toc143767012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9</w:t>
        </w:r>
        <w:r w:rsidR="005656D6" w:rsidRPr="005D3BF3">
          <w:rPr>
            <w:rFonts w:ascii="Arial" w:hAnsi="Arial" w:cs="Arial"/>
            <w:noProof/>
            <w:webHidden/>
          </w:rPr>
          <w:fldChar w:fldCharType="end"/>
        </w:r>
      </w:hyperlink>
    </w:p>
    <w:p w14:paraId="2F7A8E13" w14:textId="77777777" w:rsidR="005656D6" w:rsidRPr="005D3BF3" w:rsidRDefault="00346067" w:rsidP="005656D6">
      <w:pPr>
        <w:pStyle w:val="TOC1"/>
        <w:tabs>
          <w:tab w:val="right" w:leader="dot" w:pos="9016"/>
        </w:tabs>
        <w:rPr>
          <w:rFonts w:ascii="Arial" w:eastAsiaTheme="minorEastAsia" w:hAnsi="Arial" w:cs="Arial"/>
          <w:noProof/>
          <w:lang w:eastAsia="en-AU"/>
        </w:rPr>
      </w:pPr>
      <w:hyperlink w:anchor="_Toc143767013" w:history="1">
        <w:r w:rsidR="005656D6" w:rsidRPr="005D3BF3">
          <w:rPr>
            <w:rStyle w:val="Hyperlink"/>
            <w:rFonts w:ascii="Arial" w:hAnsi="Arial" w:cs="Arial"/>
            <w:noProof/>
          </w:rPr>
          <w:t>Key statistics and demographics</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_Toc143767013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11</w:t>
        </w:r>
        <w:r w:rsidR="005656D6" w:rsidRPr="005D3BF3">
          <w:rPr>
            <w:rFonts w:ascii="Arial" w:hAnsi="Arial" w:cs="Arial"/>
            <w:noProof/>
            <w:webHidden/>
          </w:rPr>
          <w:fldChar w:fldCharType="end"/>
        </w:r>
      </w:hyperlink>
    </w:p>
    <w:p w14:paraId="0BA93D5B" w14:textId="77777777" w:rsidR="005656D6" w:rsidRPr="005D3BF3" w:rsidRDefault="00346067" w:rsidP="005656D6">
      <w:pPr>
        <w:pStyle w:val="TOC2"/>
        <w:rPr>
          <w:rFonts w:ascii="Arial" w:eastAsiaTheme="minorEastAsia" w:hAnsi="Arial" w:cs="Arial"/>
          <w:noProof/>
          <w:lang w:eastAsia="en-AU"/>
        </w:rPr>
      </w:pPr>
      <w:hyperlink w:anchor="_Toc143767014" w:history="1">
        <w:r w:rsidR="005656D6" w:rsidRPr="005D3BF3">
          <w:rPr>
            <w:rStyle w:val="Hyperlink"/>
            <w:rFonts w:ascii="Arial" w:hAnsi="Arial" w:cs="Arial"/>
            <w:noProof/>
          </w:rPr>
          <w:t>People with disability in Moonee Valley</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_Toc143767014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11</w:t>
        </w:r>
        <w:r w:rsidR="005656D6" w:rsidRPr="005D3BF3">
          <w:rPr>
            <w:rFonts w:ascii="Arial" w:hAnsi="Arial" w:cs="Arial"/>
            <w:noProof/>
            <w:webHidden/>
          </w:rPr>
          <w:fldChar w:fldCharType="end"/>
        </w:r>
      </w:hyperlink>
    </w:p>
    <w:p w14:paraId="76A3865A" w14:textId="77777777" w:rsidR="005656D6" w:rsidRPr="005D3BF3" w:rsidRDefault="00346067" w:rsidP="005656D6">
      <w:pPr>
        <w:pStyle w:val="TOC2"/>
        <w:rPr>
          <w:rFonts w:ascii="Arial" w:eastAsiaTheme="minorEastAsia" w:hAnsi="Arial" w:cs="Arial"/>
          <w:noProof/>
          <w:lang w:eastAsia="en-AU"/>
        </w:rPr>
      </w:pPr>
      <w:hyperlink w:anchor="_Toc143767015" w:history="1">
        <w:r w:rsidR="005656D6" w:rsidRPr="005D3BF3">
          <w:rPr>
            <w:rStyle w:val="Hyperlink"/>
            <w:rFonts w:ascii="Arial" w:hAnsi="Arial" w:cs="Arial"/>
            <w:noProof/>
          </w:rPr>
          <w:t>Carers in Moonee Valley</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_Toc143767015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12</w:t>
        </w:r>
        <w:r w:rsidR="005656D6" w:rsidRPr="005D3BF3">
          <w:rPr>
            <w:rFonts w:ascii="Arial" w:hAnsi="Arial" w:cs="Arial"/>
            <w:noProof/>
            <w:webHidden/>
          </w:rPr>
          <w:fldChar w:fldCharType="end"/>
        </w:r>
      </w:hyperlink>
    </w:p>
    <w:p w14:paraId="7A6610AB" w14:textId="77777777" w:rsidR="005656D6" w:rsidRPr="005D3BF3" w:rsidRDefault="00346067" w:rsidP="005656D6">
      <w:pPr>
        <w:pStyle w:val="TOC1"/>
        <w:tabs>
          <w:tab w:val="right" w:leader="dot" w:pos="9016"/>
        </w:tabs>
        <w:rPr>
          <w:rFonts w:ascii="Arial" w:eastAsiaTheme="minorEastAsia" w:hAnsi="Arial" w:cs="Arial"/>
          <w:noProof/>
          <w:lang w:eastAsia="en-AU"/>
        </w:rPr>
      </w:pPr>
      <w:hyperlink w:anchor="_Toc143767016" w:history="1">
        <w:r w:rsidR="005656D6" w:rsidRPr="005D3BF3">
          <w:rPr>
            <w:rStyle w:val="Hyperlink"/>
            <w:rFonts w:ascii="Arial" w:hAnsi="Arial" w:cs="Arial"/>
            <w:noProof/>
          </w:rPr>
          <w:t>Our Disability Action Plans</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_Toc143767016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13</w:t>
        </w:r>
        <w:r w:rsidR="005656D6" w:rsidRPr="005D3BF3">
          <w:rPr>
            <w:rFonts w:ascii="Arial" w:hAnsi="Arial" w:cs="Arial"/>
            <w:noProof/>
            <w:webHidden/>
          </w:rPr>
          <w:fldChar w:fldCharType="end"/>
        </w:r>
      </w:hyperlink>
    </w:p>
    <w:p w14:paraId="389A7891" w14:textId="77777777" w:rsidR="005656D6" w:rsidRPr="005D3BF3" w:rsidRDefault="00346067" w:rsidP="005656D6">
      <w:pPr>
        <w:pStyle w:val="TOC2"/>
        <w:rPr>
          <w:rFonts w:ascii="Arial" w:eastAsiaTheme="minorEastAsia" w:hAnsi="Arial" w:cs="Arial"/>
          <w:noProof/>
          <w:lang w:eastAsia="en-AU"/>
        </w:rPr>
      </w:pPr>
      <w:hyperlink w:anchor="_Toc143767017" w:history="1">
        <w:r w:rsidR="005656D6" w:rsidRPr="005D3BF3">
          <w:rPr>
            <w:rStyle w:val="Hyperlink"/>
            <w:rFonts w:ascii="Arial" w:hAnsi="Arial" w:cs="Arial"/>
            <w:noProof/>
          </w:rPr>
          <w:t>What is a Disability Action Plan?</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_Toc143767017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13</w:t>
        </w:r>
        <w:r w:rsidR="005656D6" w:rsidRPr="005D3BF3">
          <w:rPr>
            <w:rFonts w:ascii="Arial" w:hAnsi="Arial" w:cs="Arial"/>
            <w:noProof/>
            <w:webHidden/>
          </w:rPr>
          <w:fldChar w:fldCharType="end"/>
        </w:r>
      </w:hyperlink>
    </w:p>
    <w:p w14:paraId="191023AD" w14:textId="77777777" w:rsidR="005656D6" w:rsidRPr="005D3BF3" w:rsidRDefault="00346067" w:rsidP="005656D6">
      <w:pPr>
        <w:pStyle w:val="TOC2"/>
        <w:rPr>
          <w:rFonts w:ascii="Arial" w:eastAsiaTheme="minorEastAsia" w:hAnsi="Arial" w:cs="Arial"/>
          <w:noProof/>
          <w:lang w:eastAsia="en-AU"/>
        </w:rPr>
      </w:pPr>
      <w:hyperlink w:anchor="_Toc143767018" w:history="1">
        <w:r w:rsidR="005656D6" w:rsidRPr="005D3BF3">
          <w:rPr>
            <w:rStyle w:val="Hyperlink"/>
            <w:rFonts w:ascii="Arial" w:hAnsi="Arial" w:cs="Arial"/>
            <w:noProof/>
          </w:rPr>
          <w:t>Council’s commitment</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_Toc143767018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13</w:t>
        </w:r>
        <w:r w:rsidR="005656D6" w:rsidRPr="005D3BF3">
          <w:rPr>
            <w:rFonts w:ascii="Arial" w:hAnsi="Arial" w:cs="Arial"/>
            <w:noProof/>
            <w:webHidden/>
          </w:rPr>
          <w:fldChar w:fldCharType="end"/>
        </w:r>
      </w:hyperlink>
    </w:p>
    <w:p w14:paraId="1B3564E3" w14:textId="77777777" w:rsidR="005656D6" w:rsidRPr="005D3BF3" w:rsidRDefault="00346067" w:rsidP="005656D6">
      <w:pPr>
        <w:pStyle w:val="TOC2"/>
        <w:rPr>
          <w:rFonts w:ascii="Arial" w:eastAsiaTheme="minorEastAsia" w:hAnsi="Arial" w:cs="Arial"/>
          <w:noProof/>
          <w:lang w:eastAsia="en-AU"/>
        </w:rPr>
      </w:pPr>
      <w:hyperlink w:anchor="_Toc143767019" w:history="1">
        <w:r w:rsidR="005656D6" w:rsidRPr="005D3BF3">
          <w:rPr>
            <w:rStyle w:val="Hyperlink"/>
            <w:rFonts w:ascii="Arial" w:hAnsi="Arial" w:cs="Arial"/>
            <w:noProof/>
          </w:rPr>
          <w:t>Legislative and policy context</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_Toc143767019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14</w:t>
        </w:r>
        <w:r w:rsidR="005656D6" w:rsidRPr="005D3BF3">
          <w:rPr>
            <w:rFonts w:ascii="Arial" w:hAnsi="Arial" w:cs="Arial"/>
            <w:noProof/>
            <w:webHidden/>
          </w:rPr>
          <w:fldChar w:fldCharType="end"/>
        </w:r>
      </w:hyperlink>
    </w:p>
    <w:p w14:paraId="6A6C256A" w14:textId="77777777" w:rsidR="005656D6" w:rsidRPr="005D3BF3" w:rsidRDefault="00346067" w:rsidP="005656D6">
      <w:pPr>
        <w:pStyle w:val="TOC2"/>
        <w:rPr>
          <w:rFonts w:ascii="Arial" w:eastAsiaTheme="minorEastAsia" w:hAnsi="Arial" w:cs="Arial"/>
          <w:noProof/>
          <w:lang w:eastAsia="en-AU"/>
        </w:rPr>
      </w:pPr>
      <w:hyperlink w:anchor="_Toc143767020" w:history="1">
        <w:r w:rsidR="005656D6" w:rsidRPr="005D3BF3">
          <w:rPr>
            <w:rStyle w:val="Hyperlink"/>
            <w:rFonts w:ascii="Arial" w:hAnsi="Arial" w:cs="Arial"/>
            <w:noProof/>
          </w:rPr>
          <w:t>Our journey so far</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_Toc143767020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14</w:t>
        </w:r>
        <w:r w:rsidR="005656D6" w:rsidRPr="005D3BF3">
          <w:rPr>
            <w:rFonts w:ascii="Arial" w:hAnsi="Arial" w:cs="Arial"/>
            <w:noProof/>
            <w:webHidden/>
          </w:rPr>
          <w:fldChar w:fldCharType="end"/>
        </w:r>
      </w:hyperlink>
    </w:p>
    <w:p w14:paraId="51E44240" w14:textId="77777777" w:rsidR="005656D6" w:rsidRPr="005D3BF3" w:rsidRDefault="00346067" w:rsidP="005656D6">
      <w:pPr>
        <w:pStyle w:val="TOC2"/>
        <w:rPr>
          <w:rFonts w:ascii="Arial" w:eastAsiaTheme="minorEastAsia" w:hAnsi="Arial" w:cs="Arial"/>
          <w:noProof/>
          <w:lang w:eastAsia="en-AU"/>
        </w:rPr>
      </w:pPr>
      <w:hyperlink w:anchor="_Toc143767021" w:history="1">
        <w:r w:rsidR="005656D6" w:rsidRPr="005D3BF3">
          <w:rPr>
            <w:rStyle w:val="Hyperlink"/>
            <w:rFonts w:ascii="Arial" w:hAnsi="Arial" w:cs="Arial"/>
            <w:noProof/>
          </w:rPr>
          <w:t>Community consultation</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_Toc143767021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16</w:t>
        </w:r>
        <w:r w:rsidR="005656D6" w:rsidRPr="005D3BF3">
          <w:rPr>
            <w:rFonts w:ascii="Arial" w:hAnsi="Arial" w:cs="Arial"/>
            <w:noProof/>
            <w:webHidden/>
          </w:rPr>
          <w:fldChar w:fldCharType="end"/>
        </w:r>
      </w:hyperlink>
    </w:p>
    <w:p w14:paraId="3CCE7CEC" w14:textId="77777777" w:rsidR="005656D6" w:rsidRPr="005D3BF3" w:rsidRDefault="00346067" w:rsidP="005656D6">
      <w:pPr>
        <w:pStyle w:val="TOC1"/>
        <w:tabs>
          <w:tab w:val="right" w:leader="dot" w:pos="9016"/>
        </w:tabs>
        <w:rPr>
          <w:rFonts w:ascii="Arial" w:eastAsiaTheme="minorEastAsia" w:hAnsi="Arial" w:cs="Arial"/>
          <w:noProof/>
          <w:lang w:eastAsia="en-AU"/>
        </w:rPr>
      </w:pPr>
      <w:hyperlink w:anchor="_Toc143767022" w:history="1">
        <w:r w:rsidR="005656D6" w:rsidRPr="005D3BF3">
          <w:rPr>
            <w:rStyle w:val="Hyperlink"/>
            <w:rFonts w:ascii="Arial" w:hAnsi="Arial" w:cs="Arial"/>
            <w:noProof/>
          </w:rPr>
          <w:t>Actions - Disability Action Plan 2024-2025</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_Toc143767022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18</w:t>
        </w:r>
        <w:r w:rsidR="005656D6" w:rsidRPr="005D3BF3">
          <w:rPr>
            <w:rFonts w:ascii="Arial" w:hAnsi="Arial" w:cs="Arial"/>
            <w:noProof/>
            <w:webHidden/>
          </w:rPr>
          <w:fldChar w:fldCharType="end"/>
        </w:r>
      </w:hyperlink>
    </w:p>
    <w:p w14:paraId="589B443F" w14:textId="77777777" w:rsidR="005656D6" w:rsidRPr="005D3BF3" w:rsidRDefault="00346067" w:rsidP="005656D6">
      <w:pPr>
        <w:pStyle w:val="TOC2"/>
        <w:tabs>
          <w:tab w:val="left" w:pos="660"/>
        </w:tabs>
        <w:rPr>
          <w:rFonts w:ascii="Arial" w:eastAsiaTheme="minorEastAsia" w:hAnsi="Arial" w:cs="Arial"/>
          <w:noProof/>
          <w:lang w:eastAsia="en-AU"/>
        </w:rPr>
      </w:pPr>
      <w:hyperlink w:anchor="_Toc143767023" w:history="1">
        <w:r w:rsidR="005656D6" w:rsidRPr="005D3BF3">
          <w:rPr>
            <w:rStyle w:val="Hyperlink"/>
            <w:rFonts w:ascii="Arial" w:hAnsi="Arial" w:cs="Arial"/>
            <w:noProof/>
          </w:rPr>
          <w:t>1.</w:t>
        </w:r>
        <w:r w:rsidR="005656D6" w:rsidRPr="005D3BF3">
          <w:rPr>
            <w:rFonts w:ascii="Arial" w:eastAsiaTheme="minorEastAsia" w:hAnsi="Arial" w:cs="Arial"/>
            <w:noProof/>
            <w:lang w:eastAsia="en-AU"/>
          </w:rPr>
          <w:tab/>
        </w:r>
        <w:r w:rsidR="005656D6" w:rsidRPr="005D3BF3">
          <w:rPr>
            <w:rStyle w:val="Hyperlink"/>
            <w:rFonts w:ascii="Arial" w:hAnsi="Arial" w:cs="Arial"/>
            <w:noProof/>
          </w:rPr>
          <w:t>Inclusive communities</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_Toc143767023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19</w:t>
        </w:r>
        <w:r w:rsidR="005656D6" w:rsidRPr="005D3BF3">
          <w:rPr>
            <w:rFonts w:ascii="Arial" w:hAnsi="Arial" w:cs="Arial"/>
            <w:noProof/>
            <w:webHidden/>
          </w:rPr>
          <w:fldChar w:fldCharType="end"/>
        </w:r>
      </w:hyperlink>
    </w:p>
    <w:p w14:paraId="57960EE9" w14:textId="77777777" w:rsidR="005656D6" w:rsidRPr="005D3BF3" w:rsidRDefault="00346067" w:rsidP="005656D6">
      <w:pPr>
        <w:pStyle w:val="TOC2"/>
        <w:tabs>
          <w:tab w:val="left" w:pos="660"/>
        </w:tabs>
        <w:rPr>
          <w:rFonts w:ascii="Arial" w:eastAsiaTheme="minorEastAsia" w:hAnsi="Arial" w:cs="Arial"/>
          <w:noProof/>
          <w:lang w:eastAsia="en-AU"/>
        </w:rPr>
      </w:pPr>
      <w:hyperlink w:anchor="_Toc143767026" w:history="1">
        <w:r w:rsidR="005656D6" w:rsidRPr="005D3BF3">
          <w:rPr>
            <w:rStyle w:val="Hyperlink"/>
            <w:rFonts w:ascii="Arial" w:hAnsi="Arial" w:cs="Arial"/>
            <w:noProof/>
          </w:rPr>
          <w:t>2.</w:t>
        </w:r>
        <w:r w:rsidR="005656D6" w:rsidRPr="005D3BF3">
          <w:rPr>
            <w:rFonts w:ascii="Arial" w:eastAsiaTheme="minorEastAsia" w:hAnsi="Arial" w:cs="Arial"/>
            <w:noProof/>
            <w:lang w:eastAsia="en-AU"/>
          </w:rPr>
          <w:tab/>
        </w:r>
        <w:r w:rsidR="005656D6" w:rsidRPr="005D3BF3">
          <w:rPr>
            <w:rStyle w:val="Hyperlink"/>
            <w:rFonts w:ascii="Arial" w:hAnsi="Arial" w:cs="Arial"/>
            <w:noProof/>
          </w:rPr>
          <w:t>Health, housing and wellbeing</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_Toc143767026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21</w:t>
        </w:r>
        <w:r w:rsidR="005656D6" w:rsidRPr="005D3BF3">
          <w:rPr>
            <w:rFonts w:ascii="Arial" w:hAnsi="Arial" w:cs="Arial"/>
            <w:noProof/>
            <w:webHidden/>
          </w:rPr>
          <w:fldChar w:fldCharType="end"/>
        </w:r>
      </w:hyperlink>
    </w:p>
    <w:p w14:paraId="32C6DB4F" w14:textId="77777777" w:rsidR="005656D6" w:rsidRPr="005D3BF3" w:rsidRDefault="00346067" w:rsidP="005656D6">
      <w:pPr>
        <w:pStyle w:val="TOC2"/>
        <w:tabs>
          <w:tab w:val="left" w:pos="660"/>
        </w:tabs>
        <w:rPr>
          <w:rFonts w:ascii="Arial" w:eastAsiaTheme="minorEastAsia" w:hAnsi="Arial" w:cs="Arial"/>
          <w:noProof/>
          <w:lang w:eastAsia="en-AU"/>
        </w:rPr>
      </w:pPr>
      <w:hyperlink w:anchor="_Toc143767029" w:history="1">
        <w:r w:rsidR="005656D6" w:rsidRPr="005D3BF3">
          <w:rPr>
            <w:rStyle w:val="Hyperlink"/>
            <w:rFonts w:ascii="Arial" w:hAnsi="Arial" w:cs="Arial"/>
            <w:noProof/>
          </w:rPr>
          <w:t>3.</w:t>
        </w:r>
        <w:r w:rsidR="005656D6" w:rsidRPr="005D3BF3">
          <w:rPr>
            <w:rFonts w:ascii="Arial" w:eastAsiaTheme="minorEastAsia" w:hAnsi="Arial" w:cs="Arial"/>
            <w:noProof/>
            <w:lang w:eastAsia="en-AU"/>
          </w:rPr>
          <w:tab/>
        </w:r>
        <w:r w:rsidR="005656D6" w:rsidRPr="005D3BF3">
          <w:rPr>
            <w:rStyle w:val="Hyperlink"/>
            <w:rFonts w:ascii="Arial" w:hAnsi="Arial" w:cs="Arial"/>
            <w:noProof/>
          </w:rPr>
          <w:t>Fairness and safety</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_Toc143767029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22</w:t>
        </w:r>
        <w:r w:rsidR="005656D6" w:rsidRPr="005D3BF3">
          <w:rPr>
            <w:rFonts w:ascii="Arial" w:hAnsi="Arial" w:cs="Arial"/>
            <w:noProof/>
            <w:webHidden/>
          </w:rPr>
          <w:fldChar w:fldCharType="end"/>
        </w:r>
      </w:hyperlink>
    </w:p>
    <w:p w14:paraId="11D8374D" w14:textId="77777777" w:rsidR="005656D6" w:rsidRPr="005D3BF3" w:rsidRDefault="00346067" w:rsidP="005656D6">
      <w:pPr>
        <w:pStyle w:val="TOC2"/>
        <w:tabs>
          <w:tab w:val="left" w:pos="660"/>
        </w:tabs>
        <w:rPr>
          <w:rFonts w:ascii="Arial" w:eastAsiaTheme="minorEastAsia" w:hAnsi="Arial" w:cs="Arial"/>
          <w:noProof/>
          <w:lang w:eastAsia="en-AU"/>
        </w:rPr>
      </w:pPr>
      <w:hyperlink w:anchor="_Toc143767032" w:history="1">
        <w:r w:rsidR="005656D6" w:rsidRPr="005D3BF3">
          <w:rPr>
            <w:rStyle w:val="Hyperlink"/>
            <w:rFonts w:ascii="Arial" w:hAnsi="Arial" w:cs="Arial"/>
            <w:noProof/>
          </w:rPr>
          <w:t>4.</w:t>
        </w:r>
        <w:r w:rsidR="005656D6" w:rsidRPr="005D3BF3">
          <w:rPr>
            <w:rFonts w:ascii="Arial" w:eastAsiaTheme="minorEastAsia" w:hAnsi="Arial" w:cs="Arial"/>
            <w:noProof/>
            <w:lang w:eastAsia="en-AU"/>
          </w:rPr>
          <w:tab/>
        </w:r>
        <w:r w:rsidR="005656D6" w:rsidRPr="005D3BF3">
          <w:rPr>
            <w:rStyle w:val="Hyperlink"/>
            <w:rFonts w:ascii="Arial" w:hAnsi="Arial" w:cs="Arial"/>
            <w:noProof/>
          </w:rPr>
          <w:t>Opportunity and pride</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_Toc143767032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23</w:t>
        </w:r>
        <w:r w:rsidR="005656D6" w:rsidRPr="005D3BF3">
          <w:rPr>
            <w:rFonts w:ascii="Arial" w:hAnsi="Arial" w:cs="Arial"/>
            <w:noProof/>
            <w:webHidden/>
          </w:rPr>
          <w:fldChar w:fldCharType="end"/>
        </w:r>
      </w:hyperlink>
    </w:p>
    <w:p w14:paraId="2ECE3108" w14:textId="77777777" w:rsidR="005656D6" w:rsidRPr="005D3BF3" w:rsidRDefault="00346067" w:rsidP="005656D6">
      <w:pPr>
        <w:pStyle w:val="TOC1"/>
        <w:tabs>
          <w:tab w:val="right" w:leader="dot" w:pos="9016"/>
        </w:tabs>
        <w:rPr>
          <w:rFonts w:ascii="Arial" w:eastAsiaTheme="minorEastAsia" w:hAnsi="Arial" w:cs="Arial"/>
          <w:noProof/>
          <w:lang w:eastAsia="en-AU"/>
        </w:rPr>
      </w:pPr>
      <w:hyperlink w:anchor="_Toc143767035" w:history="1">
        <w:r w:rsidR="005656D6" w:rsidRPr="005D3BF3">
          <w:rPr>
            <w:rStyle w:val="Hyperlink"/>
            <w:rFonts w:ascii="Arial" w:hAnsi="Arial" w:cs="Arial"/>
            <w:noProof/>
          </w:rPr>
          <w:t>Find out how we are progressing</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_Toc143767035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25</w:t>
        </w:r>
        <w:r w:rsidR="005656D6" w:rsidRPr="005D3BF3">
          <w:rPr>
            <w:rFonts w:ascii="Arial" w:hAnsi="Arial" w:cs="Arial"/>
            <w:noProof/>
            <w:webHidden/>
          </w:rPr>
          <w:fldChar w:fldCharType="end"/>
        </w:r>
      </w:hyperlink>
    </w:p>
    <w:p w14:paraId="373BD241" w14:textId="77777777" w:rsidR="005656D6" w:rsidRPr="005D3BF3" w:rsidRDefault="00346067" w:rsidP="005656D6">
      <w:pPr>
        <w:pStyle w:val="TOC1"/>
        <w:tabs>
          <w:tab w:val="right" w:leader="dot" w:pos="9016"/>
        </w:tabs>
        <w:rPr>
          <w:rFonts w:ascii="Arial" w:eastAsiaTheme="minorEastAsia" w:hAnsi="Arial" w:cs="Arial"/>
          <w:noProof/>
          <w:lang w:eastAsia="en-AU"/>
        </w:rPr>
      </w:pPr>
      <w:hyperlink w:anchor="_Toc143767036" w:history="1">
        <w:r w:rsidR="005656D6" w:rsidRPr="005D3BF3">
          <w:rPr>
            <w:rStyle w:val="Hyperlink"/>
            <w:rFonts w:ascii="Arial" w:hAnsi="Arial" w:cs="Arial"/>
            <w:noProof/>
          </w:rPr>
          <w:t>Summary</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_Toc143767036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26</w:t>
        </w:r>
        <w:r w:rsidR="005656D6" w:rsidRPr="005D3BF3">
          <w:rPr>
            <w:rFonts w:ascii="Arial" w:hAnsi="Arial" w:cs="Arial"/>
            <w:noProof/>
            <w:webHidden/>
          </w:rPr>
          <w:fldChar w:fldCharType="end"/>
        </w:r>
      </w:hyperlink>
    </w:p>
    <w:p w14:paraId="0CFDD2FF" w14:textId="77777777" w:rsidR="005656D6" w:rsidRPr="005D3BF3" w:rsidRDefault="00346067" w:rsidP="005656D6">
      <w:pPr>
        <w:pStyle w:val="TOC1"/>
        <w:tabs>
          <w:tab w:val="right" w:leader="dot" w:pos="9016"/>
        </w:tabs>
        <w:rPr>
          <w:rFonts w:ascii="Arial" w:eastAsiaTheme="minorEastAsia" w:hAnsi="Arial" w:cs="Arial"/>
          <w:noProof/>
          <w:lang w:eastAsia="en-AU"/>
        </w:rPr>
      </w:pPr>
      <w:hyperlink w:anchor="_Toc143767037" w:history="1">
        <w:r w:rsidR="005656D6" w:rsidRPr="005D3BF3">
          <w:rPr>
            <w:rStyle w:val="Hyperlink"/>
            <w:rFonts w:ascii="Arial" w:hAnsi="Arial" w:cs="Arial"/>
            <w:noProof/>
          </w:rPr>
          <w:t>Glossary</w:t>
        </w:r>
        <w:r w:rsidR="005656D6" w:rsidRPr="005D3BF3">
          <w:rPr>
            <w:rFonts w:ascii="Arial" w:hAnsi="Arial" w:cs="Arial"/>
            <w:noProof/>
            <w:webHidden/>
          </w:rPr>
          <w:tab/>
        </w:r>
        <w:r w:rsidR="005656D6" w:rsidRPr="005D3BF3">
          <w:rPr>
            <w:rFonts w:ascii="Arial" w:hAnsi="Arial" w:cs="Arial"/>
            <w:noProof/>
            <w:webHidden/>
          </w:rPr>
          <w:fldChar w:fldCharType="begin"/>
        </w:r>
        <w:r w:rsidR="005656D6" w:rsidRPr="005D3BF3">
          <w:rPr>
            <w:rFonts w:ascii="Arial" w:hAnsi="Arial" w:cs="Arial"/>
            <w:noProof/>
            <w:webHidden/>
          </w:rPr>
          <w:instrText xml:space="preserve"> PAGEREF _Toc143767037 \h </w:instrText>
        </w:r>
        <w:r w:rsidR="005656D6" w:rsidRPr="005D3BF3">
          <w:rPr>
            <w:rFonts w:ascii="Arial" w:hAnsi="Arial" w:cs="Arial"/>
            <w:noProof/>
            <w:webHidden/>
          </w:rPr>
        </w:r>
        <w:r w:rsidR="005656D6" w:rsidRPr="005D3BF3">
          <w:rPr>
            <w:rFonts w:ascii="Arial" w:hAnsi="Arial" w:cs="Arial"/>
            <w:noProof/>
            <w:webHidden/>
          </w:rPr>
          <w:fldChar w:fldCharType="separate"/>
        </w:r>
        <w:r w:rsidR="005656D6" w:rsidRPr="005D3BF3">
          <w:rPr>
            <w:rFonts w:ascii="Arial" w:hAnsi="Arial" w:cs="Arial"/>
            <w:noProof/>
            <w:webHidden/>
          </w:rPr>
          <w:t>27</w:t>
        </w:r>
        <w:r w:rsidR="005656D6" w:rsidRPr="005D3BF3">
          <w:rPr>
            <w:rFonts w:ascii="Arial" w:hAnsi="Arial" w:cs="Arial"/>
            <w:noProof/>
            <w:webHidden/>
          </w:rPr>
          <w:fldChar w:fldCharType="end"/>
        </w:r>
      </w:hyperlink>
    </w:p>
    <w:p w14:paraId="4B573BEA" w14:textId="64CA0BB7" w:rsidR="005656D6" w:rsidRPr="005D3BF3" w:rsidRDefault="00346067" w:rsidP="005D3BF3">
      <w:pPr>
        <w:pStyle w:val="TOC1"/>
        <w:tabs>
          <w:tab w:val="right" w:leader="dot" w:pos="9016"/>
        </w:tabs>
        <w:rPr>
          <w:rStyle w:val="Hyperlink"/>
          <w:noProof/>
        </w:rPr>
      </w:pPr>
      <w:hyperlink w:anchor="_Toc143767038" w:history="1">
        <w:r w:rsidR="005656D6" w:rsidRPr="005D3BF3">
          <w:rPr>
            <w:rStyle w:val="Hyperlink"/>
            <w:rFonts w:ascii="Arial" w:hAnsi="Arial" w:cs="Arial"/>
            <w:noProof/>
          </w:rPr>
          <w:t>References and relevant documents</w:t>
        </w:r>
        <w:r w:rsidR="005656D6" w:rsidRPr="005D3BF3">
          <w:rPr>
            <w:rStyle w:val="Hyperlink"/>
            <w:webHidden/>
            <w:color w:val="auto"/>
            <w:u w:val="none"/>
          </w:rPr>
          <w:tab/>
        </w:r>
        <w:r w:rsidR="005656D6" w:rsidRPr="005D3BF3">
          <w:rPr>
            <w:rStyle w:val="Hyperlink"/>
            <w:rFonts w:ascii="Arial" w:hAnsi="Arial" w:cs="Arial"/>
            <w:webHidden/>
          </w:rPr>
          <w:fldChar w:fldCharType="begin"/>
        </w:r>
        <w:r w:rsidR="005656D6" w:rsidRPr="005D3BF3">
          <w:rPr>
            <w:rStyle w:val="Hyperlink"/>
            <w:rFonts w:ascii="Arial" w:hAnsi="Arial" w:cs="Arial"/>
            <w:webHidden/>
          </w:rPr>
          <w:instrText xml:space="preserve"> PAGEREF _Toc143767038 \h </w:instrText>
        </w:r>
        <w:r w:rsidR="005656D6" w:rsidRPr="005D3BF3">
          <w:rPr>
            <w:rStyle w:val="Hyperlink"/>
            <w:rFonts w:ascii="Arial" w:hAnsi="Arial" w:cs="Arial"/>
            <w:webHidden/>
          </w:rPr>
        </w:r>
        <w:r w:rsidR="005656D6" w:rsidRPr="005D3BF3">
          <w:rPr>
            <w:rStyle w:val="Hyperlink"/>
            <w:rFonts w:ascii="Arial" w:hAnsi="Arial" w:cs="Arial"/>
            <w:webHidden/>
          </w:rPr>
          <w:fldChar w:fldCharType="separate"/>
        </w:r>
        <w:r w:rsidR="005656D6" w:rsidRPr="005D3BF3">
          <w:rPr>
            <w:rStyle w:val="Hyperlink"/>
            <w:rFonts w:ascii="Arial" w:hAnsi="Arial" w:cs="Arial"/>
            <w:webHidden/>
          </w:rPr>
          <w:t>31</w:t>
        </w:r>
        <w:r w:rsidR="005656D6" w:rsidRPr="005D3BF3">
          <w:rPr>
            <w:rStyle w:val="Hyperlink"/>
            <w:rFonts w:ascii="Arial" w:hAnsi="Arial" w:cs="Arial"/>
            <w:webHidden/>
          </w:rPr>
          <w:fldChar w:fldCharType="end"/>
        </w:r>
      </w:hyperlink>
    </w:p>
    <w:p w14:paraId="402F481C" w14:textId="2DD24F22" w:rsidR="002B682D" w:rsidRDefault="002B682D" w:rsidP="00305134">
      <w:pPr>
        <w:pStyle w:val="TOC1"/>
        <w:tabs>
          <w:tab w:val="right" w:leader="dot" w:pos="9016"/>
        </w:tabs>
      </w:pPr>
    </w:p>
    <w:p w14:paraId="07D558B4" w14:textId="77777777" w:rsidR="00852115" w:rsidRDefault="00852115">
      <w:pPr>
        <w:rPr>
          <w:rFonts w:ascii="Arial" w:eastAsiaTheme="majorEastAsia" w:hAnsi="Arial" w:cstheme="majorBidi"/>
          <w:color w:val="2F5496" w:themeColor="accent1" w:themeShade="BF"/>
          <w:sz w:val="28"/>
          <w:szCs w:val="32"/>
        </w:rPr>
      </w:pPr>
      <w:bookmarkStart w:id="0" w:name="_Toc143755711"/>
      <w:bookmarkStart w:id="1" w:name="_Toc143767003"/>
      <w:r>
        <w:br w:type="page"/>
      </w:r>
    </w:p>
    <w:p w14:paraId="038F8103" w14:textId="1DE225EB" w:rsidR="007B4481" w:rsidRPr="00620439" w:rsidRDefault="00915B46" w:rsidP="00620439">
      <w:pPr>
        <w:rPr>
          <w:rFonts w:ascii="Arial" w:eastAsiaTheme="majorEastAsia" w:hAnsi="Arial" w:cstheme="majorBidi"/>
          <w:color w:val="2F5496" w:themeColor="accent1" w:themeShade="BF"/>
          <w:sz w:val="28"/>
          <w:szCs w:val="28"/>
        </w:rPr>
      </w:pPr>
      <w:r w:rsidRPr="00620439">
        <w:rPr>
          <w:rFonts w:ascii="Arial" w:eastAsiaTheme="majorEastAsia" w:hAnsi="Arial" w:cstheme="majorBidi"/>
          <w:color w:val="2F5496" w:themeColor="accent1" w:themeShade="BF"/>
          <w:sz w:val="28"/>
          <w:szCs w:val="28"/>
        </w:rPr>
        <w:lastRenderedPageBreak/>
        <w:t>Accessibility</w:t>
      </w:r>
      <w:bookmarkEnd w:id="0"/>
      <w:bookmarkEnd w:id="1"/>
      <w:r w:rsidRPr="00620439">
        <w:rPr>
          <w:rFonts w:ascii="Arial" w:eastAsiaTheme="majorEastAsia" w:hAnsi="Arial" w:cstheme="majorBidi"/>
          <w:color w:val="2F5496" w:themeColor="accent1" w:themeShade="BF"/>
          <w:sz w:val="28"/>
          <w:szCs w:val="28"/>
        </w:rPr>
        <w:t xml:space="preserve"> </w:t>
      </w:r>
    </w:p>
    <w:p w14:paraId="438D7592" w14:textId="783285F1" w:rsidR="002D0BB0" w:rsidRDefault="007B4481" w:rsidP="007B4481">
      <w:pPr>
        <w:pStyle w:val="BodyofText"/>
        <w:ind w:left="0"/>
      </w:pPr>
      <w:r w:rsidRPr="007B4481">
        <w:rPr>
          <w:rFonts w:eastAsiaTheme="minorHAnsi"/>
          <w:szCs w:val="22"/>
        </w:rPr>
        <w:t xml:space="preserve">Accessibility is important to us, so we make sure that we use large print and high contrast for printed and digital flyers. We also provide plain text versions on our website so people who use screen readers can access information. We aim to provide translated versions where possible. Please contact us if you would like information provided in an accessible format. Contact Council on tel. 9243 8888 or email. </w:t>
      </w:r>
      <w:hyperlink r:id="rId11" w:history="1">
        <w:r w:rsidR="0092120A" w:rsidRPr="00044FF0">
          <w:rPr>
            <w:rStyle w:val="Hyperlink"/>
            <w:rFonts w:eastAsiaTheme="minorHAnsi"/>
            <w:szCs w:val="22"/>
          </w:rPr>
          <w:t>Council@mvcc.vic.gov.au</w:t>
        </w:r>
      </w:hyperlink>
      <w:r w:rsidR="0092120A">
        <w:rPr>
          <w:rFonts w:eastAsiaTheme="minorHAnsi"/>
          <w:szCs w:val="22"/>
        </w:rPr>
        <w:t xml:space="preserve"> </w:t>
      </w:r>
      <w:r>
        <w:rPr>
          <w:rFonts w:eastAsiaTheme="minorHAnsi"/>
          <w:szCs w:val="22"/>
        </w:rPr>
        <w:t xml:space="preserve"> </w:t>
      </w:r>
      <w:r w:rsidRPr="007B4481">
        <w:rPr>
          <w:shd w:val="clear" w:color="auto" w:fill="F4F4F4"/>
        </w:rPr>
        <w:t xml:space="preserve"> </w:t>
      </w:r>
    </w:p>
    <w:p w14:paraId="565A4610" w14:textId="3CA3DDEA" w:rsidR="00D52792" w:rsidRDefault="00D52792" w:rsidP="00D52792">
      <w:pPr>
        <w:pStyle w:val="Heading1"/>
      </w:pPr>
      <w:bookmarkStart w:id="2" w:name="_Toc142504589"/>
      <w:bookmarkStart w:id="3" w:name="_Toc143767004"/>
      <w:r w:rsidRPr="53B1B226">
        <w:t>Acknowledgement</w:t>
      </w:r>
      <w:r>
        <w:t>s</w:t>
      </w:r>
      <w:bookmarkEnd w:id="2"/>
      <w:bookmarkEnd w:id="3"/>
    </w:p>
    <w:p w14:paraId="4194A604" w14:textId="129D0538" w:rsidR="00D52792" w:rsidRPr="00D52792" w:rsidRDefault="00EB54BA" w:rsidP="00D52792">
      <w:pPr>
        <w:pStyle w:val="Heading2"/>
      </w:pPr>
      <w:bookmarkStart w:id="4" w:name="_Toc142504590"/>
      <w:bookmarkStart w:id="5" w:name="_Toc143755713"/>
      <w:bookmarkStart w:id="6" w:name="_Toc143767005"/>
      <w:r>
        <w:t>Front cover a</w:t>
      </w:r>
      <w:r w:rsidR="00D52792" w:rsidRPr="00D52792">
        <w:t>rtist</w:t>
      </w:r>
      <w:bookmarkEnd w:id="4"/>
      <w:bookmarkEnd w:id="5"/>
      <w:bookmarkEnd w:id="6"/>
      <w:r w:rsidR="00D52792" w:rsidRPr="00D52792">
        <w:t xml:space="preserve"> </w:t>
      </w:r>
    </w:p>
    <w:p w14:paraId="182EC456" w14:textId="1E02AC71" w:rsidR="00D52792" w:rsidRPr="00344CA5" w:rsidRDefault="00506CCA" w:rsidP="00D52792">
      <w:pPr>
        <w:rPr>
          <w:rFonts w:ascii="Arial" w:hAnsi="Arial" w:cs="Arial"/>
          <w:b/>
        </w:rPr>
      </w:pPr>
      <w:r>
        <w:rPr>
          <w:rFonts w:ascii="Arial" w:hAnsi="Arial" w:cs="Arial"/>
          <w:b/>
          <w:bCs/>
        </w:rPr>
        <w:t>Image</w:t>
      </w:r>
      <w:r w:rsidR="00D52792" w:rsidRPr="418AF96E">
        <w:rPr>
          <w:rFonts w:ascii="Arial" w:hAnsi="Arial" w:cs="Arial"/>
          <w:b/>
          <w:bCs/>
        </w:rPr>
        <w:t xml:space="preserve"> credit: Patrick Francis</w:t>
      </w:r>
    </w:p>
    <w:p w14:paraId="32B0C5CD" w14:textId="30616EFB" w:rsidR="00506CCA" w:rsidRDefault="61DEBEE7" w:rsidP="00D52792">
      <w:pPr>
        <w:spacing w:after="0"/>
        <w:rPr>
          <w:rFonts w:ascii="Arial" w:eastAsia="Arial" w:hAnsi="Arial" w:cs="Arial"/>
          <w:color w:val="000000" w:themeColor="text1"/>
        </w:rPr>
      </w:pPr>
      <w:r w:rsidRPr="2A947890">
        <w:rPr>
          <w:rFonts w:ascii="Arial" w:eastAsia="Arial" w:hAnsi="Arial" w:cs="Arial"/>
          <w:color w:val="000000" w:themeColor="text1"/>
        </w:rPr>
        <w:t xml:space="preserve">Title: </w:t>
      </w:r>
      <w:r w:rsidR="00D52792" w:rsidRPr="008F0C29">
        <w:rPr>
          <w:rFonts w:ascii="Arial" w:eastAsia="Arial" w:hAnsi="Arial" w:cs="Arial"/>
          <w:color w:val="000000" w:themeColor="text1"/>
        </w:rPr>
        <w:t>I</w:t>
      </w:r>
      <w:r w:rsidR="008F0C29">
        <w:rPr>
          <w:rFonts w:ascii="Arial" w:eastAsia="Arial" w:hAnsi="Arial" w:cs="Arial"/>
          <w:color w:val="000000" w:themeColor="text1"/>
        </w:rPr>
        <w:t>nto the woods</w:t>
      </w:r>
    </w:p>
    <w:p w14:paraId="552EDE20" w14:textId="15FD0FC9" w:rsidR="00D52792" w:rsidRPr="009A7DF6" w:rsidRDefault="00506CCA" w:rsidP="00D52792">
      <w:pPr>
        <w:spacing w:after="0"/>
        <w:rPr>
          <w:rFonts w:ascii="Arial" w:hAnsi="Arial" w:cs="Arial"/>
          <w:sz w:val="20"/>
          <w:szCs w:val="20"/>
        </w:rPr>
      </w:pPr>
      <w:r w:rsidRPr="00305134">
        <w:rPr>
          <w:rFonts w:ascii="Arial" w:eastAsia="Arial" w:hAnsi="Arial" w:cs="Arial"/>
          <w:color w:val="000000" w:themeColor="text1"/>
        </w:rPr>
        <w:t>Date</w:t>
      </w:r>
      <w:r w:rsidR="009A7DF6" w:rsidRPr="00305134">
        <w:rPr>
          <w:rFonts w:ascii="Arial" w:eastAsia="Arial" w:hAnsi="Arial" w:cs="Arial"/>
          <w:color w:val="000000" w:themeColor="text1"/>
        </w:rPr>
        <w:t>:</w:t>
      </w:r>
      <w:r w:rsidR="009A7DF6" w:rsidRPr="009A7DF6">
        <w:rPr>
          <w:rFonts w:ascii="Arial" w:eastAsia="Arial" w:hAnsi="Arial" w:cs="Arial"/>
          <w:color w:val="000000" w:themeColor="text1"/>
        </w:rPr>
        <w:t xml:space="preserve"> </w:t>
      </w:r>
      <w:r w:rsidR="00305134">
        <w:rPr>
          <w:rFonts w:ascii="Arial" w:eastAsia="Arial" w:hAnsi="Arial" w:cs="Arial"/>
          <w:color w:val="000000" w:themeColor="text1"/>
        </w:rPr>
        <w:t>circa 2022</w:t>
      </w:r>
      <w:r w:rsidR="009A7DF6">
        <w:rPr>
          <w:rFonts w:ascii="Arial" w:eastAsia="Arial" w:hAnsi="Arial" w:cs="Arial"/>
          <w:color w:val="000000" w:themeColor="text1"/>
        </w:rPr>
        <w:t xml:space="preserve">, </w:t>
      </w:r>
      <w:r w:rsidRPr="009A7DF6">
        <w:rPr>
          <w:rFonts w:ascii="Arial" w:eastAsia="Arial" w:hAnsi="Arial" w:cs="Arial"/>
        </w:rPr>
        <w:t>Material</w:t>
      </w:r>
      <w:r w:rsidR="009A7DF6" w:rsidRPr="009A7DF6">
        <w:rPr>
          <w:rFonts w:ascii="Arial" w:eastAsia="Arial" w:hAnsi="Arial" w:cs="Arial"/>
        </w:rPr>
        <w:t xml:space="preserve">: </w:t>
      </w:r>
      <w:r w:rsidR="009A7DF6" w:rsidRPr="009A7DF6">
        <w:rPr>
          <w:rFonts w:ascii="Arial" w:hAnsi="Arial" w:cs="Arial"/>
          <w:shd w:val="clear" w:color="auto" w:fill="FFFFFF"/>
        </w:rPr>
        <w:t>Acrylic on paper</w:t>
      </w:r>
      <w:r w:rsidR="009A7DF6">
        <w:rPr>
          <w:rFonts w:ascii="Arial" w:hAnsi="Arial" w:cs="Arial"/>
          <w:shd w:val="clear" w:color="auto" w:fill="FFFFFF"/>
        </w:rPr>
        <w:t xml:space="preserve">, </w:t>
      </w:r>
      <w:r w:rsidRPr="009A7DF6">
        <w:rPr>
          <w:rFonts w:ascii="Arial" w:eastAsia="Arial" w:hAnsi="Arial" w:cs="Arial"/>
        </w:rPr>
        <w:t>Size:</w:t>
      </w:r>
      <w:r w:rsidR="009A7DF6" w:rsidRPr="009A7DF6">
        <w:rPr>
          <w:rFonts w:ascii="Arial" w:eastAsia="Arial" w:hAnsi="Arial" w:cs="Arial"/>
        </w:rPr>
        <w:t xml:space="preserve"> </w:t>
      </w:r>
      <w:r w:rsidR="009A7DF6" w:rsidRPr="009A7DF6">
        <w:rPr>
          <w:rFonts w:ascii="Arial" w:hAnsi="Arial" w:cs="Arial"/>
          <w:shd w:val="clear" w:color="auto" w:fill="FFFFFF"/>
        </w:rPr>
        <w:t>30cm (W) x 21cm (H) x 0.1cm (D)</w:t>
      </w:r>
    </w:p>
    <w:p w14:paraId="1B094AB8" w14:textId="5CDEFA67" w:rsidR="1BD1992E" w:rsidRDefault="1BD1992E" w:rsidP="1BD1992E">
      <w:pPr>
        <w:spacing w:after="0"/>
        <w:rPr>
          <w:rFonts w:ascii="Arial" w:eastAsia="Arial" w:hAnsi="Arial" w:cs="Arial"/>
          <w:color w:val="000000" w:themeColor="text1"/>
        </w:rPr>
      </w:pPr>
    </w:p>
    <w:p w14:paraId="71393A0D" w14:textId="3D15944A" w:rsidR="009D4F90" w:rsidRPr="00CA3E4B" w:rsidRDefault="009D4F90" w:rsidP="1BD1992E">
      <w:pPr>
        <w:spacing w:after="0"/>
        <w:rPr>
          <w:rFonts w:ascii="Arial" w:eastAsia="Arial" w:hAnsi="Arial" w:cs="Arial"/>
          <w:b/>
          <w:color w:val="000000" w:themeColor="text1"/>
        </w:rPr>
      </w:pPr>
      <w:r w:rsidRPr="00CA3E4B">
        <w:rPr>
          <w:rFonts w:ascii="Arial" w:eastAsia="Arial" w:hAnsi="Arial" w:cs="Arial"/>
          <w:b/>
          <w:color w:val="000000" w:themeColor="text1"/>
        </w:rPr>
        <w:t>Description of Artist inspiration:</w:t>
      </w:r>
    </w:p>
    <w:p w14:paraId="7FE6AB6D" w14:textId="77777777" w:rsidR="009D4F90" w:rsidRDefault="009D4F90" w:rsidP="1BD1992E">
      <w:pPr>
        <w:spacing w:after="0"/>
        <w:rPr>
          <w:rFonts w:ascii="Arial" w:eastAsia="Arial" w:hAnsi="Arial" w:cs="Arial"/>
          <w:color w:val="000000" w:themeColor="text1"/>
        </w:rPr>
      </w:pPr>
    </w:p>
    <w:p w14:paraId="5768934A" w14:textId="736A7098" w:rsidR="002B682D" w:rsidRDefault="007976E7" w:rsidP="00D52792">
      <w:pPr>
        <w:rPr>
          <w:rFonts w:ascii="Arial" w:eastAsia="Times New Roman" w:hAnsi="Arial" w:cs="Arial"/>
          <w:color w:val="333333"/>
        </w:rPr>
      </w:pPr>
      <w:r>
        <w:rPr>
          <w:rFonts w:ascii="Arial" w:eastAsia="Arial" w:hAnsi="Arial" w:cs="Arial"/>
          <w:color w:val="000000" w:themeColor="text1"/>
          <w:szCs w:val="24"/>
        </w:rPr>
        <w:t>‘</w:t>
      </w:r>
      <w:r w:rsidR="00D52792" w:rsidRPr="002F267D">
        <w:rPr>
          <w:rFonts w:ascii="Arial" w:eastAsia="Arial" w:hAnsi="Arial" w:cs="Arial"/>
          <w:color w:val="000000" w:themeColor="text1"/>
          <w:szCs w:val="24"/>
        </w:rPr>
        <w:t xml:space="preserve">On a visit to the Royal Botanic Gardens in Melbourne, </w:t>
      </w:r>
      <w:r w:rsidR="00915B46">
        <w:rPr>
          <w:rFonts w:ascii="Arial" w:eastAsia="Arial" w:hAnsi="Arial" w:cs="Arial"/>
          <w:color w:val="000000" w:themeColor="text1"/>
          <w:szCs w:val="24"/>
        </w:rPr>
        <w:t xml:space="preserve">Patrick </w:t>
      </w:r>
      <w:r w:rsidR="00D52792" w:rsidRPr="002F267D">
        <w:rPr>
          <w:rFonts w:ascii="Arial" w:eastAsia="Arial" w:hAnsi="Arial" w:cs="Arial"/>
          <w:color w:val="000000" w:themeColor="text1"/>
          <w:szCs w:val="24"/>
        </w:rPr>
        <w:t xml:space="preserve">was entranced by the kaleidoscope of colours and textures of the plants from around the world, and putting brush to paper, highlighted a segment in </w:t>
      </w:r>
      <w:r w:rsidR="00915B46">
        <w:rPr>
          <w:rFonts w:ascii="Arial" w:eastAsia="Arial" w:hAnsi="Arial" w:cs="Arial"/>
          <w:color w:val="000000" w:themeColor="text1"/>
          <w:szCs w:val="24"/>
        </w:rPr>
        <w:t>his</w:t>
      </w:r>
      <w:r w:rsidR="00D52792" w:rsidRPr="002F267D">
        <w:rPr>
          <w:rFonts w:ascii="Arial" w:eastAsia="Arial" w:hAnsi="Arial" w:cs="Arial"/>
          <w:color w:val="000000" w:themeColor="text1"/>
          <w:szCs w:val="24"/>
        </w:rPr>
        <w:t xml:space="preserve"> own inimitable style.</w:t>
      </w:r>
      <w:r>
        <w:rPr>
          <w:rFonts w:ascii="Arial" w:eastAsia="Arial" w:hAnsi="Arial" w:cs="Arial"/>
          <w:color w:val="000000" w:themeColor="text1"/>
          <w:szCs w:val="24"/>
        </w:rPr>
        <w:t>’</w:t>
      </w:r>
      <w:r w:rsidR="00E73826" w:rsidRPr="002F267D" w:rsidDel="00E73826">
        <w:rPr>
          <w:rFonts w:ascii="Arial" w:eastAsia="Arial" w:hAnsi="Arial" w:cs="Arial"/>
          <w:color w:val="000000" w:themeColor="text1"/>
          <w:szCs w:val="24"/>
        </w:rPr>
        <w:t xml:space="preserve"> </w:t>
      </w:r>
    </w:p>
    <w:p w14:paraId="2CBBB5F4" w14:textId="778228EA" w:rsidR="002B682D" w:rsidRDefault="002B682D" w:rsidP="00E73826">
      <w:pPr>
        <w:spacing w:after="0"/>
        <w:rPr>
          <w:rFonts w:ascii="Arial" w:eastAsia="Times New Roman" w:hAnsi="Arial" w:cs="Arial"/>
        </w:rPr>
      </w:pPr>
      <w:r w:rsidRPr="002B682D">
        <w:rPr>
          <w:rFonts w:ascii="Arial" w:eastAsia="Times New Roman" w:hAnsi="Arial" w:cs="Arial"/>
        </w:rPr>
        <w:t>See more at: Patrick-Francis.weebly.com | Facebook.com/</w:t>
      </w:r>
      <w:proofErr w:type="spellStart"/>
      <w:r w:rsidRPr="002B682D">
        <w:rPr>
          <w:rFonts w:ascii="Arial" w:eastAsia="Times New Roman" w:hAnsi="Arial" w:cs="Arial"/>
        </w:rPr>
        <w:t>PatrickFrancisArtist</w:t>
      </w:r>
      <w:proofErr w:type="spellEnd"/>
    </w:p>
    <w:p w14:paraId="0A988C47" w14:textId="77777777" w:rsidR="007F1331" w:rsidRPr="002B682D" w:rsidRDefault="007F1331" w:rsidP="00E73826">
      <w:pPr>
        <w:spacing w:after="0"/>
        <w:rPr>
          <w:rFonts w:ascii="Arial" w:hAnsi="Arial" w:cs="Arial"/>
          <w:b/>
          <w:bCs/>
        </w:rPr>
      </w:pPr>
    </w:p>
    <w:p w14:paraId="1A51CD31" w14:textId="15520EC6" w:rsidR="0047086C" w:rsidRPr="00CC2879" w:rsidRDefault="0047086C" w:rsidP="00CC2879">
      <w:pPr>
        <w:rPr>
          <w:rFonts w:ascii="Arial" w:eastAsiaTheme="majorEastAsia" w:hAnsi="Arial" w:cstheme="majorBidi"/>
          <w:color w:val="2F5496" w:themeColor="accent1" w:themeShade="BF"/>
          <w:sz w:val="26"/>
          <w:szCs w:val="26"/>
        </w:rPr>
      </w:pPr>
      <w:r w:rsidRPr="00CC2879">
        <w:rPr>
          <w:rFonts w:ascii="Arial" w:eastAsiaTheme="majorEastAsia" w:hAnsi="Arial" w:cstheme="majorBidi"/>
          <w:color w:val="2F5496" w:themeColor="accent1" w:themeShade="BF"/>
          <w:sz w:val="26"/>
          <w:szCs w:val="26"/>
        </w:rPr>
        <w:t>Acknowledgement of Country</w:t>
      </w:r>
    </w:p>
    <w:p w14:paraId="3C5175AF" w14:textId="12036298" w:rsidR="005D2533" w:rsidRPr="009156B1" w:rsidRDefault="002C6444" w:rsidP="005D2533">
      <w:pPr>
        <w:rPr>
          <w:rFonts w:ascii="Arial" w:hAnsi="Arial" w:cs="Arial"/>
        </w:rPr>
      </w:pPr>
      <w:bookmarkStart w:id="7" w:name="_Hlk141100860"/>
      <w:r w:rsidRPr="009156B1">
        <w:rPr>
          <w:rFonts w:ascii="Arial" w:hAnsi="Arial" w:cs="Arial"/>
        </w:rPr>
        <w:t xml:space="preserve">Moonee Valley City Council respectfully acknowledges </w:t>
      </w:r>
      <w:r w:rsidR="005D2533" w:rsidRPr="009156B1">
        <w:rPr>
          <w:rFonts w:ascii="Arial" w:hAnsi="Arial" w:cs="Arial"/>
        </w:rPr>
        <w:t xml:space="preserve">Wurundjeri Woi-wurrung as the Traditional Owners of the land, waterways, </w:t>
      </w:r>
      <w:proofErr w:type="gramStart"/>
      <w:r w:rsidR="005D2533" w:rsidRPr="009156B1">
        <w:rPr>
          <w:rFonts w:ascii="Arial" w:hAnsi="Arial" w:cs="Arial"/>
        </w:rPr>
        <w:t>valley</w:t>
      </w:r>
      <w:proofErr w:type="gramEnd"/>
      <w:r w:rsidR="005D2533" w:rsidRPr="009156B1">
        <w:rPr>
          <w:rFonts w:ascii="Arial" w:hAnsi="Arial" w:cs="Arial"/>
        </w:rPr>
        <w:t xml:space="preserve"> and hills of Moonee Valley</w:t>
      </w:r>
      <w:r w:rsidR="009156B1" w:rsidRPr="009156B1">
        <w:rPr>
          <w:rFonts w:ascii="Arial" w:hAnsi="Arial" w:cs="Arial"/>
        </w:rPr>
        <w:t>.</w:t>
      </w:r>
    </w:p>
    <w:p w14:paraId="59A9BCB5" w14:textId="13ADF96C" w:rsidR="009156B1" w:rsidRPr="009156B1" w:rsidRDefault="009156B1" w:rsidP="009156B1">
      <w:pPr>
        <w:rPr>
          <w:rFonts w:ascii="Arial" w:hAnsi="Arial" w:cs="Arial"/>
        </w:rPr>
      </w:pPr>
      <w:r w:rsidRPr="009156B1">
        <w:rPr>
          <w:rFonts w:ascii="Arial" w:hAnsi="Arial" w:cs="Arial"/>
        </w:rPr>
        <w:t>Our Reconciliation journey is built on the power of listening to stories of the Elders, supporting the continuation of culture through ceremony, language and truth telling.</w:t>
      </w:r>
    </w:p>
    <w:p w14:paraId="24AB8967" w14:textId="77777777" w:rsidR="009156B1" w:rsidRPr="009156B1" w:rsidRDefault="009156B1" w:rsidP="009156B1">
      <w:pPr>
        <w:rPr>
          <w:rFonts w:ascii="Arial" w:hAnsi="Arial" w:cs="Arial"/>
        </w:rPr>
      </w:pPr>
      <w:r w:rsidRPr="009156B1">
        <w:rPr>
          <w:rFonts w:ascii="Arial" w:hAnsi="Arial" w:cs="Arial"/>
        </w:rPr>
        <w:t>Our commitment to Wurundjeri Woi-wurrung is based on friendship and admiration for their resilience and courage through times of hardship, disconnect and dispossession.</w:t>
      </w:r>
    </w:p>
    <w:p w14:paraId="4058CF0D" w14:textId="77777777" w:rsidR="009156B1" w:rsidRPr="009156B1" w:rsidRDefault="009156B1" w:rsidP="009156B1">
      <w:pPr>
        <w:rPr>
          <w:rFonts w:ascii="Arial" w:hAnsi="Arial" w:cs="Arial"/>
        </w:rPr>
      </w:pPr>
      <w:r w:rsidRPr="009156B1">
        <w:rPr>
          <w:rFonts w:ascii="Arial" w:hAnsi="Arial" w:cs="Arial"/>
        </w:rPr>
        <w:t xml:space="preserve">We respect connection to Country which goes back tens of thousands of years and is a relationship like no other, Council honours this spiritual link which </w:t>
      </w:r>
      <w:proofErr w:type="gramStart"/>
      <w:r w:rsidRPr="009156B1">
        <w:rPr>
          <w:rFonts w:ascii="Arial" w:hAnsi="Arial" w:cs="Arial"/>
        </w:rPr>
        <w:t>continues into the future</w:t>
      </w:r>
      <w:proofErr w:type="gramEnd"/>
      <w:r w:rsidRPr="009156B1">
        <w:rPr>
          <w:rFonts w:ascii="Arial" w:hAnsi="Arial" w:cs="Arial"/>
        </w:rPr>
        <w:t>.</w:t>
      </w:r>
    </w:p>
    <w:p w14:paraId="2881E794" w14:textId="77777777" w:rsidR="00186C83" w:rsidRDefault="00186C83" w:rsidP="002C6444">
      <w:pPr>
        <w:rPr>
          <w:rFonts w:ascii="Arial" w:hAnsi="Arial"/>
        </w:rPr>
      </w:pPr>
    </w:p>
    <w:p w14:paraId="017AD857" w14:textId="795AB941" w:rsidR="009D35AE" w:rsidRPr="00186C83" w:rsidRDefault="00B26241" w:rsidP="002C6444">
      <w:pPr>
        <w:rPr>
          <w:rFonts w:ascii="Arial" w:eastAsia="Arial" w:hAnsi="Arial" w:cs="Arial"/>
          <w:b/>
          <w:color w:val="000000" w:themeColor="text1"/>
        </w:rPr>
      </w:pPr>
      <w:r w:rsidRPr="00186C83">
        <w:rPr>
          <w:rFonts w:ascii="Arial" w:eastAsia="Arial" w:hAnsi="Arial" w:cs="Arial"/>
          <w:b/>
          <w:color w:val="000000" w:themeColor="text1"/>
        </w:rPr>
        <w:t xml:space="preserve">Acknowledgement of Country in Wurundjeri </w:t>
      </w:r>
      <w:proofErr w:type="spellStart"/>
      <w:r w:rsidRPr="00186C83">
        <w:rPr>
          <w:rFonts w:ascii="Arial" w:eastAsia="Arial" w:hAnsi="Arial" w:cs="Arial"/>
          <w:b/>
          <w:color w:val="000000" w:themeColor="text1"/>
        </w:rPr>
        <w:t>Woi</w:t>
      </w:r>
      <w:proofErr w:type="spellEnd"/>
      <w:r w:rsidRPr="00186C83">
        <w:rPr>
          <w:rFonts w:ascii="Arial" w:eastAsia="Arial" w:hAnsi="Arial" w:cs="Arial"/>
          <w:b/>
          <w:color w:val="000000" w:themeColor="text1"/>
        </w:rPr>
        <w:t xml:space="preserve">-wurrung </w:t>
      </w:r>
      <w:r w:rsidR="00771480" w:rsidRPr="00186C83">
        <w:rPr>
          <w:rFonts w:ascii="Arial" w:eastAsia="Arial" w:hAnsi="Arial" w:cs="Arial"/>
          <w:b/>
          <w:color w:val="000000" w:themeColor="text1"/>
        </w:rPr>
        <w:t>l</w:t>
      </w:r>
      <w:r w:rsidRPr="00186C83">
        <w:rPr>
          <w:rFonts w:ascii="Arial" w:eastAsia="Arial" w:hAnsi="Arial" w:cs="Arial"/>
          <w:b/>
          <w:color w:val="000000" w:themeColor="text1"/>
        </w:rPr>
        <w:t>anguage</w:t>
      </w:r>
    </w:p>
    <w:p w14:paraId="3AAF8AC2" w14:textId="5ED08B3F" w:rsidR="002C6444" w:rsidRPr="009577F0" w:rsidRDefault="002C6444" w:rsidP="002C6444">
      <w:pPr>
        <w:rPr>
          <w:rFonts w:ascii="Arial" w:hAnsi="Arial"/>
        </w:rPr>
      </w:pPr>
      <w:r w:rsidRPr="009577F0">
        <w:rPr>
          <w:rFonts w:ascii="Arial" w:hAnsi="Arial"/>
        </w:rPr>
        <w:t xml:space="preserve">Moonee Valley City Council </w:t>
      </w:r>
      <w:proofErr w:type="spellStart"/>
      <w:r w:rsidRPr="009577F0">
        <w:rPr>
          <w:rFonts w:ascii="Arial" w:hAnsi="Arial"/>
        </w:rPr>
        <w:t>gagook</w:t>
      </w:r>
      <w:proofErr w:type="spellEnd"/>
      <w:r w:rsidRPr="009577F0">
        <w:rPr>
          <w:rFonts w:ascii="Arial" w:hAnsi="Arial"/>
        </w:rPr>
        <w:t xml:space="preserve"> </w:t>
      </w:r>
      <w:proofErr w:type="spellStart"/>
      <w:r w:rsidRPr="009577F0">
        <w:rPr>
          <w:rFonts w:ascii="Arial" w:hAnsi="Arial"/>
        </w:rPr>
        <w:t>ngarrgooyn</w:t>
      </w:r>
      <w:proofErr w:type="spellEnd"/>
      <w:r w:rsidR="005D2533" w:rsidRPr="009577F0">
        <w:rPr>
          <w:rFonts w:ascii="Arial" w:hAnsi="Arial"/>
        </w:rPr>
        <w:t xml:space="preserve"> </w:t>
      </w:r>
      <w:r w:rsidRPr="009577F0">
        <w:rPr>
          <w:rFonts w:ascii="Arial" w:hAnsi="Arial"/>
        </w:rPr>
        <w:t xml:space="preserve">Wurundjeri </w:t>
      </w:r>
      <w:proofErr w:type="spellStart"/>
      <w:r w:rsidRPr="009577F0">
        <w:rPr>
          <w:rFonts w:ascii="Arial" w:hAnsi="Arial"/>
        </w:rPr>
        <w:t>Woi</w:t>
      </w:r>
      <w:proofErr w:type="spellEnd"/>
      <w:r w:rsidRPr="009577F0">
        <w:rPr>
          <w:rFonts w:ascii="Arial" w:hAnsi="Arial"/>
        </w:rPr>
        <w:t xml:space="preserve">-wurrung </w:t>
      </w:r>
      <w:proofErr w:type="spellStart"/>
      <w:r w:rsidRPr="009577F0">
        <w:rPr>
          <w:rFonts w:ascii="Arial" w:hAnsi="Arial"/>
        </w:rPr>
        <w:t>ngarrgoo</w:t>
      </w:r>
      <w:proofErr w:type="spellEnd"/>
      <w:r w:rsidRPr="009577F0">
        <w:rPr>
          <w:rFonts w:ascii="Arial" w:hAnsi="Arial"/>
        </w:rPr>
        <w:t xml:space="preserve"> </w:t>
      </w:r>
      <w:proofErr w:type="spellStart"/>
      <w:r w:rsidRPr="009577F0">
        <w:rPr>
          <w:rFonts w:ascii="Arial" w:hAnsi="Arial"/>
        </w:rPr>
        <w:t>noogal</w:t>
      </w:r>
      <w:proofErr w:type="spellEnd"/>
      <w:r w:rsidR="005D2533" w:rsidRPr="009577F0">
        <w:rPr>
          <w:rFonts w:ascii="Arial" w:hAnsi="Arial"/>
        </w:rPr>
        <w:t xml:space="preserve"> </w:t>
      </w:r>
      <w:proofErr w:type="spellStart"/>
      <w:r w:rsidRPr="009577F0">
        <w:rPr>
          <w:rFonts w:ascii="Arial" w:hAnsi="Arial"/>
        </w:rPr>
        <w:t>biik</w:t>
      </w:r>
      <w:proofErr w:type="spellEnd"/>
      <w:r w:rsidRPr="009577F0">
        <w:rPr>
          <w:rFonts w:ascii="Arial" w:hAnsi="Arial"/>
        </w:rPr>
        <w:t xml:space="preserve">-al, </w:t>
      </w:r>
      <w:proofErr w:type="spellStart"/>
      <w:r w:rsidRPr="009577F0">
        <w:rPr>
          <w:rFonts w:ascii="Arial" w:hAnsi="Arial"/>
        </w:rPr>
        <w:t>yanoonoong</w:t>
      </w:r>
      <w:proofErr w:type="spellEnd"/>
      <w:r w:rsidRPr="009577F0">
        <w:rPr>
          <w:rFonts w:ascii="Arial" w:hAnsi="Arial"/>
        </w:rPr>
        <w:t>-al, doon-</w:t>
      </w:r>
      <w:proofErr w:type="spellStart"/>
      <w:r w:rsidRPr="009577F0">
        <w:rPr>
          <w:rFonts w:ascii="Arial" w:hAnsi="Arial"/>
        </w:rPr>
        <w:t>ngorrm</w:t>
      </w:r>
      <w:proofErr w:type="spellEnd"/>
      <w:r w:rsidRPr="009577F0">
        <w:rPr>
          <w:rFonts w:ascii="Arial" w:hAnsi="Arial"/>
        </w:rPr>
        <w:t xml:space="preserve">-al </w:t>
      </w:r>
      <w:proofErr w:type="spellStart"/>
      <w:r w:rsidRPr="009577F0">
        <w:rPr>
          <w:rFonts w:ascii="Arial" w:hAnsi="Arial"/>
        </w:rPr>
        <w:t>ba</w:t>
      </w:r>
      <w:proofErr w:type="spellEnd"/>
      <w:r w:rsidRPr="009577F0">
        <w:rPr>
          <w:rFonts w:ascii="Arial" w:hAnsi="Arial"/>
        </w:rPr>
        <w:t xml:space="preserve"> </w:t>
      </w:r>
      <w:proofErr w:type="spellStart"/>
      <w:r w:rsidRPr="009577F0">
        <w:rPr>
          <w:rFonts w:ascii="Arial" w:hAnsi="Arial"/>
        </w:rPr>
        <w:t>ngoorrak</w:t>
      </w:r>
      <w:proofErr w:type="spellEnd"/>
      <w:r w:rsidRPr="009577F0">
        <w:rPr>
          <w:rFonts w:ascii="Arial" w:hAnsi="Arial"/>
        </w:rPr>
        <w:t>-al Moonee Valley-al</w:t>
      </w:r>
    </w:p>
    <w:p w14:paraId="441D2618" w14:textId="43A47DAB" w:rsidR="002C6444" w:rsidRPr="009577F0" w:rsidRDefault="002C6444" w:rsidP="002C6444">
      <w:pPr>
        <w:rPr>
          <w:rFonts w:ascii="Arial" w:hAnsi="Arial"/>
        </w:rPr>
      </w:pPr>
      <w:proofErr w:type="spellStart"/>
      <w:r w:rsidRPr="009577F0">
        <w:rPr>
          <w:rFonts w:ascii="Arial" w:hAnsi="Arial"/>
        </w:rPr>
        <w:t>ngarrng-adha</w:t>
      </w:r>
      <w:proofErr w:type="spellEnd"/>
      <w:r w:rsidRPr="009577F0">
        <w:rPr>
          <w:rFonts w:ascii="Arial" w:hAnsi="Arial"/>
        </w:rPr>
        <w:t xml:space="preserve"> </w:t>
      </w:r>
      <w:proofErr w:type="spellStart"/>
      <w:r w:rsidRPr="009577F0">
        <w:rPr>
          <w:rFonts w:ascii="Arial" w:hAnsi="Arial"/>
        </w:rPr>
        <w:t>yanayi</w:t>
      </w:r>
      <w:proofErr w:type="spellEnd"/>
      <w:r w:rsidRPr="009577F0">
        <w:rPr>
          <w:rFonts w:ascii="Arial" w:hAnsi="Arial"/>
        </w:rPr>
        <w:t xml:space="preserve"> </w:t>
      </w:r>
      <w:proofErr w:type="spellStart"/>
      <w:r w:rsidRPr="009577F0">
        <w:rPr>
          <w:rFonts w:ascii="Arial" w:hAnsi="Arial"/>
        </w:rPr>
        <w:t>wirratj</w:t>
      </w:r>
      <w:proofErr w:type="spellEnd"/>
      <w:r w:rsidRPr="009577F0">
        <w:rPr>
          <w:rFonts w:ascii="Arial" w:hAnsi="Arial"/>
        </w:rPr>
        <w:t xml:space="preserve"> </w:t>
      </w:r>
      <w:proofErr w:type="spellStart"/>
      <w:r w:rsidRPr="009577F0">
        <w:rPr>
          <w:rFonts w:ascii="Arial" w:hAnsi="Arial"/>
        </w:rPr>
        <w:t>ngiya</w:t>
      </w:r>
      <w:proofErr w:type="spellEnd"/>
      <w:r w:rsidRPr="009577F0">
        <w:rPr>
          <w:rFonts w:ascii="Arial" w:hAnsi="Arial"/>
        </w:rPr>
        <w:t xml:space="preserve"> </w:t>
      </w:r>
      <w:proofErr w:type="spellStart"/>
      <w:r w:rsidRPr="009577F0">
        <w:rPr>
          <w:rFonts w:ascii="Arial" w:hAnsi="Arial"/>
        </w:rPr>
        <w:t>balit-oo</w:t>
      </w:r>
      <w:proofErr w:type="spellEnd"/>
      <w:r w:rsidR="009156B1" w:rsidRPr="009577F0">
        <w:rPr>
          <w:rFonts w:ascii="Arial" w:hAnsi="Arial"/>
        </w:rPr>
        <w:t xml:space="preserve"> </w:t>
      </w:r>
      <w:proofErr w:type="spellStart"/>
      <w:r w:rsidRPr="009577F0">
        <w:rPr>
          <w:rFonts w:ascii="Arial" w:hAnsi="Arial"/>
        </w:rPr>
        <w:t>ngarrng</w:t>
      </w:r>
      <w:proofErr w:type="spellEnd"/>
      <w:r w:rsidRPr="009577F0">
        <w:rPr>
          <w:rFonts w:ascii="Arial" w:hAnsi="Arial"/>
        </w:rPr>
        <w:t xml:space="preserve">-al </w:t>
      </w:r>
      <w:proofErr w:type="spellStart"/>
      <w:r w:rsidRPr="009577F0">
        <w:rPr>
          <w:rFonts w:ascii="Arial" w:hAnsi="Arial"/>
        </w:rPr>
        <w:t>marrening-dhana</w:t>
      </w:r>
      <w:proofErr w:type="spellEnd"/>
      <w:r w:rsidRPr="009577F0">
        <w:rPr>
          <w:rFonts w:ascii="Arial" w:hAnsi="Arial"/>
        </w:rPr>
        <w:t xml:space="preserve"> </w:t>
      </w:r>
      <w:proofErr w:type="spellStart"/>
      <w:r w:rsidRPr="009577F0">
        <w:rPr>
          <w:rFonts w:ascii="Arial" w:hAnsi="Arial"/>
        </w:rPr>
        <w:t>nanggit</w:t>
      </w:r>
      <w:proofErr w:type="spellEnd"/>
      <w:r w:rsidRPr="009577F0">
        <w:rPr>
          <w:rFonts w:ascii="Arial" w:hAnsi="Arial"/>
        </w:rPr>
        <w:t xml:space="preserve">-al, </w:t>
      </w:r>
      <w:proofErr w:type="spellStart"/>
      <w:r w:rsidRPr="009577F0">
        <w:rPr>
          <w:rFonts w:ascii="Arial" w:hAnsi="Arial"/>
        </w:rPr>
        <w:t>yadagoonar</w:t>
      </w:r>
      <w:proofErr w:type="spellEnd"/>
      <w:r w:rsidR="009156B1" w:rsidRPr="009577F0">
        <w:rPr>
          <w:rFonts w:ascii="Arial" w:hAnsi="Arial"/>
        </w:rPr>
        <w:t xml:space="preserve"> </w:t>
      </w:r>
      <w:proofErr w:type="spellStart"/>
      <w:r w:rsidRPr="009577F0">
        <w:rPr>
          <w:rFonts w:ascii="Arial" w:hAnsi="Arial"/>
        </w:rPr>
        <w:t>yoorroonga</w:t>
      </w:r>
      <w:proofErr w:type="spellEnd"/>
      <w:r w:rsidRPr="009577F0">
        <w:rPr>
          <w:rFonts w:ascii="Arial" w:hAnsi="Arial"/>
        </w:rPr>
        <w:t xml:space="preserve"> </w:t>
      </w:r>
      <w:proofErr w:type="spellStart"/>
      <w:r w:rsidRPr="009577F0">
        <w:rPr>
          <w:rFonts w:ascii="Arial" w:hAnsi="Arial"/>
        </w:rPr>
        <w:t>goorrkwoodjil</w:t>
      </w:r>
      <w:proofErr w:type="spellEnd"/>
      <w:r w:rsidRPr="009577F0">
        <w:rPr>
          <w:rFonts w:ascii="Arial" w:hAnsi="Arial"/>
        </w:rPr>
        <w:t xml:space="preserve"> </w:t>
      </w:r>
      <w:proofErr w:type="spellStart"/>
      <w:r w:rsidRPr="009577F0">
        <w:rPr>
          <w:rFonts w:ascii="Arial" w:hAnsi="Arial"/>
        </w:rPr>
        <w:t>tanderrum</w:t>
      </w:r>
      <w:proofErr w:type="spellEnd"/>
      <w:r w:rsidRPr="009577F0">
        <w:rPr>
          <w:rFonts w:ascii="Arial" w:hAnsi="Arial"/>
        </w:rPr>
        <w:t>-a,</w:t>
      </w:r>
      <w:r w:rsidR="009156B1" w:rsidRPr="009577F0">
        <w:rPr>
          <w:rFonts w:ascii="Arial" w:hAnsi="Arial"/>
        </w:rPr>
        <w:t xml:space="preserve"> </w:t>
      </w:r>
      <w:proofErr w:type="spellStart"/>
      <w:r w:rsidRPr="009577F0">
        <w:rPr>
          <w:rFonts w:ascii="Arial" w:hAnsi="Arial"/>
        </w:rPr>
        <w:t>Woorroong</w:t>
      </w:r>
      <w:proofErr w:type="spellEnd"/>
      <w:r w:rsidRPr="009577F0">
        <w:rPr>
          <w:rFonts w:ascii="Arial" w:hAnsi="Arial"/>
        </w:rPr>
        <w:t xml:space="preserve"> </w:t>
      </w:r>
      <w:proofErr w:type="spellStart"/>
      <w:r w:rsidRPr="009577F0">
        <w:rPr>
          <w:rFonts w:ascii="Arial" w:hAnsi="Arial"/>
        </w:rPr>
        <w:t>ba</w:t>
      </w:r>
      <w:proofErr w:type="spellEnd"/>
      <w:r w:rsidRPr="009577F0">
        <w:rPr>
          <w:rFonts w:ascii="Arial" w:hAnsi="Arial"/>
        </w:rPr>
        <w:t xml:space="preserve"> </w:t>
      </w:r>
      <w:proofErr w:type="spellStart"/>
      <w:r w:rsidRPr="009577F0">
        <w:rPr>
          <w:rFonts w:ascii="Arial" w:hAnsi="Arial"/>
        </w:rPr>
        <w:t>goonga-dhoomba</w:t>
      </w:r>
      <w:proofErr w:type="spellEnd"/>
    </w:p>
    <w:p w14:paraId="5A45D494" w14:textId="768E5B0A" w:rsidR="002C6444" w:rsidRPr="009577F0" w:rsidRDefault="002C6444" w:rsidP="002C6444">
      <w:pPr>
        <w:rPr>
          <w:rFonts w:ascii="Arial" w:hAnsi="Arial"/>
        </w:rPr>
      </w:pPr>
      <w:proofErr w:type="spellStart"/>
      <w:r w:rsidRPr="009577F0">
        <w:rPr>
          <w:rFonts w:ascii="Arial" w:hAnsi="Arial"/>
        </w:rPr>
        <w:t>ngal</w:t>
      </w:r>
      <w:proofErr w:type="spellEnd"/>
      <w:r w:rsidRPr="009577F0">
        <w:rPr>
          <w:rFonts w:ascii="Arial" w:hAnsi="Arial"/>
        </w:rPr>
        <w:t xml:space="preserve">-al Wurundjeri </w:t>
      </w:r>
      <w:proofErr w:type="spellStart"/>
      <w:r w:rsidRPr="009577F0">
        <w:rPr>
          <w:rFonts w:ascii="Arial" w:hAnsi="Arial"/>
        </w:rPr>
        <w:t>Woi</w:t>
      </w:r>
      <w:proofErr w:type="spellEnd"/>
      <w:r w:rsidRPr="009577F0">
        <w:rPr>
          <w:rFonts w:ascii="Arial" w:hAnsi="Arial"/>
        </w:rPr>
        <w:t xml:space="preserve">-wurrung </w:t>
      </w:r>
      <w:proofErr w:type="spellStart"/>
      <w:r w:rsidRPr="009577F0">
        <w:rPr>
          <w:rFonts w:ascii="Arial" w:hAnsi="Arial"/>
        </w:rPr>
        <w:t>ngiya</w:t>
      </w:r>
      <w:proofErr w:type="spellEnd"/>
      <w:r w:rsidRPr="009577F0">
        <w:rPr>
          <w:rFonts w:ascii="Arial" w:hAnsi="Arial"/>
        </w:rPr>
        <w:t xml:space="preserve"> </w:t>
      </w:r>
      <w:proofErr w:type="spellStart"/>
      <w:r w:rsidRPr="009577F0">
        <w:rPr>
          <w:rFonts w:ascii="Arial" w:hAnsi="Arial"/>
        </w:rPr>
        <w:t>girrip</w:t>
      </w:r>
      <w:proofErr w:type="spellEnd"/>
      <w:r w:rsidRPr="009577F0">
        <w:rPr>
          <w:rFonts w:ascii="Arial" w:hAnsi="Arial"/>
        </w:rPr>
        <w:t>-</w:t>
      </w:r>
      <w:proofErr w:type="spellStart"/>
      <w:r w:rsidRPr="009577F0">
        <w:rPr>
          <w:rFonts w:ascii="Arial" w:hAnsi="Arial"/>
        </w:rPr>
        <w:t>djerring</w:t>
      </w:r>
      <w:proofErr w:type="spellEnd"/>
      <w:r w:rsidRPr="009577F0">
        <w:rPr>
          <w:rFonts w:ascii="Arial" w:hAnsi="Arial"/>
        </w:rPr>
        <w:t xml:space="preserve">-a </w:t>
      </w:r>
      <w:proofErr w:type="spellStart"/>
      <w:r w:rsidRPr="009577F0">
        <w:rPr>
          <w:rFonts w:ascii="Arial" w:hAnsi="Arial"/>
        </w:rPr>
        <w:t>boorndap</w:t>
      </w:r>
      <w:proofErr w:type="spellEnd"/>
      <w:r w:rsidR="009156B1" w:rsidRPr="009577F0">
        <w:rPr>
          <w:rFonts w:ascii="Arial" w:hAnsi="Arial"/>
        </w:rPr>
        <w:t xml:space="preserve"> </w:t>
      </w:r>
      <w:proofErr w:type="spellStart"/>
      <w:r w:rsidRPr="009577F0">
        <w:rPr>
          <w:rFonts w:ascii="Arial" w:hAnsi="Arial"/>
        </w:rPr>
        <w:t>yooma-dhan</w:t>
      </w:r>
      <w:proofErr w:type="spellEnd"/>
      <w:r w:rsidRPr="009577F0">
        <w:rPr>
          <w:rFonts w:ascii="Arial" w:hAnsi="Arial"/>
        </w:rPr>
        <w:t xml:space="preserve"> </w:t>
      </w:r>
      <w:proofErr w:type="spellStart"/>
      <w:r w:rsidRPr="009577F0">
        <w:rPr>
          <w:rFonts w:ascii="Arial" w:hAnsi="Arial"/>
        </w:rPr>
        <w:t>ba</w:t>
      </w:r>
      <w:proofErr w:type="spellEnd"/>
      <w:r w:rsidRPr="009577F0">
        <w:rPr>
          <w:rFonts w:ascii="Arial" w:hAnsi="Arial"/>
        </w:rPr>
        <w:t xml:space="preserve"> </w:t>
      </w:r>
      <w:proofErr w:type="spellStart"/>
      <w:r w:rsidRPr="009577F0">
        <w:rPr>
          <w:rFonts w:ascii="Arial" w:hAnsi="Arial"/>
        </w:rPr>
        <w:t>ngaboo</w:t>
      </w:r>
      <w:proofErr w:type="spellEnd"/>
      <w:r w:rsidRPr="009577F0">
        <w:rPr>
          <w:rFonts w:ascii="Arial" w:hAnsi="Arial"/>
        </w:rPr>
        <w:t xml:space="preserve"> </w:t>
      </w:r>
      <w:proofErr w:type="spellStart"/>
      <w:r w:rsidRPr="009577F0">
        <w:rPr>
          <w:rFonts w:ascii="Arial" w:hAnsi="Arial"/>
        </w:rPr>
        <w:t>yalingboo</w:t>
      </w:r>
      <w:proofErr w:type="spellEnd"/>
      <w:r w:rsidRPr="009577F0">
        <w:rPr>
          <w:rFonts w:ascii="Arial" w:hAnsi="Arial"/>
        </w:rPr>
        <w:t xml:space="preserve"> </w:t>
      </w:r>
      <w:proofErr w:type="spellStart"/>
      <w:r w:rsidRPr="009577F0">
        <w:rPr>
          <w:rFonts w:ascii="Arial" w:hAnsi="Arial"/>
        </w:rPr>
        <w:t>brenggarr</w:t>
      </w:r>
      <w:proofErr w:type="spellEnd"/>
      <w:r w:rsidRPr="009577F0">
        <w:rPr>
          <w:rFonts w:ascii="Arial" w:hAnsi="Arial"/>
        </w:rPr>
        <w:t>-al</w:t>
      </w:r>
      <w:r w:rsidR="009156B1" w:rsidRPr="009577F0">
        <w:rPr>
          <w:rFonts w:ascii="Arial" w:hAnsi="Arial"/>
        </w:rPr>
        <w:t xml:space="preserve"> </w:t>
      </w:r>
      <w:proofErr w:type="spellStart"/>
      <w:r w:rsidRPr="009577F0">
        <w:rPr>
          <w:rFonts w:ascii="Arial" w:hAnsi="Arial"/>
        </w:rPr>
        <w:t>dhagoong</w:t>
      </w:r>
      <w:proofErr w:type="spellEnd"/>
      <w:r w:rsidRPr="009577F0">
        <w:rPr>
          <w:rFonts w:ascii="Arial" w:hAnsi="Arial"/>
        </w:rPr>
        <w:t xml:space="preserve"> </w:t>
      </w:r>
      <w:proofErr w:type="spellStart"/>
      <w:r w:rsidRPr="009577F0">
        <w:rPr>
          <w:rFonts w:ascii="Arial" w:hAnsi="Arial"/>
        </w:rPr>
        <w:t>berrbang</w:t>
      </w:r>
      <w:proofErr w:type="spellEnd"/>
      <w:r w:rsidRPr="009577F0">
        <w:rPr>
          <w:rFonts w:ascii="Arial" w:hAnsi="Arial"/>
        </w:rPr>
        <w:t xml:space="preserve">-al </w:t>
      </w:r>
      <w:proofErr w:type="spellStart"/>
      <w:r w:rsidRPr="009577F0">
        <w:rPr>
          <w:rFonts w:ascii="Arial" w:hAnsi="Arial"/>
        </w:rPr>
        <w:t>ba</w:t>
      </w:r>
      <w:proofErr w:type="spellEnd"/>
      <w:r w:rsidRPr="009577F0">
        <w:rPr>
          <w:rFonts w:ascii="Arial" w:hAnsi="Arial"/>
        </w:rPr>
        <w:t xml:space="preserve"> </w:t>
      </w:r>
      <w:proofErr w:type="spellStart"/>
      <w:r w:rsidRPr="009577F0">
        <w:rPr>
          <w:rFonts w:ascii="Arial" w:hAnsi="Arial"/>
        </w:rPr>
        <w:t>goongnoorradhoo-wal</w:t>
      </w:r>
      <w:proofErr w:type="spellEnd"/>
      <w:r w:rsidRPr="009577F0">
        <w:rPr>
          <w:rFonts w:ascii="Arial" w:hAnsi="Arial"/>
        </w:rPr>
        <w:t>.</w:t>
      </w:r>
    </w:p>
    <w:p w14:paraId="1F5A5A1E" w14:textId="6349722C" w:rsidR="002C6444" w:rsidRPr="009577F0" w:rsidRDefault="002C6444" w:rsidP="002C6444">
      <w:pPr>
        <w:rPr>
          <w:rFonts w:ascii="Arial" w:hAnsi="Arial"/>
        </w:rPr>
      </w:pPr>
      <w:proofErr w:type="spellStart"/>
      <w:r w:rsidRPr="009577F0">
        <w:rPr>
          <w:rFonts w:ascii="Arial" w:hAnsi="Arial"/>
        </w:rPr>
        <w:t>yooma-nganyin</w:t>
      </w:r>
      <w:proofErr w:type="spellEnd"/>
      <w:r w:rsidRPr="009577F0">
        <w:rPr>
          <w:rFonts w:ascii="Arial" w:hAnsi="Arial"/>
        </w:rPr>
        <w:t xml:space="preserve"> </w:t>
      </w:r>
      <w:proofErr w:type="spellStart"/>
      <w:r w:rsidRPr="009577F0">
        <w:rPr>
          <w:rFonts w:ascii="Arial" w:hAnsi="Arial"/>
        </w:rPr>
        <w:t>gagook</w:t>
      </w:r>
      <w:proofErr w:type="spellEnd"/>
      <w:r w:rsidRPr="009577F0">
        <w:rPr>
          <w:rFonts w:ascii="Arial" w:hAnsi="Arial"/>
        </w:rPr>
        <w:t xml:space="preserve"> </w:t>
      </w:r>
      <w:proofErr w:type="spellStart"/>
      <w:r w:rsidRPr="009577F0">
        <w:rPr>
          <w:rFonts w:ascii="Arial" w:hAnsi="Arial"/>
        </w:rPr>
        <w:t>berrbang</w:t>
      </w:r>
      <w:proofErr w:type="spellEnd"/>
      <w:r w:rsidRPr="009577F0">
        <w:rPr>
          <w:rFonts w:ascii="Arial" w:hAnsi="Arial"/>
        </w:rPr>
        <w:t xml:space="preserve"> </w:t>
      </w:r>
      <w:proofErr w:type="spellStart"/>
      <w:r w:rsidRPr="009577F0">
        <w:rPr>
          <w:rFonts w:ascii="Arial" w:hAnsi="Arial"/>
        </w:rPr>
        <w:t>biik-ooth</w:t>
      </w:r>
      <w:proofErr w:type="spellEnd"/>
      <w:r w:rsidRPr="009577F0">
        <w:rPr>
          <w:rFonts w:ascii="Arial" w:hAnsi="Arial"/>
        </w:rPr>
        <w:t xml:space="preserve"> </w:t>
      </w:r>
      <w:proofErr w:type="spellStart"/>
      <w:r w:rsidRPr="009577F0">
        <w:rPr>
          <w:rFonts w:ascii="Arial" w:hAnsi="Arial"/>
        </w:rPr>
        <w:t>yana</w:t>
      </w:r>
      <w:proofErr w:type="spellEnd"/>
      <w:r w:rsidRPr="009577F0">
        <w:rPr>
          <w:rFonts w:ascii="Arial" w:hAnsi="Arial"/>
        </w:rPr>
        <w:t xml:space="preserve"> </w:t>
      </w:r>
      <w:proofErr w:type="spellStart"/>
      <w:r w:rsidRPr="009577F0">
        <w:rPr>
          <w:rFonts w:ascii="Arial" w:hAnsi="Arial"/>
        </w:rPr>
        <w:t>ngarrak</w:t>
      </w:r>
      <w:proofErr w:type="spellEnd"/>
      <w:r w:rsidR="009156B1" w:rsidRPr="009577F0">
        <w:rPr>
          <w:rFonts w:ascii="Arial" w:hAnsi="Arial"/>
        </w:rPr>
        <w:t xml:space="preserve"> </w:t>
      </w:r>
      <w:proofErr w:type="spellStart"/>
      <w:r w:rsidRPr="009577F0">
        <w:rPr>
          <w:rFonts w:ascii="Arial" w:hAnsi="Arial"/>
        </w:rPr>
        <w:t>woordiyalyal</w:t>
      </w:r>
      <w:proofErr w:type="spellEnd"/>
      <w:r w:rsidRPr="009577F0">
        <w:rPr>
          <w:rFonts w:ascii="Arial" w:hAnsi="Arial"/>
        </w:rPr>
        <w:t xml:space="preserve"> </w:t>
      </w:r>
      <w:proofErr w:type="spellStart"/>
      <w:r w:rsidRPr="009577F0">
        <w:rPr>
          <w:rFonts w:ascii="Arial" w:hAnsi="Arial"/>
        </w:rPr>
        <w:t>woodhanoo</w:t>
      </w:r>
      <w:proofErr w:type="spellEnd"/>
      <w:r w:rsidRPr="009577F0">
        <w:rPr>
          <w:rFonts w:ascii="Arial" w:hAnsi="Arial"/>
        </w:rPr>
        <w:t xml:space="preserve"> birring </w:t>
      </w:r>
      <w:proofErr w:type="spellStart"/>
      <w:r w:rsidRPr="009577F0">
        <w:rPr>
          <w:rFonts w:ascii="Arial" w:hAnsi="Arial"/>
        </w:rPr>
        <w:t>ngawayn</w:t>
      </w:r>
      <w:proofErr w:type="spellEnd"/>
      <w:r w:rsidRPr="009577F0">
        <w:rPr>
          <w:rFonts w:ascii="Arial" w:hAnsi="Arial"/>
        </w:rPr>
        <w:t xml:space="preserve"> </w:t>
      </w:r>
      <w:proofErr w:type="spellStart"/>
      <w:r w:rsidRPr="009577F0">
        <w:rPr>
          <w:rFonts w:ascii="Arial" w:hAnsi="Arial"/>
        </w:rPr>
        <w:t>ba</w:t>
      </w:r>
      <w:proofErr w:type="spellEnd"/>
      <w:r w:rsidR="009156B1" w:rsidRPr="009577F0">
        <w:rPr>
          <w:rFonts w:ascii="Arial" w:hAnsi="Arial"/>
        </w:rPr>
        <w:t xml:space="preserve"> </w:t>
      </w:r>
      <w:proofErr w:type="spellStart"/>
      <w:r w:rsidRPr="009577F0">
        <w:rPr>
          <w:rFonts w:ascii="Arial" w:hAnsi="Arial"/>
        </w:rPr>
        <w:t>girrip-inganyin</w:t>
      </w:r>
      <w:proofErr w:type="spellEnd"/>
      <w:r w:rsidRPr="009577F0">
        <w:rPr>
          <w:rFonts w:ascii="Arial" w:hAnsi="Arial"/>
        </w:rPr>
        <w:t xml:space="preserve"> </w:t>
      </w:r>
      <w:proofErr w:type="spellStart"/>
      <w:r w:rsidRPr="009577F0">
        <w:rPr>
          <w:rFonts w:ascii="Arial" w:hAnsi="Arial"/>
        </w:rPr>
        <w:t>dandawoorring</w:t>
      </w:r>
      <w:proofErr w:type="spellEnd"/>
      <w:r w:rsidRPr="009577F0">
        <w:rPr>
          <w:rFonts w:ascii="Arial" w:hAnsi="Arial"/>
        </w:rPr>
        <w:t xml:space="preserve"> </w:t>
      </w:r>
      <w:proofErr w:type="spellStart"/>
      <w:r w:rsidRPr="009577F0">
        <w:rPr>
          <w:rFonts w:ascii="Arial" w:hAnsi="Arial"/>
        </w:rPr>
        <w:t>dhagoong</w:t>
      </w:r>
      <w:proofErr w:type="spellEnd"/>
      <w:r w:rsidRPr="009577F0">
        <w:rPr>
          <w:rFonts w:ascii="Arial" w:hAnsi="Arial"/>
        </w:rPr>
        <w:t xml:space="preserve"> </w:t>
      </w:r>
      <w:proofErr w:type="spellStart"/>
      <w:r w:rsidRPr="009577F0">
        <w:rPr>
          <w:rFonts w:ascii="Arial" w:hAnsi="Arial"/>
        </w:rPr>
        <w:t>yoowang</w:t>
      </w:r>
      <w:proofErr w:type="spellEnd"/>
      <w:r w:rsidRPr="009577F0">
        <w:rPr>
          <w:rFonts w:ascii="Arial" w:hAnsi="Arial"/>
        </w:rPr>
        <w:t xml:space="preserve">, Council </w:t>
      </w:r>
      <w:proofErr w:type="spellStart"/>
      <w:r w:rsidRPr="009577F0">
        <w:rPr>
          <w:rFonts w:ascii="Arial" w:hAnsi="Arial"/>
        </w:rPr>
        <w:t>dooliyn</w:t>
      </w:r>
      <w:proofErr w:type="spellEnd"/>
      <w:r w:rsidR="009156B1" w:rsidRPr="009577F0">
        <w:rPr>
          <w:rFonts w:ascii="Arial" w:hAnsi="Arial"/>
        </w:rPr>
        <w:t xml:space="preserve"> </w:t>
      </w:r>
      <w:bookmarkEnd w:id="7"/>
      <w:proofErr w:type="spellStart"/>
      <w:r w:rsidRPr="009577F0">
        <w:rPr>
          <w:rFonts w:ascii="Arial" w:hAnsi="Arial"/>
        </w:rPr>
        <w:t>marragayil</w:t>
      </w:r>
      <w:proofErr w:type="spellEnd"/>
      <w:r w:rsidRPr="009577F0">
        <w:rPr>
          <w:rFonts w:ascii="Arial" w:hAnsi="Arial"/>
        </w:rPr>
        <w:t xml:space="preserve"> </w:t>
      </w:r>
      <w:proofErr w:type="spellStart"/>
      <w:r w:rsidRPr="009577F0">
        <w:rPr>
          <w:rFonts w:ascii="Arial" w:hAnsi="Arial"/>
        </w:rPr>
        <w:t>moorroop</w:t>
      </w:r>
      <w:proofErr w:type="spellEnd"/>
      <w:r w:rsidRPr="009577F0">
        <w:rPr>
          <w:rFonts w:ascii="Arial" w:hAnsi="Arial"/>
        </w:rPr>
        <w:t xml:space="preserve"> </w:t>
      </w:r>
      <w:proofErr w:type="spellStart"/>
      <w:r w:rsidRPr="009577F0">
        <w:rPr>
          <w:rFonts w:ascii="Arial" w:hAnsi="Arial"/>
        </w:rPr>
        <w:t>yoorronga</w:t>
      </w:r>
      <w:proofErr w:type="spellEnd"/>
      <w:r w:rsidRPr="009577F0">
        <w:rPr>
          <w:rFonts w:ascii="Arial" w:hAnsi="Arial"/>
        </w:rPr>
        <w:t xml:space="preserve"> </w:t>
      </w:r>
      <w:proofErr w:type="spellStart"/>
      <w:r w:rsidRPr="009577F0">
        <w:rPr>
          <w:rFonts w:ascii="Arial" w:hAnsi="Arial"/>
        </w:rPr>
        <w:t>yirramboi</w:t>
      </w:r>
      <w:proofErr w:type="spellEnd"/>
      <w:r w:rsidRPr="009577F0">
        <w:rPr>
          <w:rFonts w:ascii="Arial" w:hAnsi="Arial"/>
        </w:rPr>
        <w:t>.</w:t>
      </w:r>
    </w:p>
    <w:p w14:paraId="76CFC10B" w14:textId="3DB61B0E" w:rsidR="002C6444" w:rsidRPr="009577F0" w:rsidRDefault="002C6444" w:rsidP="002C6444">
      <w:pPr>
        <w:rPr>
          <w:rFonts w:ascii="Arial" w:hAnsi="Arial" w:cs="Arial"/>
        </w:rPr>
      </w:pPr>
      <w:r w:rsidRPr="009577F0">
        <w:rPr>
          <w:rFonts w:ascii="Arial" w:hAnsi="Arial"/>
        </w:rPr>
        <w:t xml:space="preserve">Translation for this Acknowledgement was provided by Wurundjeri Woi-wurrung Elder Aunty Gail Smith, language keeper. </w:t>
      </w:r>
    </w:p>
    <w:p w14:paraId="769104E0" w14:textId="27C2E6C4" w:rsidR="00D52792" w:rsidRDefault="00D52792" w:rsidP="00D52792">
      <w:pPr>
        <w:rPr>
          <w:rFonts w:ascii="Arial" w:hAnsi="Arial" w:cs="Arial"/>
        </w:rPr>
      </w:pPr>
    </w:p>
    <w:p w14:paraId="6C4318C4" w14:textId="654CD11E" w:rsidR="006C3F66" w:rsidRPr="0061622F" w:rsidRDefault="0061622F" w:rsidP="007F1331">
      <w:pPr>
        <w:pStyle w:val="Caption"/>
        <w:rPr>
          <w:rFonts w:ascii="Arial" w:hAnsi="Arial" w:cs="Arial"/>
          <w:bCs/>
          <w:i w:val="0"/>
          <w:color w:val="auto"/>
          <w:sz w:val="22"/>
          <w:szCs w:val="22"/>
        </w:rPr>
      </w:pPr>
      <w:bookmarkStart w:id="8" w:name="_Toc142504592"/>
      <w:r>
        <w:rPr>
          <w:rFonts w:ascii="Arial" w:hAnsi="Arial" w:cs="Arial"/>
          <w:bCs/>
          <w:i w:val="0"/>
          <w:color w:val="auto"/>
          <w:sz w:val="22"/>
          <w:szCs w:val="22"/>
        </w:rPr>
        <w:lastRenderedPageBreak/>
        <w:t>An i</w:t>
      </w:r>
      <w:r w:rsidR="007F1331" w:rsidRPr="0061622F">
        <w:rPr>
          <w:rFonts w:ascii="Arial" w:hAnsi="Arial" w:cs="Arial"/>
          <w:bCs/>
          <w:i w:val="0"/>
          <w:color w:val="auto"/>
          <w:sz w:val="22"/>
          <w:szCs w:val="22"/>
        </w:rPr>
        <w:t xml:space="preserve">mage of flags and symbols </w:t>
      </w:r>
      <w:bookmarkStart w:id="9" w:name="_Hlk143081171"/>
      <w:r w:rsidR="007F1331" w:rsidRPr="0061622F">
        <w:rPr>
          <w:rFonts w:ascii="Arial" w:hAnsi="Arial" w:cs="Arial"/>
          <w:bCs/>
          <w:i w:val="0"/>
          <w:color w:val="auto"/>
          <w:sz w:val="22"/>
          <w:szCs w:val="22"/>
        </w:rPr>
        <w:t>acknowledging Council's support for Aboriginal and Torres Strait Islander, and Lesbian, Gay, Bisexual, Transsexual, Intersex, Queer, Asexual + communities</w:t>
      </w:r>
      <w:bookmarkEnd w:id="9"/>
      <w:r w:rsidR="00D46585">
        <w:rPr>
          <w:rFonts w:ascii="Arial" w:hAnsi="Arial" w:cs="Arial"/>
          <w:bCs/>
          <w:i w:val="0"/>
          <w:color w:val="auto"/>
          <w:sz w:val="22"/>
          <w:szCs w:val="22"/>
        </w:rPr>
        <w:t>.</w:t>
      </w:r>
    </w:p>
    <w:p w14:paraId="3CE7F097" w14:textId="77777777" w:rsidR="000648AF" w:rsidRPr="000648AF" w:rsidRDefault="000648AF" w:rsidP="000648AF"/>
    <w:p w14:paraId="381789C8" w14:textId="77777777" w:rsidR="000648AF" w:rsidRPr="002D4ADE" w:rsidRDefault="0064544C" w:rsidP="00231598">
      <w:pPr>
        <w:rPr>
          <w:rFonts w:ascii="Arial" w:eastAsiaTheme="majorEastAsia" w:hAnsi="Arial" w:cstheme="majorBidi"/>
          <w:color w:val="2F5496" w:themeColor="accent1" w:themeShade="BF"/>
          <w:sz w:val="26"/>
          <w:szCs w:val="26"/>
        </w:rPr>
      </w:pPr>
      <w:r w:rsidRPr="002D4ADE">
        <w:rPr>
          <w:rFonts w:ascii="Arial" w:eastAsiaTheme="majorEastAsia" w:hAnsi="Arial" w:cstheme="majorBidi"/>
          <w:color w:val="2F5496" w:themeColor="accent1" w:themeShade="BF"/>
          <w:sz w:val="26"/>
          <w:szCs w:val="26"/>
        </w:rPr>
        <w:t>LGBTIQA+</w:t>
      </w:r>
      <w:bookmarkEnd w:id="8"/>
    </w:p>
    <w:p w14:paraId="7F9107E3" w14:textId="1159AB91" w:rsidR="00F96CBF" w:rsidRPr="00DA427E" w:rsidRDefault="00F96CBF" w:rsidP="00231598">
      <w:pPr>
        <w:rPr>
          <w:rFonts w:ascii="Arial" w:hAnsi="Arial" w:cs="Arial"/>
        </w:rPr>
      </w:pPr>
      <w:r w:rsidRPr="00DA427E">
        <w:rPr>
          <w:rFonts w:ascii="Arial" w:hAnsi="Arial" w:cs="Arial"/>
          <w:szCs w:val="24"/>
        </w:rPr>
        <w:t xml:space="preserve">We pay our respects to those amongst the lesbian, gay, bisexual, trans, and intersex communities who have worked to support the improved health and wellbeing of their peers, children, families, friends, and country. We honour the elders in the diverse communities of which we are a </w:t>
      </w:r>
      <w:proofErr w:type="gramStart"/>
      <w:r w:rsidRPr="00DA427E">
        <w:rPr>
          <w:rFonts w:ascii="Arial" w:hAnsi="Arial" w:cs="Arial"/>
          <w:szCs w:val="24"/>
        </w:rPr>
        <w:t>part</w:t>
      </w:r>
      <w:proofErr w:type="gramEnd"/>
      <w:r w:rsidRPr="00DA427E">
        <w:rPr>
          <w:rFonts w:ascii="Arial" w:hAnsi="Arial" w:cs="Arial"/>
          <w:szCs w:val="24"/>
        </w:rPr>
        <w:t xml:space="preserve"> and we celebrate the extraordinary diversity of people’s bodies, genders, sexualities, and relationships that they represent.</w:t>
      </w:r>
    </w:p>
    <w:p w14:paraId="551E8774" w14:textId="77777777" w:rsidR="00F96CBF" w:rsidRPr="00F96CBF" w:rsidRDefault="00F96CBF" w:rsidP="00F96CBF">
      <w:pPr>
        <w:pStyle w:val="NormalWeb"/>
        <w:spacing w:before="200" w:after="0" w:line="216" w:lineRule="auto"/>
        <w:rPr>
          <w:rFonts w:ascii="Arial" w:hAnsi="Arial" w:cs="Arial"/>
          <w:iCs/>
        </w:rPr>
      </w:pPr>
    </w:p>
    <w:p w14:paraId="5A84EA6A" w14:textId="2D4E71B1" w:rsidR="00D52792" w:rsidRPr="00CC2879" w:rsidRDefault="00D52792" w:rsidP="00CC2879">
      <w:pPr>
        <w:rPr>
          <w:rFonts w:ascii="Arial" w:eastAsiaTheme="majorEastAsia" w:hAnsi="Arial" w:cstheme="majorBidi"/>
          <w:color w:val="2F5496" w:themeColor="accent1" w:themeShade="BF"/>
          <w:sz w:val="26"/>
          <w:szCs w:val="26"/>
        </w:rPr>
      </w:pPr>
      <w:bookmarkStart w:id="10" w:name="_Toc142504593"/>
      <w:r w:rsidRPr="00CC2879">
        <w:rPr>
          <w:rFonts w:ascii="Arial" w:eastAsiaTheme="majorEastAsia" w:hAnsi="Arial" w:cstheme="majorBidi"/>
          <w:color w:val="2F5496" w:themeColor="accent1" w:themeShade="BF"/>
          <w:sz w:val="26"/>
          <w:szCs w:val="26"/>
        </w:rPr>
        <w:t>Disability</w:t>
      </w:r>
      <w:bookmarkEnd w:id="10"/>
    </w:p>
    <w:p w14:paraId="79F765A2" w14:textId="3C6754E5" w:rsidR="002C6444" w:rsidRPr="002F267D" w:rsidRDefault="002C6444" w:rsidP="55C0AEEB">
      <w:pPr>
        <w:rPr>
          <w:rFonts w:ascii="Arial" w:hAnsi="Arial" w:cs="Arial"/>
        </w:rPr>
      </w:pPr>
      <w:r w:rsidRPr="55C0AEEB">
        <w:rPr>
          <w:rFonts w:ascii="Arial" w:hAnsi="Arial" w:cs="Arial"/>
        </w:rPr>
        <w:t>We respectfully acknowledge people with disability</w:t>
      </w:r>
      <w:r w:rsidR="009D4F90" w:rsidRPr="55C0AEEB">
        <w:rPr>
          <w:rFonts w:ascii="Arial" w:hAnsi="Arial" w:cs="Arial"/>
        </w:rPr>
        <w:t xml:space="preserve">, Neurodiverse </w:t>
      </w:r>
      <w:proofErr w:type="gramStart"/>
      <w:r w:rsidR="009D4F90" w:rsidRPr="55C0AEEB">
        <w:rPr>
          <w:rFonts w:ascii="Arial" w:hAnsi="Arial" w:cs="Arial"/>
        </w:rPr>
        <w:t>people</w:t>
      </w:r>
      <w:proofErr w:type="gramEnd"/>
      <w:r w:rsidRPr="55C0AEEB">
        <w:rPr>
          <w:rFonts w:ascii="Arial" w:hAnsi="Arial" w:cs="Arial"/>
        </w:rPr>
        <w:t xml:space="preserve"> and Carers as we strive for a more accessible and inclusive society. We thank those who have advocated for disability equity before us</w:t>
      </w:r>
      <w:r w:rsidR="004E3826" w:rsidRPr="55C0AEEB">
        <w:rPr>
          <w:rFonts w:ascii="Arial" w:hAnsi="Arial" w:cs="Arial"/>
        </w:rPr>
        <w:t xml:space="preserve"> and</w:t>
      </w:r>
      <w:r w:rsidRPr="55C0AEEB">
        <w:rPr>
          <w:rFonts w:ascii="Arial" w:hAnsi="Arial" w:cs="Arial"/>
        </w:rPr>
        <w:t xml:space="preserve"> those that continue </w:t>
      </w:r>
      <w:r w:rsidR="003309D7" w:rsidRPr="55C0AEEB">
        <w:rPr>
          <w:rFonts w:ascii="Arial" w:hAnsi="Arial" w:cs="Arial"/>
        </w:rPr>
        <w:t xml:space="preserve">this work </w:t>
      </w:r>
      <w:r w:rsidRPr="55C0AEEB">
        <w:rPr>
          <w:rFonts w:ascii="Arial" w:hAnsi="Arial" w:cs="Arial"/>
        </w:rPr>
        <w:t>now.</w:t>
      </w:r>
      <w:r w:rsidR="007D6DFB" w:rsidRPr="55C0AEEB">
        <w:rPr>
          <w:rFonts w:ascii="Arial" w:hAnsi="Arial" w:cs="Arial"/>
        </w:rPr>
        <w:t xml:space="preserve"> </w:t>
      </w:r>
    </w:p>
    <w:p w14:paraId="75188CCF" w14:textId="0E82833B" w:rsidR="007D6DFB" w:rsidRDefault="009156B1">
      <w:pPr>
        <w:rPr>
          <w:rFonts w:ascii="Arial" w:hAnsi="Arial" w:cs="Arial"/>
        </w:rPr>
      </w:pPr>
      <w:proofErr w:type="gramStart"/>
      <w:r w:rsidRPr="002F267D">
        <w:rPr>
          <w:rFonts w:ascii="Arial" w:hAnsi="Arial" w:cs="Arial"/>
          <w:szCs w:val="24"/>
        </w:rPr>
        <w:t>In particular, we</w:t>
      </w:r>
      <w:proofErr w:type="gramEnd"/>
      <w:r w:rsidRPr="002F267D">
        <w:rPr>
          <w:rFonts w:ascii="Arial" w:hAnsi="Arial" w:cs="Arial"/>
          <w:szCs w:val="24"/>
        </w:rPr>
        <w:t xml:space="preserve"> recognise and value t</w:t>
      </w:r>
      <w:r w:rsidR="00E53A2B">
        <w:rPr>
          <w:rFonts w:ascii="Arial" w:hAnsi="Arial" w:cs="Arial"/>
          <w:szCs w:val="24"/>
        </w:rPr>
        <w:t>he</w:t>
      </w:r>
      <w:r w:rsidRPr="002F267D">
        <w:rPr>
          <w:rFonts w:ascii="Arial" w:hAnsi="Arial" w:cs="Arial"/>
          <w:szCs w:val="24"/>
        </w:rPr>
        <w:t xml:space="preserve"> contribution of the</w:t>
      </w:r>
      <w:r w:rsidR="00231598">
        <w:rPr>
          <w:rFonts w:ascii="Arial" w:hAnsi="Arial" w:cs="Arial"/>
          <w:szCs w:val="24"/>
        </w:rPr>
        <w:t xml:space="preserve"> current and former</w:t>
      </w:r>
      <w:r w:rsidRPr="002F267D">
        <w:rPr>
          <w:rFonts w:ascii="Arial" w:hAnsi="Arial" w:cs="Arial"/>
          <w:szCs w:val="24"/>
        </w:rPr>
        <w:t xml:space="preserve"> members of Council</w:t>
      </w:r>
      <w:r w:rsidR="005521B1">
        <w:rPr>
          <w:rFonts w:ascii="Arial" w:hAnsi="Arial" w:cs="Arial"/>
          <w:szCs w:val="24"/>
        </w:rPr>
        <w:t>’</w:t>
      </w:r>
      <w:r w:rsidRPr="002F267D">
        <w:rPr>
          <w:rFonts w:ascii="Arial" w:hAnsi="Arial" w:cs="Arial"/>
          <w:szCs w:val="24"/>
        </w:rPr>
        <w:t>s Disability Advisory Committee and the significant advocacy they provide whil</w:t>
      </w:r>
      <w:r w:rsidR="00506CCA">
        <w:rPr>
          <w:rFonts w:ascii="Arial" w:hAnsi="Arial" w:cs="Arial"/>
          <w:szCs w:val="24"/>
        </w:rPr>
        <w:t>e</w:t>
      </w:r>
      <w:r w:rsidRPr="002F267D">
        <w:rPr>
          <w:rFonts w:ascii="Arial" w:hAnsi="Arial" w:cs="Arial"/>
          <w:szCs w:val="24"/>
        </w:rPr>
        <w:t xml:space="preserve"> </w:t>
      </w:r>
      <w:bookmarkStart w:id="11" w:name="_Hlk142594138"/>
      <w:r w:rsidRPr="002F267D">
        <w:rPr>
          <w:rFonts w:ascii="Arial" w:hAnsi="Arial" w:cs="Arial"/>
          <w:szCs w:val="24"/>
        </w:rPr>
        <w:t>advising, identifying and guiding Council to empower people with disabilities.</w:t>
      </w:r>
      <w:r w:rsidR="00E73826" w:rsidRPr="002F267D" w:rsidDel="00E73826">
        <w:rPr>
          <w:rFonts w:ascii="Arial" w:hAnsi="Arial" w:cs="Arial"/>
          <w:szCs w:val="24"/>
        </w:rPr>
        <w:t xml:space="preserve"> </w:t>
      </w:r>
      <w:bookmarkEnd w:id="11"/>
    </w:p>
    <w:p w14:paraId="5BC5E918" w14:textId="3B1FE734" w:rsidR="00EB54BA" w:rsidRDefault="00EB54BA" w:rsidP="00E73826">
      <w:pPr>
        <w:pStyle w:val="Heading1"/>
      </w:pPr>
      <w:bookmarkStart w:id="12" w:name="_Toc142504594"/>
      <w:bookmarkStart w:id="13" w:name="_Toc143767006"/>
      <w:r>
        <w:t xml:space="preserve">Message from </w:t>
      </w:r>
      <w:r w:rsidR="00506CCA">
        <w:t xml:space="preserve">the </w:t>
      </w:r>
      <w:r>
        <w:t>Mayor</w:t>
      </w:r>
      <w:bookmarkEnd w:id="12"/>
      <w:bookmarkEnd w:id="13"/>
    </w:p>
    <w:p w14:paraId="2C51A082" w14:textId="10F2F8E0" w:rsidR="001C0B8D" w:rsidRPr="00344CA5" w:rsidRDefault="1F60361C" w:rsidP="001C0B8D">
      <w:pPr>
        <w:rPr>
          <w:rFonts w:ascii="Arial" w:hAnsi="Arial" w:cs="Arial"/>
        </w:rPr>
      </w:pPr>
      <w:r w:rsidRPr="6FB6E678">
        <w:rPr>
          <w:rFonts w:ascii="Arial" w:hAnsi="Arial" w:cs="Arial"/>
          <w:highlight w:val="yellow"/>
        </w:rPr>
        <w:t xml:space="preserve">To be published in final version </w:t>
      </w:r>
    </w:p>
    <w:p w14:paraId="2637D3EB" w14:textId="52BD0685" w:rsidR="00EB54BA" w:rsidRDefault="00EB54BA" w:rsidP="003E0547">
      <w:pPr>
        <w:pStyle w:val="Heading1"/>
      </w:pPr>
      <w:bookmarkStart w:id="14" w:name="_Toc142504595"/>
      <w:bookmarkStart w:id="15" w:name="_Toc143767007"/>
      <w:r>
        <w:t>Message from</w:t>
      </w:r>
      <w:r w:rsidR="003E0547">
        <w:t xml:space="preserve"> the</w:t>
      </w:r>
      <w:r>
        <w:t xml:space="preserve"> CEO</w:t>
      </w:r>
      <w:bookmarkEnd w:id="14"/>
      <w:bookmarkEnd w:id="15"/>
    </w:p>
    <w:p w14:paraId="3BDC0B00" w14:textId="3CC0F8DA" w:rsidR="00344CA5" w:rsidRDefault="08097AD4">
      <w:pPr>
        <w:rPr>
          <w:rFonts w:ascii="Arial" w:hAnsi="Arial" w:cs="Arial"/>
          <w:highlight w:val="yellow"/>
        </w:rPr>
      </w:pPr>
      <w:r w:rsidRPr="6FB6E678">
        <w:rPr>
          <w:rFonts w:ascii="Arial" w:hAnsi="Arial" w:cs="Arial"/>
          <w:highlight w:val="yellow"/>
        </w:rPr>
        <w:t xml:space="preserve">To be published in final version </w:t>
      </w:r>
    </w:p>
    <w:p w14:paraId="64006ADA" w14:textId="5D817E0E" w:rsidR="005F4192" w:rsidRPr="005F4192" w:rsidRDefault="005F4192" w:rsidP="005F4192">
      <w:pPr>
        <w:pStyle w:val="Heading1"/>
      </w:pPr>
      <w:bookmarkStart w:id="16" w:name="_Toc142504596"/>
      <w:bookmarkStart w:id="17" w:name="_Toc143767008"/>
      <w:r w:rsidRPr="005F4192">
        <w:t xml:space="preserve">Message from </w:t>
      </w:r>
      <w:r w:rsidR="00506CCA">
        <w:t>the Disability Advisory Committee (</w:t>
      </w:r>
      <w:r w:rsidRPr="005F4192">
        <w:t>DAC</w:t>
      </w:r>
      <w:bookmarkEnd w:id="16"/>
      <w:r w:rsidR="00506CCA">
        <w:t>)</w:t>
      </w:r>
      <w:bookmarkEnd w:id="17"/>
    </w:p>
    <w:p w14:paraId="31C56FEA" w14:textId="77777777" w:rsidR="004805AC" w:rsidRDefault="091D0432">
      <w:pPr>
        <w:rPr>
          <w:rFonts w:ascii="Arial" w:hAnsi="Arial" w:cs="Arial"/>
          <w:highlight w:val="yellow"/>
        </w:rPr>
      </w:pPr>
      <w:r w:rsidRPr="469B1340">
        <w:rPr>
          <w:rFonts w:ascii="Arial" w:hAnsi="Arial" w:cs="Arial"/>
          <w:highlight w:val="yellow"/>
        </w:rPr>
        <w:t>To be published in final version</w:t>
      </w:r>
    </w:p>
    <w:p w14:paraId="131833FB" w14:textId="28F9DE1B" w:rsidR="0037513F" w:rsidRDefault="00344CA5" w:rsidP="002D0BB0">
      <w:pPr>
        <w:pStyle w:val="Heading1"/>
      </w:pPr>
      <w:bookmarkStart w:id="18" w:name="_Toc141274914"/>
      <w:bookmarkStart w:id="19" w:name="_Toc142504597"/>
      <w:bookmarkStart w:id="20" w:name="_Toc143767009"/>
      <w:r w:rsidRPr="53B1B226">
        <w:t>Introduction</w:t>
      </w:r>
      <w:bookmarkEnd w:id="18"/>
      <w:bookmarkEnd w:id="19"/>
      <w:bookmarkEnd w:id="20"/>
    </w:p>
    <w:p w14:paraId="77AF4067" w14:textId="4E2F77E6" w:rsidR="00AB2921" w:rsidRPr="0054350C" w:rsidRDefault="00FF2B3B">
      <w:pPr>
        <w:rPr>
          <w:rFonts w:ascii="Arial" w:hAnsi="Arial" w:cs="Arial"/>
        </w:rPr>
      </w:pPr>
      <w:bookmarkStart w:id="21" w:name="_Hlk143460165"/>
      <w:r w:rsidRPr="3106956B">
        <w:rPr>
          <w:rFonts w:ascii="Arial" w:hAnsi="Arial" w:cs="Arial"/>
        </w:rPr>
        <w:t>The Disability Action Plan 2024-2025 outlines key actions to be implemented over two years (between January 2024 and December 2025) by</w:t>
      </w:r>
      <w:r w:rsidR="3E1C2F69" w:rsidRPr="3106956B">
        <w:rPr>
          <w:rFonts w:ascii="Arial" w:hAnsi="Arial" w:cs="Arial"/>
        </w:rPr>
        <w:t xml:space="preserve"> </w:t>
      </w:r>
      <w:r w:rsidRPr="3106956B">
        <w:rPr>
          <w:rFonts w:ascii="Arial" w:hAnsi="Arial" w:cs="Arial"/>
        </w:rPr>
        <w:t>Moonee Valley City Council</w:t>
      </w:r>
      <w:r w:rsidR="4DABF003" w:rsidRPr="3106956B">
        <w:rPr>
          <w:rFonts w:ascii="Arial" w:hAnsi="Arial" w:cs="Arial"/>
        </w:rPr>
        <w:t xml:space="preserve">. </w:t>
      </w:r>
      <w:bookmarkStart w:id="22" w:name="_Hlk142592872"/>
      <w:r w:rsidR="4DABF003" w:rsidRPr="3106956B">
        <w:rPr>
          <w:rFonts w:ascii="Arial" w:hAnsi="Arial" w:cs="Arial"/>
        </w:rPr>
        <w:t>The</w:t>
      </w:r>
      <w:r w:rsidRPr="3106956B">
        <w:rPr>
          <w:rFonts w:ascii="Arial" w:hAnsi="Arial" w:cs="Arial"/>
        </w:rPr>
        <w:t xml:space="preserve"> </w:t>
      </w:r>
      <w:r w:rsidR="4DABF003" w:rsidRPr="3106956B">
        <w:rPr>
          <w:rFonts w:ascii="Arial" w:hAnsi="Arial" w:cs="Arial"/>
        </w:rPr>
        <w:t xml:space="preserve">Plan seeks </w:t>
      </w:r>
      <w:r w:rsidRPr="3106956B">
        <w:rPr>
          <w:rFonts w:ascii="Arial" w:hAnsi="Arial" w:cs="Arial"/>
        </w:rPr>
        <w:t xml:space="preserve">to </w:t>
      </w:r>
      <w:r w:rsidR="001C57A7" w:rsidRPr="3106956B">
        <w:rPr>
          <w:rFonts w:ascii="Arial" w:hAnsi="Arial" w:cs="Arial"/>
        </w:rPr>
        <w:t>improve access and inclusion</w:t>
      </w:r>
      <w:r w:rsidR="00173F15">
        <w:rPr>
          <w:rFonts w:ascii="Arial" w:hAnsi="Arial" w:cs="Arial"/>
        </w:rPr>
        <w:t xml:space="preserve"> to everyday life</w:t>
      </w:r>
      <w:r w:rsidR="001C57A7" w:rsidRPr="3106956B">
        <w:rPr>
          <w:rFonts w:ascii="Arial" w:hAnsi="Arial" w:cs="Arial"/>
        </w:rPr>
        <w:t xml:space="preserve"> – while removing barriers</w:t>
      </w:r>
      <w:r w:rsidR="00173F15">
        <w:rPr>
          <w:rFonts w:ascii="Arial" w:hAnsi="Arial" w:cs="Arial"/>
        </w:rPr>
        <w:t xml:space="preserve"> such as providing information to the public on accessibility in Council buildings and the way that Council recruits staff</w:t>
      </w:r>
      <w:r w:rsidR="383F31F6" w:rsidRPr="3106956B">
        <w:rPr>
          <w:rFonts w:ascii="Arial" w:hAnsi="Arial" w:cs="Arial"/>
        </w:rPr>
        <w:t>,</w:t>
      </w:r>
      <w:r w:rsidR="0891E3A5" w:rsidRPr="3106956B">
        <w:rPr>
          <w:rFonts w:ascii="Arial" w:hAnsi="Arial" w:cs="Arial"/>
        </w:rPr>
        <w:t xml:space="preserve"> with the objective of </w:t>
      </w:r>
      <w:r w:rsidR="00110FE4" w:rsidRPr="3106956B">
        <w:rPr>
          <w:rFonts w:ascii="Arial" w:hAnsi="Arial" w:cs="Arial"/>
        </w:rPr>
        <w:t>empower</w:t>
      </w:r>
      <w:r w:rsidR="70876D47" w:rsidRPr="3106956B">
        <w:rPr>
          <w:rFonts w:ascii="Arial" w:hAnsi="Arial" w:cs="Arial"/>
        </w:rPr>
        <w:t>ing</w:t>
      </w:r>
      <w:r w:rsidR="0062206D" w:rsidRPr="3106956B">
        <w:rPr>
          <w:rFonts w:ascii="Arial" w:hAnsi="Arial" w:cs="Arial"/>
        </w:rPr>
        <w:t xml:space="preserve"> </w:t>
      </w:r>
      <w:r w:rsidR="00DD7F14" w:rsidRPr="3106956B">
        <w:rPr>
          <w:rFonts w:ascii="Arial" w:hAnsi="Arial" w:cs="Arial"/>
        </w:rPr>
        <w:t>people with disability,</w:t>
      </w:r>
      <w:r w:rsidR="00AD667F">
        <w:rPr>
          <w:rFonts w:ascii="Arial" w:hAnsi="Arial" w:cs="Arial"/>
        </w:rPr>
        <w:t xml:space="preserve"> Neurodiverse people,</w:t>
      </w:r>
      <w:r w:rsidR="00DD7F14" w:rsidRPr="3106956B">
        <w:rPr>
          <w:rFonts w:ascii="Arial" w:hAnsi="Arial" w:cs="Arial"/>
        </w:rPr>
        <w:t xml:space="preserve"> their </w:t>
      </w:r>
      <w:proofErr w:type="gramStart"/>
      <w:r w:rsidR="00DD7F14" w:rsidRPr="3106956B">
        <w:rPr>
          <w:rFonts w:ascii="Arial" w:hAnsi="Arial" w:cs="Arial"/>
        </w:rPr>
        <w:t>families</w:t>
      </w:r>
      <w:proofErr w:type="gramEnd"/>
      <w:r w:rsidR="00DD7F14" w:rsidRPr="3106956B">
        <w:rPr>
          <w:rFonts w:ascii="Arial" w:hAnsi="Arial" w:cs="Arial"/>
        </w:rPr>
        <w:t xml:space="preserve"> and </w:t>
      </w:r>
      <w:r w:rsidR="00011888" w:rsidRPr="3106956B">
        <w:rPr>
          <w:rFonts w:ascii="Arial" w:hAnsi="Arial" w:cs="Arial"/>
        </w:rPr>
        <w:t>C</w:t>
      </w:r>
      <w:r w:rsidR="00DD7F14" w:rsidRPr="3106956B">
        <w:rPr>
          <w:rFonts w:ascii="Arial" w:hAnsi="Arial" w:cs="Arial"/>
        </w:rPr>
        <w:t>arers</w:t>
      </w:r>
      <w:r w:rsidR="0062206D" w:rsidRPr="3106956B">
        <w:rPr>
          <w:rFonts w:ascii="Arial" w:hAnsi="Arial" w:cs="Arial"/>
        </w:rPr>
        <w:t xml:space="preserve"> in our community</w:t>
      </w:r>
      <w:r w:rsidR="4745599F" w:rsidRPr="3106956B">
        <w:rPr>
          <w:rFonts w:ascii="Arial" w:hAnsi="Arial" w:cs="Arial"/>
        </w:rPr>
        <w:t xml:space="preserve"> to</w:t>
      </w:r>
      <w:r w:rsidR="05EA3ED1" w:rsidRPr="3106956B">
        <w:rPr>
          <w:rFonts w:ascii="Arial" w:hAnsi="Arial" w:cs="Arial"/>
        </w:rPr>
        <w:t xml:space="preserve"> fully</w:t>
      </w:r>
      <w:r w:rsidR="4745599F" w:rsidRPr="3106956B">
        <w:rPr>
          <w:rFonts w:ascii="Arial" w:hAnsi="Arial" w:cs="Arial"/>
        </w:rPr>
        <w:t xml:space="preserve"> participate in civic life</w:t>
      </w:r>
      <w:r w:rsidR="00E73826">
        <w:rPr>
          <w:rFonts w:ascii="Arial" w:hAnsi="Arial" w:cs="Arial"/>
        </w:rPr>
        <w:t>.</w:t>
      </w:r>
    </w:p>
    <w:p w14:paraId="21F5D485" w14:textId="21D6F539" w:rsidR="009156B1" w:rsidRDefault="009156B1" w:rsidP="009156B1">
      <w:pPr>
        <w:pStyle w:val="Heading2"/>
      </w:pPr>
      <w:bookmarkStart w:id="23" w:name="_Toc142504598"/>
      <w:bookmarkStart w:id="24" w:name="_Toc143767010"/>
      <w:bookmarkEnd w:id="21"/>
      <w:bookmarkEnd w:id="22"/>
      <w:r>
        <w:t>Language</w:t>
      </w:r>
      <w:bookmarkEnd w:id="23"/>
      <w:bookmarkEnd w:id="24"/>
    </w:p>
    <w:p w14:paraId="6EE6AA83" w14:textId="57FB29D5" w:rsidR="009156B1" w:rsidRDefault="007976E7" w:rsidP="009156B1">
      <w:pPr>
        <w:ind w:left="720"/>
        <w:rPr>
          <w:rFonts w:ascii="Arial" w:hAnsi="Arial" w:cs="Arial"/>
          <w:color w:val="011A3C"/>
        </w:rPr>
      </w:pPr>
      <w:r>
        <w:rPr>
          <w:rFonts w:ascii="Arial" w:hAnsi="Arial" w:cs="Arial"/>
          <w:color w:val="011A3C"/>
        </w:rPr>
        <w:t>‘</w:t>
      </w:r>
      <w:r w:rsidR="009156B1" w:rsidRPr="459EED29">
        <w:rPr>
          <w:rFonts w:ascii="Arial" w:hAnsi="Arial" w:cs="Arial"/>
          <w:color w:val="011A3C"/>
        </w:rPr>
        <w:t xml:space="preserve">We </w:t>
      </w:r>
      <w:r w:rsidR="124916EF" w:rsidRPr="459EED29">
        <w:rPr>
          <w:rFonts w:ascii="Arial" w:hAnsi="Arial" w:cs="Arial"/>
          <w:color w:val="011A3C"/>
        </w:rPr>
        <w:t xml:space="preserve">acknowledge </w:t>
      </w:r>
      <w:r w:rsidR="009156B1" w:rsidRPr="459EED29">
        <w:rPr>
          <w:rFonts w:ascii="Arial" w:hAnsi="Arial" w:cs="Arial"/>
          <w:color w:val="011A3C"/>
        </w:rPr>
        <w:t xml:space="preserve">that people with disability </w:t>
      </w:r>
      <w:r w:rsidR="00AD667F">
        <w:rPr>
          <w:rFonts w:ascii="Arial" w:hAnsi="Arial" w:cs="Arial"/>
          <w:color w:val="011A3C"/>
        </w:rPr>
        <w:t xml:space="preserve">and Neurodiverse people </w:t>
      </w:r>
      <w:r w:rsidR="009156B1" w:rsidRPr="459EED29">
        <w:rPr>
          <w:rFonts w:ascii="Arial" w:hAnsi="Arial" w:cs="Arial"/>
          <w:color w:val="011A3C"/>
        </w:rPr>
        <w:t xml:space="preserve">have different preferences regarding how they describe their disability. We </w:t>
      </w:r>
      <w:r w:rsidR="155F681C" w:rsidRPr="459EED29">
        <w:rPr>
          <w:rFonts w:ascii="Arial" w:hAnsi="Arial" w:cs="Arial"/>
          <w:color w:val="011A3C"/>
        </w:rPr>
        <w:t xml:space="preserve">further </w:t>
      </w:r>
      <w:r w:rsidR="77EC4273" w:rsidRPr="459EED29">
        <w:rPr>
          <w:rFonts w:ascii="Arial" w:hAnsi="Arial" w:cs="Arial"/>
          <w:color w:val="011A3C"/>
        </w:rPr>
        <w:t xml:space="preserve">recognise </w:t>
      </w:r>
      <w:r w:rsidR="009156B1" w:rsidRPr="459EED29">
        <w:rPr>
          <w:rFonts w:ascii="Arial" w:hAnsi="Arial" w:cs="Arial"/>
          <w:color w:val="011A3C"/>
        </w:rPr>
        <w:t>that there is no universal conceptualisation of disability, which is perceived in culturally specific ways</w:t>
      </w:r>
      <w:r w:rsidR="0F7D03DA" w:rsidRPr="459EED29">
        <w:rPr>
          <w:rFonts w:ascii="Arial" w:hAnsi="Arial" w:cs="Arial"/>
          <w:color w:val="011A3C"/>
        </w:rPr>
        <w:t>.</w:t>
      </w:r>
      <w:r>
        <w:rPr>
          <w:rFonts w:ascii="Arial" w:hAnsi="Arial" w:cs="Arial"/>
          <w:color w:val="011A3C"/>
        </w:rPr>
        <w:t>’</w:t>
      </w:r>
      <w:r w:rsidR="009156B1" w:rsidRPr="459EED29">
        <w:rPr>
          <w:rStyle w:val="EndnoteReference"/>
          <w:rFonts w:ascii="Arial" w:hAnsi="Arial" w:cs="Arial"/>
          <w:color w:val="011A3C"/>
        </w:rPr>
        <w:endnoteReference w:id="2"/>
      </w:r>
    </w:p>
    <w:p w14:paraId="00A1C57E" w14:textId="53FAAF72" w:rsidR="002F2676" w:rsidRDefault="002F2676" w:rsidP="009156B1">
      <w:pPr>
        <w:ind w:left="720"/>
        <w:rPr>
          <w:rFonts w:ascii="Arial" w:hAnsi="Arial" w:cs="Arial"/>
          <w:color w:val="011A3C"/>
        </w:rPr>
      </w:pPr>
      <w:r>
        <w:rPr>
          <w:rFonts w:ascii="Arial" w:hAnsi="Arial" w:cs="Arial"/>
          <w:color w:val="011A3C"/>
        </w:rPr>
        <w:t>(Inclusive Victoria: State Disability Plan 2022-</w:t>
      </w:r>
      <w:r w:rsidR="00AD667F">
        <w:rPr>
          <w:rFonts w:ascii="Arial" w:hAnsi="Arial" w:cs="Arial"/>
          <w:color w:val="011A3C"/>
        </w:rPr>
        <w:t>20</w:t>
      </w:r>
      <w:r>
        <w:rPr>
          <w:rFonts w:ascii="Arial" w:hAnsi="Arial" w:cs="Arial"/>
          <w:color w:val="011A3C"/>
        </w:rPr>
        <w:t>26)</w:t>
      </w:r>
    </w:p>
    <w:p w14:paraId="06882178" w14:textId="32168DF2" w:rsidR="00583C48" w:rsidRDefault="009156B1" w:rsidP="00696326">
      <w:pPr>
        <w:rPr>
          <w:rFonts w:ascii="Arial" w:hAnsi="Arial" w:cs="Arial"/>
        </w:rPr>
      </w:pPr>
      <w:r w:rsidRPr="5C2FD9BE">
        <w:rPr>
          <w:rFonts w:ascii="Arial" w:hAnsi="Arial" w:cs="Arial"/>
        </w:rPr>
        <w:t>Like many other organisations, Council has historically</w:t>
      </w:r>
      <w:r w:rsidR="483F84C9" w:rsidRPr="5C2FD9BE">
        <w:rPr>
          <w:rFonts w:ascii="Arial" w:hAnsi="Arial" w:cs="Arial"/>
        </w:rPr>
        <w:t xml:space="preserve"> utilised</w:t>
      </w:r>
      <w:r w:rsidRPr="5C2FD9BE">
        <w:rPr>
          <w:rFonts w:ascii="Arial" w:hAnsi="Arial" w:cs="Arial"/>
        </w:rPr>
        <w:t xml:space="preserve"> person-first language in </w:t>
      </w:r>
      <w:proofErr w:type="gramStart"/>
      <w:r w:rsidRPr="5C2FD9BE">
        <w:rPr>
          <w:rFonts w:ascii="Arial" w:hAnsi="Arial" w:cs="Arial"/>
        </w:rPr>
        <w:t>all</w:t>
      </w:r>
      <w:r w:rsidR="16D6950A" w:rsidRPr="5C2FD9BE">
        <w:rPr>
          <w:rFonts w:ascii="Arial" w:hAnsi="Arial" w:cs="Arial"/>
        </w:rPr>
        <w:t xml:space="preserve"> of</w:t>
      </w:r>
      <w:proofErr w:type="gramEnd"/>
      <w:r w:rsidRPr="5C2FD9BE">
        <w:rPr>
          <w:rFonts w:ascii="Arial" w:hAnsi="Arial" w:cs="Arial"/>
        </w:rPr>
        <w:t xml:space="preserve"> our communications</w:t>
      </w:r>
      <w:r w:rsidR="69D31931" w:rsidRPr="5C2FD9BE">
        <w:rPr>
          <w:rFonts w:ascii="Arial" w:hAnsi="Arial" w:cs="Arial"/>
        </w:rPr>
        <w:t xml:space="preserve"> to Community</w:t>
      </w:r>
      <w:r w:rsidRPr="5C2FD9BE">
        <w:rPr>
          <w:rFonts w:ascii="Arial" w:hAnsi="Arial" w:cs="Arial"/>
        </w:rPr>
        <w:t>.</w:t>
      </w:r>
      <w:r w:rsidR="002B682D" w:rsidRPr="5C2FD9BE">
        <w:rPr>
          <w:rFonts w:ascii="Arial" w:hAnsi="Arial" w:cs="Arial"/>
        </w:rPr>
        <w:t xml:space="preserve"> For </w:t>
      </w:r>
      <w:r w:rsidR="55D0724B" w:rsidRPr="5C2FD9BE">
        <w:rPr>
          <w:rFonts w:ascii="Arial" w:hAnsi="Arial" w:cs="Arial"/>
        </w:rPr>
        <w:t>example,</w:t>
      </w:r>
      <w:r w:rsidR="002B682D" w:rsidRPr="5C2FD9BE">
        <w:rPr>
          <w:rFonts w:ascii="Arial" w:hAnsi="Arial" w:cs="Arial"/>
        </w:rPr>
        <w:t xml:space="preserve"> </w:t>
      </w:r>
      <w:r w:rsidR="00165B71" w:rsidRPr="5C2FD9BE">
        <w:rPr>
          <w:rFonts w:ascii="Arial" w:hAnsi="Arial" w:cs="Arial"/>
        </w:rPr>
        <w:t>‘</w:t>
      </w:r>
      <w:r w:rsidR="002B682D" w:rsidRPr="5C2FD9BE">
        <w:rPr>
          <w:rFonts w:ascii="Arial" w:hAnsi="Arial" w:cs="Arial"/>
        </w:rPr>
        <w:t>person with a disability</w:t>
      </w:r>
      <w:r w:rsidR="00165B71" w:rsidRPr="5C2FD9BE">
        <w:rPr>
          <w:rFonts w:ascii="Arial" w:hAnsi="Arial" w:cs="Arial"/>
        </w:rPr>
        <w:t>’</w:t>
      </w:r>
      <w:r w:rsidR="002B682D" w:rsidRPr="5C2FD9BE">
        <w:rPr>
          <w:rFonts w:ascii="Arial" w:hAnsi="Arial" w:cs="Arial"/>
        </w:rPr>
        <w:t>.</w:t>
      </w:r>
      <w:r w:rsidRPr="5C2FD9BE">
        <w:rPr>
          <w:rFonts w:ascii="Arial" w:hAnsi="Arial" w:cs="Arial"/>
        </w:rPr>
        <w:t xml:space="preserve"> We appreciate that </w:t>
      </w:r>
      <w:bookmarkStart w:id="25" w:name="_Hlk143460213"/>
      <w:r w:rsidRPr="5C2FD9BE">
        <w:rPr>
          <w:rFonts w:ascii="Arial" w:hAnsi="Arial" w:cs="Arial"/>
        </w:rPr>
        <w:t>language is a powerful tool for changing community attitudes and understand that listening to a person’s preferred way of being referred to is integral to building a relationship of trust</w:t>
      </w:r>
      <w:r w:rsidR="007E794A" w:rsidRPr="5C2FD9BE">
        <w:rPr>
          <w:rFonts w:ascii="Arial" w:hAnsi="Arial" w:cs="Arial"/>
        </w:rPr>
        <w:t xml:space="preserve"> with our community</w:t>
      </w:r>
      <w:r w:rsidRPr="5C2FD9BE">
        <w:rPr>
          <w:rFonts w:ascii="Arial" w:hAnsi="Arial" w:cs="Arial"/>
        </w:rPr>
        <w:t xml:space="preserve">. For some parts of our community, identity-first language is </w:t>
      </w:r>
      <w:r w:rsidR="007E794A" w:rsidRPr="5C2FD9BE">
        <w:rPr>
          <w:rFonts w:ascii="Arial" w:hAnsi="Arial" w:cs="Arial"/>
        </w:rPr>
        <w:t>preferred.</w:t>
      </w:r>
      <w:r w:rsidR="002B682D" w:rsidRPr="5C2FD9BE">
        <w:rPr>
          <w:rFonts w:ascii="Arial" w:hAnsi="Arial" w:cs="Arial"/>
        </w:rPr>
        <w:t xml:space="preserve"> For </w:t>
      </w:r>
      <w:r w:rsidR="36F07B97" w:rsidRPr="5C2FD9BE">
        <w:rPr>
          <w:rFonts w:ascii="Arial" w:hAnsi="Arial" w:cs="Arial"/>
        </w:rPr>
        <w:t>example,</w:t>
      </w:r>
      <w:r w:rsidR="002B682D" w:rsidRPr="5C2FD9BE">
        <w:rPr>
          <w:rFonts w:ascii="Arial" w:hAnsi="Arial" w:cs="Arial"/>
        </w:rPr>
        <w:t xml:space="preserve"> </w:t>
      </w:r>
      <w:r w:rsidR="0031156F" w:rsidRPr="5C2FD9BE">
        <w:rPr>
          <w:rFonts w:ascii="Arial" w:hAnsi="Arial" w:cs="Arial"/>
        </w:rPr>
        <w:t>’</w:t>
      </w:r>
      <w:r w:rsidR="002B682D" w:rsidRPr="5C2FD9BE">
        <w:rPr>
          <w:rFonts w:ascii="Arial" w:hAnsi="Arial" w:cs="Arial"/>
        </w:rPr>
        <w:t xml:space="preserve">a </w:t>
      </w:r>
      <w:r w:rsidR="003E0547" w:rsidRPr="5C2FD9BE">
        <w:rPr>
          <w:rFonts w:ascii="Arial" w:hAnsi="Arial" w:cs="Arial"/>
        </w:rPr>
        <w:t>d/</w:t>
      </w:r>
      <w:r w:rsidR="002B682D" w:rsidRPr="5C2FD9BE">
        <w:rPr>
          <w:rFonts w:ascii="Arial" w:hAnsi="Arial" w:cs="Arial"/>
        </w:rPr>
        <w:t>Deaf person</w:t>
      </w:r>
      <w:r w:rsidR="007976E7" w:rsidRPr="5C2FD9BE">
        <w:rPr>
          <w:rFonts w:ascii="Arial" w:hAnsi="Arial" w:cs="Arial"/>
        </w:rPr>
        <w:t>’</w:t>
      </w:r>
      <w:r w:rsidR="00915B46" w:rsidRPr="5C2FD9BE">
        <w:rPr>
          <w:rFonts w:ascii="Arial" w:hAnsi="Arial" w:cs="Arial"/>
        </w:rPr>
        <w:t xml:space="preserve"> or ‘Neurodiverse person’</w:t>
      </w:r>
      <w:r w:rsidR="002B682D" w:rsidRPr="5C2FD9BE">
        <w:rPr>
          <w:rFonts w:ascii="Arial" w:hAnsi="Arial" w:cs="Arial"/>
        </w:rPr>
        <w:t xml:space="preserve">. We acknowledge that not every person identifies with the term “disabled” </w:t>
      </w:r>
      <w:bookmarkEnd w:id="25"/>
      <w:r w:rsidR="002B682D" w:rsidRPr="5C2FD9BE">
        <w:rPr>
          <w:rFonts w:ascii="Arial" w:hAnsi="Arial" w:cs="Arial"/>
        </w:rPr>
        <w:t xml:space="preserve">and might prefer to </w:t>
      </w:r>
      <w:r w:rsidR="30654017" w:rsidRPr="5C2FD9BE">
        <w:rPr>
          <w:rFonts w:ascii="Arial" w:hAnsi="Arial" w:cs="Arial"/>
        </w:rPr>
        <w:t>say,</w:t>
      </w:r>
      <w:r w:rsidR="002B682D" w:rsidRPr="5C2FD9BE">
        <w:rPr>
          <w:rFonts w:ascii="Arial" w:hAnsi="Arial" w:cs="Arial"/>
        </w:rPr>
        <w:t xml:space="preserve"> </w:t>
      </w:r>
      <w:r w:rsidR="00165B71" w:rsidRPr="5C2FD9BE">
        <w:rPr>
          <w:rFonts w:ascii="Arial" w:hAnsi="Arial" w:cs="Arial"/>
        </w:rPr>
        <w:t>‘</w:t>
      </w:r>
      <w:r w:rsidR="002B682D" w:rsidRPr="5C2FD9BE">
        <w:rPr>
          <w:rFonts w:ascii="Arial" w:hAnsi="Arial" w:cs="Arial"/>
        </w:rPr>
        <w:t>Additional Needs</w:t>
      </w:r>
      <w:r w:rsidR="00165B71" w:rsidRPr="5C2FD9BE">
        <w:rPr>
          <w:rFonts w:ascii="Arial" w:hAnsi="Arial" w:cs="Arial"/>
        </w:rPr>
        <w:t>’</w:t>
      </w:r>
      <w:r w:rsidR="002B682D" w:rsidRPr="5C2FD9BE">
        <w:rPr>
          <w:rFonts w:ascii="Arial" w:hAnsi="Arial" w:cs="Arial"/>
        </w:rPr>
        <w:t>,</w:t>
      </w:r>
      <w:r w:rsidR="004876F5" w:rsidRPr="5C2FD9BE">
        <w:rPr>
          <w:rFonts w:ascii="Arial" w:hAnsi="Arial" w:cs="Arial"/>
        </w:rPr>
        <w:t xml:space="preserve"> or</w:t>
      </w:r>
      <w:r w:rsidR="002B682D" w:rsidRPr="5C2FD9BE">
        <w:rPr>
          <w:rFonts w:ascii="Arial" w:hAnsi="Arial" w:cs="Arial"/>
        </w:rPr>
        <w:t xml:space="preserve"> </w:t>
      </w:r>
      <w:r w:rsidR="00165B71" w:rsidRPr="5C2FD9BE">
        <w:rPr>
          <w:rFonts w:ascii="Arial" w:hAnsi="Arial" w:cs="Arial"/>
        </w:rPr>
        <w:t>’</w:t>
      </w:r>
      <w:r w:rsidR="002B682D" w:rsidRPr="5C2FD9BE">
        <w:rPr>
          <w:rFonts w:ascii="Arial" w:hAnsi="Arial" w:cs="Arial"/>
        </w:rPr>
        <w:t>All Abilities</w:t>
      </w:r>
      <w:r w:rsidR="00165B71" w:rsidRPr="5C2FD9BE">
        <w:rPr>
          <w:rFonts w:ascii="Arial" w:hAnsi="Arial" w:cs="Arial"/>
        </w:rPr>
        <w:t>’</w:t>
      </w:r>
      <w:r w:rsidR="004876F5" w:rsidRPr="5C2FD9BE">
        <w:rPr>
          <w:rFonts w:ascii="Arial" w:hAnsi="Arial" w:cs="Arial"/>
        </w:rPr>
        <w:t>.</w:t>
      </w:r>
      <w:r w:rsidR="0022695E" w:rsidRPr="5C2FD9BE">
        <w:rPr>
          <w:rFonts w:ascii="Arial" w:hAnsi="Arial" w:cs="Arial"/>
        </w:rPr>
        <w:t xml:space="preserve"> </w:t>
      </w:r>
      <w:r w:rsidR="002B682D" w:rsidRPr="5C2FD9BE">
        <w:rPr>
          <w:rFonts w:ascii="Arial" w:hAnsi="Arial" w:cs="Arial"/>
        </w:rPr>
        <w:t xml:space="preserve"> Some people do not see themselves as</w:t>
      </w:r>
      <w:r w:rsidR="0022695E" w:rsidRPr="5C2FD9BE">
        <w:rPr>
          <w:rFonts w:ascii="Arial" w:hAnsi="Arial" w:cs="Arial"/>
        </w:rPr>
        <w:t xml:space="preserve"> </w:t>
      </w:r>
      <w:r w:rsidR="00327FB4" w:rsidRPr="5C2FD9BE">
        <w:rPr>
          <w:rFonts w:ascii="Arial" w:hAnsi="Arial" w:cs="Arial"/>
        </w:rPr>
        <w:t>‘</w:t>
      </w:r>
      <w:r w:rsidR="0022695E" w:rsidRPr="5C2FD9BE">
        <w:rPr>
          <w:rFonts w:ascii="Arial" w:hAnsi="Arial" w:cs="Arial"/>
        </w:rPr>
        <w:t>disabled</w:t>
      </w:r>
      <w:r w:rsidR="00165B71" w:rsidRPr="5C2FD9BE">
        <w:rPr>
          <w:rFonts w:ascii="Arial" w:hAnsi="Arial" w:cs="Arial"/>
        </w:rPr>
        <w:t>’</w:t>
      </w:r>
      <w:r w:rsidR="00583C48" w:rsidRPr="5C2FD9BE">
        <w:rPr>
          <w:rFonts w:ascii="Arial" w:hAnsi="Arial" w:cs="Arial"/>
        </w:rPr>
        <w:t>, rather the</w:t>
      </w:r>
      <w:r w:rsidR="0022695E" w:rsidRPr="5C2FD9BE">
        <w:rPr>
          <w:rFonts w:ascii="Arial" w:hAnsi="Arial" w:cs="Arial"/>
        </w:rPr>
        <w:t xml:space="preserve"> environment we all live in</w:t>
      </w:r>
      <w:r w:rsidR="00583C48" w:rsidRPr="5C2FD9BE">
        <w:rPr>
          <w:rFonts w:ascii="Arial" w:hAnsi="Arial" w:cs="Arial"/>
        </w:rPr>
        <w:t xml:space="preserve"> causes their disabilities</w:t>
      </w:r>
      <w:r w:rsidR="00133DD1" w:rsidRPr="5C2FD9BE">
        <w:rPr>
          <w:rFonts w:ascii="Arial" w:hAnsi="Arial" w:cs="Arial"/>
        </w:rPr>
        <w:t>.</w:t>
      </w:r>
    </w:p>
    <w:p w14:paraId="01477BE7" w14:textId="2BD33BA2" w:rsidR="00583C48" w:rsidRPr="007976E7" w:rsidRDefault="007976E7" w:rsidP="00353AE4">
      <w:pPr>
        <w:ind w:left="720"/>
        <w:rPr>
          <w:rFonts w:ascii="Arial" w:hAnsi="Arial" w:cs="Arial"/>
        </w:rPr>
      </w:pPr>
      <w:r w:rsidRPr="007976E7">
        <w:rPr>
          <w:rFonts w:ascii="Arial" w:hAnsi="Arial" w:cs="Arial"/>
          <w:color w:val="000000" w:themeColor="text1"/>
        </w:rPr>
        <w:lastRenderedPageBreak/>
        <w:t>“</w:t>
      </w:r>
      <w:r w:rsidR="00583C48" w:rsidRPr="007976E7">
        <w:rPr>
          <w:rFonts w:ascii="Arial" w:hAnsi="Arial" w:cs="Arial"/>
          <w:color w:val="000000" w:themeColor="text1"/>
        </w:rPr>
        <w:t>Don’t like the word “disability”</w:t>
      </w:r>
      <w:r w:rsidR="00C35F01" w:rsidRPr="007976E7">
        <w:rPr>
          <w:rFonts w:ascii="Arial" w:hAnsi="Arial" w:cs="Arial"/>
          <w:color w:val="000000" w:themeColor="text1"/>
        </w:rPr>
        <w:t>.</w:t>
      </w:r>
      <w:r w:rsidR="00583C48" w:rsidRPr="007976E7">
        <w:rPr>
          <w:rFonts w:ascii="Arial" w:hAnsi="Arial" w:cs="Arial"/>
          <w:color w:val="000000" w:themeColor="text1"/>
        </w:rPr>
        <w:t xml:space="preserve"> I do not relate to this word, and nor do many others with non-visible disabilities. Don’t want</w:t>
      </w:r>
      <w:r w:rsidR="005521B1" w:rsidRPr="007976E7">
        <w:rPr>
          <w:rFonts w:ascii="Arial" w:hAnsi="Arial" w:cs="Arial"/>
          <w:color w:val="000000" w:themeColor="text1"/>
        </w:rPr>
        <w:t xml:space="preserve"> </w:t>
      </w:r>
      <w:r w:rsidR="00583C48" w:rsidRPr="007976E7">
        <w:rPr>
          <w:rFonts w:ascii="Arial" w:hAnsi="Arial" w:cs="Arial"/>
          <w:color w:val="000000" w:themeColor="text1"/>
        </w:rPr>
        <w:t>t</w:t>
      </w:r>
      <w:r w:rsidR="005521B1" w:rsidRPr="007976E7">
        <w:rPr>
          <w:rFonts w:ascii="Arial" w:hAnsi="Arial" w:cs="Arial"/>
          <w:iCs/>
          <w:color w:val="000000" w:themeColor="text1"/>
        </w:rPr>
        <w:t>o</w:t>
      </w:r>
      <w:r w:rsidR="00583C48" w:rsidRPr="007976E7">
        <w:rPr>
          <w:rFonts w:ascii="Arial" w:hAnsi="Arial" w:cs="Arial"/>
          <w:color w:val="000000" w:themeColor="text1"/>
        </w:rPr>
        <w:t xml:space="preserve"> have to declare my disabilities to access information or services</w:t>
      </w:r>
      <w:r w:rsidR="005521B1" w:rsidRPr="007976E7">
        <w:rPr>
          <w:rFonts w:ascii="Arial" w:hAnsi="Arial" w:cs="Arial"/>
          <w:color w:val="000000" w:themeColor="text1"/>
        </w:rPr>
        <w:t>.</w:t>
      </w:r>
      <w:r w:rsidRPr="007976E7">
        <w:rPr>
          <w:rFonts w:ascii="Arial" w:hAnsi="Arial" w:cs="Arial"/>
          <w:color w:val="000000" w:themeColor="text1"/>
        </w:rPr>
        <w:t>”</w:t>
      </w:r>
    </w:p>
    <w:p w14:paraId="1A4ABB85" w14:textId="31DCB8BE" w:rsidR="00915B46" w:rsidRPr="00583C48" w:rsidRDefault="00583C48" w:rsidP="00915B46">
      <w:pPr>
        <w:ind w:left="720"/>
        <w:rPr>
          <w:rFonts w:ascii="Arial" w:hAnsi="Arial" w:cs="Arial"/>
        </w:rPr>
      </w:pPr>
      <w:r w:rsidRPr="00A8277E">
        <w:rPr>
          <w:rStyle w:val="CommentReference"/>
          <w:rFonts w:ascii="Arial" w:hAnsi="Arial" w:cs="Arial"/>
          <w:sz w:val="22"/>
          <w:szCs w:val="22"/>
        </w:rPr>
        <w:t>Quote from DAC member responding to Community Engagement – Disability Action Plan</w:t>
      </w:r>
      <w:r w:rsidR="00173F15">
        <w:rPr>
          <w:rStyle w:val="CommentReference"/>
          <w:rFonts w:ascii="Arial" w:hAnsi="Arial" w:cs="Arial"/>
          <w:sz w:val="22"/>
          <w:szCs w:val="22"/>
        </w:rPr>
        <w:t xml:space="preserve"> (July 2023)</w:t>
      </w:r>
    </w:p>
    <w:p w14:paraId="0114AB02" w14:textId="7A600707" w:rsidR="00286930" w:rsidRPr="00327FB4" w:rsidRDefault="00E92B08" w:rsidP="00583C48">
      <w:pPr>
        <w:rPr>
          <w:rFonts w:ascii="Arial" w:eastAsiaTheme="majorEastAsia" w:hAnsi="Arial" w:cstheme="majorBidi"/>
          <w:color w:val="2F5496" w:themeColor="accent1" w:themeShade="BF"/>
          <w:sz w:val="26"/>
          <w:szCs w:val="26"/>
        </w:rPr>
      </w:pPr>
      <w:r w:rsidRPr="00327FB4">
        <w:rPr>
          <w:rFonts w:ascii="Arial" w:eastAsiaTheme="majorEastAsia" w:hAnsi="Arial" w:cstheme="majorBidi"/>
          <w:color w:val="2F5496" w:themeColor="accent1" w:themeShade="BF"/>
          <w:sz w:val="26"/>
          <w:szCs w:val="26"/>
        </w:rPr>
        <w:t xml:space="preserve">Ability - </w:t>
      </w:r>
      <w:r w:rsidR="007E794A" w:rsidRPr="00327FB4">
        <w:rPr>
          <w:rFonts w:ascii="Arial" w:eastAsiaTheme="majorEastAsia" w:hAnsi="Arial" w:cstheme="majorBidi"/>
          <w:color w:val="2F5496" w:themeColor="accent1" w:themeShade="BF"/>
          <w:sz w:val="26"/>
          <w:szCs w:val="26"/>
        </w:rPr>
        <w:t>Disability is a large tent</w:t>
      </w:r>
    </w:p>
    <w:p w14:paraId="5542FC16" w14:textId="76D71284" w:rsidR="007E794A" w:rsidRDefault="00286930" w:rsidP="00583C48">
      <w:pPr>
        <w:rPr>
          <w:rFonts w:ascii="Arial" w:hAnsi="Arial" w:cs="Arial"/>
        </w:rPr>
      </w:pPr>
      <w:r w:rsidRPr="3106956B">
        <w:rPr>
          <w:rFonts w:ascii="Arial" w:hAnsi="Arial" w:cs="Arial"/>
        </w:rPr>
        <w:t>T</w:t>
      </w:r>
      <w:r w:rsidR="007E794A" w:rsidRPr="3106956B">
        <w:rPr>
          <w:rFonts w:ascii="Arial" w:hAnsi="Arial" w:cs="Arial"/>
        </w:rPr>
        <w:t xml:space="preserve">here are </w:t>
      </w:r>
      <w:r w:rsidR="4C561858" w:rsidRPr="3106956B">
        <w:rPr>
          <w:rFonts w:ascii="Arial" w:hAnsi="Arial" w:cs="Arial"/>
        </w:rPr>
        <w:t xml:space="preserve">various </w:t>
      </w:r>
      <w:r w:rsidR="007E794A" w:rsidRPr="3106956B">
        <w:rPr>
          <w:rFonts w:ascii="Arial" w:hAnsi="Arial" w:cs="Arial"/>
        </w:rPr>
        <w:t xml:space="preserve">ways in which </w:t>
      </w:r>
      <w:r w:rsidR="69C93E00" w:rsidRPr="3106956B">
        <w:rPr>
          <w:rFonts w:ascii="Arial" w:hAnsi="Arial" w:cs="Arial"/>
        </w:rPr>
        <w:t>persons</w:t>
      </w:r>
      <w:r w:rsidR="69C93E00" w:rsidRPr="3106956B" w:rsidDel="00C35F01">
        <w:rPr>
          <w:rFonts w:ascii="Arial" w:hAnsi="Arial" w:cs="Arial"/>
        </w:rPr>
        <w:t xml:space="preserve"> </w:t>
      </w:r>
      <w:r w:rsidR="3A99821A" w:rsidRPr="3106956B">
        <w:rPr>
          <w:rFonts w:ascii="Arial" w:hAnsi="Arial" w:cs="Arial"/>
        </w:rPr>
        <w:t>may</w:t>
      </w:r>
      <w:r w:rsidR="00133DD1" w:rsidRPr="3106956B">
        <w:rPr>
          <w:rFonts w:ascii="Arial" w:hAnsi="Arial" w:cs="Arial"/>
        </w:rPr>
        <w:t xml:space="preserve"> </w:t>
      </w:r>
      <w:r w:rsidR="007E794A" w:rsidRPr="3106956B">
        <w:rPr>
          <w:rFonts w:ascii="Arial" w:hAnsi="Arial" w:cs="Arial"/>
        </w:rPr>
        <w:t>experience disability</w:t>
      </w:r>
      <w:r w:rsidR="008E7BC7">
        <w:rPr>
          <w:rFonts w:ascii="Arial" w:hAnsi="Arial" w:cs="Arial"/>
        </w:rPr>
        <w:t>, and this experience can be different over time</w:t>
      </w:r>
      <w:r w:rsidR="007E794A" w:rsidRPr="3106956B">
        <w:rPr>
          <w:rFonts w:ascii="Arial" w:hAnsi="Arial" w:cs="Arial"/>
        </w:rPr>
        <w:t xml:space="preserve">. </w:t>
      </w:r>
      <w:r w:rsidRPr="3106956B">
        <w:rPr>
          <w:rFonts w:ascii="Arial" w:hAnsi="Arial" w:cs="Arial"/>
        </w:rPr>
        <w:t xml:space="preserve">The </w:t>
      </w:r>
      <w:r w:rsidR="007E794A" w:rsidRPr="3106956B">
        <w:rPr>
          <w:rFonts w:ascii="Arial" w:hAnsi="Arial" w:cs="Arial"/>
        </w:rPr>
        <w:t xml:space="preserve">World Health Organisation (WHO) </w:t>
      </w:r>
      <w:r w:rsidR="4EF91933" w:rsidRPr="3106956B">
        <w:rPr>
          <w:rFonts w:ascii="Arial" w:hAnsi="Arial" w:cs="Arial"/>
        </w:rPr>
        <w:t>states</w:t>
      </w:r>
      <w:r w:rsidR="007E794A" w:rsidRPr="3106956B">
        <w:rPr>
          <w:rFonts w:ascii="Arial" w:hAnsi="Arial" w:cs="Arial"/>
        </w:rPr>
        <w:t>:</w:t>
      </w:r>
    </w:p>
    <w:p w14:paraId="61BD3F47" w14:textId="26EA61E6" w:rsidR="007E794A" w:rsidRPr="007976E7" w:rsidRDefault="007976E7" w:rsidP="3106956B">
      <w:pPr>
        <w:ind w:left="720"/>
        <w:rPr>
          <w:rFonts w:ascii="Arial" w:hAnsi="Arial" w:cs="Arial"/>
          <w:iCs/>
        </w:rPr>
      </w:pPr>
      <w:r>
        <w:rPr>
          <w:rFonts w:ascii="Arial" w:hAnsi="Arial" w:cs="Arial"/>
          <w:iCs/>
        </w:rPr>
        <w:t>‘</w:t>
      </w:r>
      <w:r w:rsidR="007E794A" w:rsidRPr="007976E7">
        <w:rPr>
          <w:rFonts w:ascii="Arial" w:hAnsi="Arial" w:cs="Arial"/>
          <w:iCs/>
        </w:rPr>
        <w:t>Disability is part of being human…</w:t>
      </w:r>
      <w:r w:rsidR="007E794A" w:rsidRPr="007976E7">
        <w:rPr>
          <w:iCs/>
        </w:rPr>
        <w:t xml:space="preserve"> </w:t>
      </w:r>
      <w:r w:rsidR="007E794A" w:rsidRPr="007976E7">
        <w:rPr>
          <w:rFonts w:ascii="Arial" w:hAnsi="Arial" w:cs="Arial"/>
          <w:iCs/>
        </w:rPr>
        <w:t>A person’s [physical and social] environment has a huge effect on the experience and extent of disability. Inaccessible environments create barriers that often hinder the full and effective participation of persons with disabilities in society on an equal basis with others</w:t>
      </w:r>
      <w:r>
        <w:rPr>
          <w:rFonts w:ascii="Arial" w:hAnsi="Arial" w:cs="Arial"/>
          <w:iCs/>
        </w:rPr>
        <w:t>’</w:t>
      </w:r>
      <w:r w:rsidR="00DA427E" w:rsidRPr="007976E7">
        <w:rPr>
          <w:rStyle w:val="EndnoteReference"/>
          <w:rFonts w:ascii="Arial" w:hAnsi="Arial" w:cs="Arial"/>
        </w:rPr>
        <w:endnoteReference w:id="3"/>
      </w:r>
      <w:r w:rsidR="007E794A" w:rsidRPr="007976E7">
        <w:rPr>
          <w:rFonts w:ascii="Arial" w:hAnsi="Arial" w:cs="Arial"/>
          <w:iCs/>
        </w:rPr>
        <w:t>.</w:t>
      </w:r>
    </w:p>
    <w:p w14:paraId="4130FCD0" w14:textId="77777777" w:rsidR="00133DD1" w:rsidRDefault="00133DD1" w:rsidP="009156B1">
      <w:pPr>
        <w:rPr>
          <w:rFonts w:ascii="Arial" w:hAnsi="Arial" w:cs="Arial"/>
        </w:rPr>
      </w:pPr>
      <w:bookmarkStart w:id="26" w:name="_Hlk143460275"/>
      <w:r w:rsidRPr="3106956B">
        <w:rPr>
          <w:rFonts w:ascii="Arial" w:hAnsi="Arial" w:cs="Arial"/>
        </w:rPr>
        <w:t xml:space="preserve">As a community we often initially consider that a person with disabilities will be </w:t>
      </w:r>
      <w:r w:rsidR="00E729E4">
        <w:rPr>
          <w:rFonts w:ascii="Arial" w:hAnsi="Arial" w:cs="Arial"/>
        </w:rPr>
        <w:t xml:space="preserve">visible to others and </w:t>
      </w:r>
      <w:r w:rsidRPr="3106956B">
        <w:rPr>
          <w:rFonts w:ascii="Arial" w:hAnsi="Arial" w:cs="Arial"/>
        </w:rPr>
        <w:t>obvious to see</w:t>
      </w:r>
      <w:r w:rsidR="002F2676" w:rsidRPr="3106956B">
        <w:rPr>
          <w:rFonts w:ascii="Arial" w:hAnsi="Arial" w:cs="Arial"/>
        </w:rPr>
        <w:t xml:space="preserve">. </w:t>
      </w:r>
    </w:p>
    <w:p w14:paraId="53BBC3C3" w14:textId="308295B3" w:rsidR="007E794A" w:rsidRDefault="007976E7" w:rsidP="0022695E">
      <w:pPr>
        <w:ind w:left="720"/>
        <w:rPr>
          <w:rFonts w:ascii="Arial" w:hAnsi="Arial" w:cs="Arial"/>
        </w:rPr>
      </w:pPr>
      <w:r>
        <w:rPr>
          <w:rFonts w:ascii="Arial" w:hAnsi="Arial" w:cs="Arial"/>
        </w:rPr>
        <w:t>‘</w:t>
      </w:r>
      <w:r w:rsidR="00286930" w:rsidRPr="00286930">
        <w:rPr>
          <w:rFonts w:ascii="Arial" w:hAnsi="Arial" w:cs="Arial"/>
        </w:rPr>
        <w:t>Some disabilities, conditions or chronic illnesses are not immediately obvious to others</w:t>
      </w:r>
      <w:r>
        <w:rPr>
          <w:rFonts w:ascii="Arial" w:hAnsi="Arial" w:cs="Arial"/>
        </w:rPr>
        <w:t>’</w:t>
      </w:r>
      <w:r w:rsidR="00714C45">
        <w:rPr>
          <w:rStyle w:val="EndnoteReference"/>
          <w:rFonts w:ascii="Arial" w:hAnsi="Arial" w:cs="Arial"/>
        </w:rPr>
        <w:endnoteReference w:id="4"/>
      </w:r>
      <w:r w:rsidR="00286930" w:rsidRPr="00286930">
        <w:rPr>
          <w:rFonts w:ascii="Arial" w:hAnsi="Arial" w:cs="Arial"/>
        </w:rPr>
        <w:t xml:space="preserve">. </w:t>
      </w:r>
    </w:p>
    <w:p w14:paraId="5416C31D" w14:textId="69E58E39" w:rsidR="00286930" w:rsidRDefault="003E2073" w:rsidP="0022695E">
      <w:pPr>
        <w:ind w:left="720"/>
        <w:rPr>
          <w:rFonts w:ascii="Arial" w:hAnsi="Arial" w:cs="Arial"/>
        </w:rPr>
      </w:pPr>
      <w:r w:rsidRPr="00A1573D">
        <w:rPr>
          <w:rFonts w:ascii="Arial" w:hAnsi="Arial" w:cs="Arial"/>
        </w:rPr>
        <w:t>(Hidden</w:t>
      </w:r>
      <w:r w:rsidR="00F60821" w:rsidRPr="00A1573D">
        <w:rPr>
          <w:rFonts w:ascii="Arial" w:hAnsi="Arial" w:cs="Arial"/>
        </w:rPr>
        <w:t xml:space="preserve"> Disabilit</w:t>
      </w:r>
      <w:r w:rsidR="00922088" w:rsidRPr="00A1573D">
        <w:rPr>
          <w:rFonts w:ascii="Arial" w:hAnsi="Arial" w:cs="Arial"/>
        </w:rPr>
        <w:t>ies Sunflower</w:t>
      </w:r>
      <w:r w:rsidR="00286930">
        <w:rPr>
          <w:rFonts w:ascii="Arial" w:hAnsi="Arial" w:cs="Arial"/>
        </w:rPr>
        <w:t xml:space="preserve"> </w:t>
      </w:r>
      <w:r w:rsidR="00922088">
        <w:rPr>
          <w:rFonts w:ascii="Arial" w:hAnsi="Arial" w:cs="Arial"/>
        </w:rPr>
        <w:t>Scheme)</w:t>
      </w:r>
    </w:p>
    <w:bookmarkEnd w:id="26"/>
    <w:p w14:paraId="29754108" w14:textId="178505EC" w:rsidR="0022695E" w:rsidRDefault="007976E7" w:rsidP="00B43388">
      <w:pPr>
        <w:ind w:left="720"/>
        <w:rPr>
          <w:rFonts w:ascii="Arial" w:hAnsi="Arial" w:cs="Arial"/>
        </w:rPr>
      </w:pPr>
      <w:r>
        <w:rPr>
          <w:rFonts w:ascii="Arial" w:hAnsi="Arial" w:cs="Arial"/>
        </w:rPr>
        <w:t>‘</w:t>
      </w:r>
      <w:r w:rsidR="0022695E" w:rsidRPr="3106956B">
        <w:rPr>
          <w:rFonts w:ascii="Arial" w:hAnsi="Arial" w:cs="Arial"/>
        </w:rPr>
        <w:t xml:space="preserve">Autism is not a disease. Autistic people are not ill because of their Autism. Autism cannot be diagnosed with a blood </w:t>
      </w:r>
      <w:r w:rsidR="793E9131" w:rsidRPr="3106956B">
        <w:rPr>
          <w:rFonts w:ascii="Arial" w:hAnsi="Arial" w:cs="Arial"/>
        </w:rPr>
        <w:t>test or</w:t>
      </w:r>
      <w:r w:rsidR="0022695E" w:rsidRPr="3106956B">
        <w:rPr>
          <w:rFonts w:ascii="Arial" w:hAnsi="Arial" w:cs="Arial"/>
        </w:rPr>
        <w:t xml:space="preserve"> cured with medicine. Rather, Autism is a neuro-developmental difference that can manifest itself in communication differences or differences in social skills and interaction. Because Autism is part of everything we experience and the way we are in the world, it is an important part of our identity. We cannot imagine an Autistic person without their Autism</w:t>
      </w:r>
      <w:r>
        <w:rPr>
          <w:rFonts w:ascii="Arial" w:hAnsi="Arial" w:cs="Arial"/>
        </w:rPr>
        <w:t>’</w:t>
      </w:r>
      <w:r w:rsidR="009A156C">
        <w:rPr>
          <w:rStyle w:val="EndnoteReference"/>
          <w:rFonts w:ascii="Arial" w:hAnsi="Arial" w:cs="Arial"/>
        </w:rPr>
        <w:endnoteReference w:id="5"/>
      </w:r>
      <w:r w:rsidR="0022695E" w:rsidRPr="3106956B">
        <w:rPr>
          <w:rFonts w:ascii="Arial" w:hAnsi="Arial" w:cs="Arial"/>
        </w:rPr>
        <w:t>.</w:t>
      </w:r>
    </w:p>
    <w:p w14:paraId="5A37C68F" w14:textId="30A1360D" w:rsidR="0022695E" w:rsidRDefault="009A156C" w:rsidP="785A3271">
      <w:pPr>
        <w:ind w:left="720"/>
        <w:rPr>
          <w:rFonts w:ascii="Arial" w:hAnsi="Arial" w:cs="Arial"/>
        </w:rPr>
      </w:pPr>
      <w:r>
        <w:rPr>
          <w:rFonts w:ascii="Arial" w:hAnsi="Arial" w:cs="Arial"/>
        </w:rPr>
        <w:t>(Reframing Autism)</w:t>
      </w:r>
    </w:p>
    <w:p w14:paraId="3C2AE4D5" w14:textId="722660E0" w:rsidR="00A8277E" w:rsidRPr="007976E7" w:rsidRDefault="007976E7" w:rsidP="785A3271">
      <w:pPr>
        <w:ind w:left="720"/>
        <w:rPr>
          <w:rFonts w:ascii="Arial" w:hAnsi="Arial" w:cs="Arial"/>
        </w:rPr>
      </w:pPr>
      <w:r w:rsidRPr="007976E7">
        <w:rPr>
          <w:rFonts w:ascii="Arial" w:hAnsi="Arial" w:cs="Arial"/>
        </w:rPr>
        <w:t>“</w:t>
      </w:r>
      <w:r w:rsidR="00A8277E" w:rsidRPr="007976E7">
        <w:rPr>
          <w:rFonts w:ascii="Arial" w:hAnsi="Arial" w:cs="Arial"/>
        </w:rPr>
        <w:t xml:space="preserve">I would like to be able to walk proudly with my son along the shopping strips of Moonee Valley… [and </w:t>
      </w:r>
      <w:r w:rsidR="00BA7585" w:rsidRPr="007976E7">
        <w:rPr>
          <w:rFonts w:ascii="Arial" w:hAnsi="Arial" w:cs="Arial"/>
        </w:rPr>
        <w:t>not] …</w:t>
      </w:r>
      <w:r w:rsidR="00583C48" w:rsidRPr="007976E7">
        <w:rPr>
          <w:rFonts w:ascii="Arial" w:hAnsi="Arial" w:cs="Arial"/>
        </w:rPr>
        <w:t xml:space="preserve"> feel that we are not welcome because there is a lack of understanding of our needs by retail staff and the community....</w:t>
      </w:r>
      <w:r w:rsidRPr="007976E7">
        <w:rPr>
          <w:rFonts w:ascii="Arial" w:hAnsi="Arial" w:cs="Arial"/>
        </w:rPr>
        <w:t>”</w:t>
      </w:r>
    </w:p>
    <w:p w14:paraId="06EA3213" w14:textId="6B3C6B5D" w:rsidR="002F2676" w:rsidRDefault="00583C48" w:rsidP="785A3271">
      <w:pPr>
        <w:ind w:left="720"/>
        <w:rPr>
          <w:rFonts w:ascii="Arial" w:hAnsi="Arial" w:cs="Arial"/>
        </w:rPr>
      </w:pPr>
      <w:r w:rsidRPr="00A8277E">
        <w:rPr>
          <w:rFonts w:ascii="Arial" w:hAnsi="Arial" w:cs="Arial"/>
        </w:rPr>
        <w:t>Q</w:t>
      </w:r>
      <w:r w:rsidR="002F2676" w:rsidRPr="00A8277E">
        <w:rPr>
          <w:rFonts w:ascii="Arial" w:hAnsi="Arial" w:cs="Arial"/>
        </w:rPr>
        <w:t xml:space="preserve">uote from </w:t>
      </w:r>
      <w:r w:rsidR="00A8277E" w:rsidRPr="00A8277E">
        <w:rPr>
          <w:rFonts w:ascii="Arial" w:hAnsi="Arial" w:cs="Arial"/>
        </w:rPr>
        <w:t>person responding to Community Engagement – Disability Action Plan</w:t>
      </w:r>
      <w:r w:rsidR="00173F15">
        <w:rPr>
          <w:rFonts w:ascii="Arial" w:hAnsi="Arial" w:cs="Arial"/>
        </w:rPr>
        <w:t xml:space="preserve"> (July 2023)</w:t>
      </w:r>
    </w:p>
    <w:p w14:paraId="0F12EEE4" w14:textId="5039345E" w:rsidR="0022695E" w:rsidRDefault="001C57A7" w:rsidP="00D92466">
      <w:pPr>
        <w:rPr>
          <w:rFonts w:ascii="Arial" w:hAnsi="Arial" w:cs="Arial"/>
        </w:rPr>
      </w:pPr>
      <w:bookmarkStart w:id="27" w:name="_Hlk143460321"/>
      <w:r w:rsidRPr="5C2FD9BE">
        <w:rPr>
          <w:rFonts w:ascii="Arial" w:hAnsi="Arial" w:cs="Arial"/>
        </w:rPr>
        <w:t>It is common for people to have the expectation that everyone does things in the same way. This can lead to assumptions about people’s ability to perform an activity or task</w:t>
      </w:r>
      <w:r w:rsidR="00915B46" w:rsidRPr="5C2FD9BE">
        <w:rPr>
          <w:rFonts w:ascii="Arial" w:hAnsi="Arial" w:cs="Arial"/>
        </w:rPr>
        <w:t>.</w:t>
      </w:r>
      <w:r w:rsidRPr="5C2FD9BE">
        <w:rPr>
          <w:rFonts w:ascii="Arial" w:hAnsi="Arial" w:cs="Arial"/>
        </w:rPr>
        <w:t xml:space="preserve"> These assumptions can impact the way we write things, </w:t>
      </w:r>
      <w:proofErr w:type="gramStart"/>
      <w:r w:rsidRPr="5C2FD9BE">
        <w:rPr>
          <w:rFonts w:ascii="Arial" w:hAnsi="Arial" w:cs="Arial"/>
        </w:rPr>
        <w:t>plan</w:t>
      </w:r>
      <w:proofErr w:type="gramEnd"/>
      <w:r w:rsidRPr="5C2FD9BE">
        <w:rPr>
          <w:rFonts w:ascii="Arial" w:hAnsi="Arial" w:cs="Arial"/>
        </w:rPr>
        <w:t xml:space="preserve"> and design</w:t>
      </w:r>
      <w:r w:rsidR="00915B46" w:rsidRPr="5C2FD9BE">
        <w:rPr>
          <w:rFonts w:ascii="Arial" w:hAnsi="Arial" w:cs="Arial"/>
        </w:rPr>
        <w:t>.</w:t>
      </w:r>
      <w:r w:rsidRPr="5C2FD9BE">
        <w:rPr>
          <w:rFonts w:ascii="Arial" w:hAnsi="Arial" w:cs="Arial"/>
        </w:rPr>
        <w:t xml:space="preserve"> </w:t>
      </w:r>
      <w:bookmarkEnd w:id="27"/>
      <w:r w:rsidRPr="5C2FD9BE">
        <w:rPr>
          <w:rFonts w:ascii="Arial" w:hAnsi="Arial" w:cs="Arial"/>
        </w:rPr>
        <w:t>We are learning more about</w:t>
      </w:r>
      <w:r w:rsidRPr="5C2FD9BE">
        <w:rPr>
          <w:color w:val="000000" w:themeColor="text1"/>
          <w:sz w:val="20"/>
          <w:szCs w:val="20"/>
        </w:rPr>
        <w:t xml:space="preserve"> </w:t>
      </w:r>
      <w:r w:rsidRPr="5C2FD9BE">
        <w:rPr>
          <w:rFonts w:ascii="Arial" w:hAnsi="Arial" w:cs="Arial"/>
        </w:rPr>
        <w:t>how</w:t>
      </w:r>
      <w:r w:rsidR="00D92466" w:rsidRPr="5C2FD9BE">
        <w:rPr>
          <w:rFonts w:ascii="Arial" w:hAnsi="Arial" w:cs="Arial"/>
        </w:rPr>
        <w:t xml:space="preserve"> people have </w:t>
      </w:r>
      <w:r w:rsidR="64D9FE70" w:rsidRPr="5C2FD9BE">
        <w:rPr>
          <w:rFonts w:ascii="Arial" w:hAnsi="Arial" w:cs="Arial"/>
        </w:rPr>
        <w:t>diverse ways</w:t>
      </w:r>
      <w:r w:rsidR="00D92466" w:rsidRPr="5C2FD9BE">
        <w:rPr>
          <w:rFonts w:ascii="Arial" w:hAnsi="Arial" w:cs="Arial"/>
        </w:rPr>
        <w:t xml:space="preserve"> of performing the same activities and that this may involve equipment or support from others. We have access to a growing body of knowledge on Universal Access, the principl</w:t>
      </w:r>
      <w:r w:rsidR="00F91644" w:rsidRPr="5C2FD9BE">
        <w:rPr>
          <w:rFonts w:ascii="Arial" w:hAnsi="Arial" w:cs="Arial"/>
        </w:rPr>
        <w:t>e</w:t>
      </w:r>
      <w:r w:rsidR="00D92466" w:rsidRPr="5C2FD9BE">
        <w:rPr>
          <w:rFonts w:ascii="Arial" w:hAnsi="Arial" w:cs="Arial"/>
        </w:rPr>
        <w:t xml:space="preserve">s of which can be engaged to </w:t>
      </w:r>
      <w:r w:rsidR="0007434A" w:rsidRPr="5C2FD9BE">
        <w:rPr>
          <w:rFonts w:ascii="Arial" w:hAnsi="Arial" w:cs="Arial"/>
        </w:rPr>
        <w:t xml:space="preserve">continue to </w:t>
      </w:r>
      <w:r w:rsidR="0022695E" w:rsidRPr="5C2FD9BE">
        <w:rPr>
          <w:rFonts w:ascii="Arial" w:hAnsi="Arial" w:cs="Arial"/>
        </w:rPr>
        <w:t>work towards an inclusive Moonee Valley</w:t>
      </w:r>
      <w:r w:rsidR="00D92466" w:rsidRPr="5C2FD9BE">
        <w:rPr>
          <w:rFonts w:ascii="Arial" w:hAnsi="Arial" w:cs="Arial"/>
        </w:rPr>
        <w:t>.</w:t>
      </w:r>
      <w:r w:rsidR="0022695E" w:rsidRPr="5C2FD9BE">
        <w:rPr>
          <w:rFonts w:ascii="Arial" w:hAnsi="Arial" w:cs="Arial"/>
        </w:rPr>
        <w:t xml:space="preserve"> </w:t>
      </w:r>
    </w:p>
    <w:p w14:paraId="20E8ED07" w14:textId="0E179C5B" w:rsidR="002B22BB" w:rsidRDefault="002B22BB" w:rsidP="00D92466">
      <w:pPr>
        <w:rPr>
          <w:rFonts w:ascii="Arial" w:hAnsi="Arial" w:cs="Arial"/>
        </w:rPr>
      </w:pPr>
      <w:bookmarkStart w:id="28" w:name="_Hlk143460333"/>
      <w:r w:rsidRPr="5C2FD9BE">
        <w:rPr>
          <w:rFonts w:ascii="Arial" w:hAnsi="Arial" w:cs="Arial"/>
        </w:rPr>
        <w:t>Throughout this document the term ‘people with disability’ is used to describe the wider group of people with disabilities</w:t>
      </w:r>
      <w:r w:rsidR="005525AB" w:rsidRPr="5C2FD9BE">
        <w:rPr>
          <w:rFonts w:ascii="Arial" w:hAnsi="Arial" w:cs="Arial"/>
        </w:rPr>
        <w:t xml:space="preserve"> including </w:t>
      </w:r>
      <w:r w:rsidR="003309D7" w:rsidRPr="5C2FD9BE">
        <w:rPr>
          <w:rFonts w:ascii="Arial" w:hAnsi="Arial" w:cs="Arial"/>
        </w:rPr>
        <w:t xml:space="preserve">psychosocial disability or </w:t>
      </w:r>
      <w:r w:rsidR="005525AB" w:rsidRPr="5C2FD9BE">
        <w:rPr>
          <w:rFonts w:ascii="Arial" w:hAnsi="Arial" w:cs="Arial"/>
        </w:rPr>
        <w:t>mental illness</w:t>
      </w:r>
      <w:r w:rsidRPr="5C2FD9BE">
        <w:rPr>
          <w:rFonts w:ascii="Arial" w:hAnsi="Arial" w:cs="Arial"/>
        </w:rPr>
        <w:t xml:space="preserve">, Neurodiverse people, Deaf </w:t>
      </w:r>
      <w:r w:rsidR="784C87DF" w:rsidRPr="5C2FD9BE">
        <w:rPr>
          <w:rFonts w:ascii="Arial" w:hAnsi="Arial" w:cs="Arial"/>
        </w:rPr>
        <w:t>people,</w:t>
      </w:r>
      <w:r w:rsidRPr="5C2FD9BE">
        <w:rPr>
          <w:rFonts w:ascii="Arial" w:hAnsi="Arial" w:cs="Arial"/>
        </w:rPr>
        <w:t xml:space="preserve"> and other people who may benefit from the actions within this Plan.</w:t>
      </w:r>
    </w:p>
    <w:p w14:paraId="082104A2" w14:textId="02EE182B" w:rsidR="00133DD1" w:rsidRDefault="009C55F6" w:rsidP="00E67617">
      <w:pPr>
        <w:pStyle w:val="Heading2"/>
      </w:pPr>
      <w:bookmarkStart w:id="29" w:name="_Toc142504599"/>
      <w:bookmarkStart w:id="30" w:name="_Toc143767011"/>
      <w:bookmarkEnd w:id="28"/>
      <w:r>
        <w:t>Ableism</w:t>
      </w:r>
      <w:r w:rsidR="0032018E">
        <w:t xml:space="preserve"> and </w:t>
      </w:r>
      <w:r w:rsidR="00C87FF9">
        <w:t>i</w:t>
      </w:r>
      <w:r w:rsidR="0032018E">
        <w:t>ntersectionality</w:t>
      </w:r>
      <w:bookmarkEnd w:id="29"/>
      <w:bookmarkEnd w:id="30"/>
    </w:p>
    <w:p w14:paraId="34DD221B" w14:textId="5A838765" w:rsidR="008153E5" w:rsidRDefault="00CE40DB" w:rsidP="00133DD1">
      <w:pPr>
        <w:rPr>
          <w:rFonts w:ascii="Arial" w:hAnsi="Arial" w:cs="Arial"/>
          <w:color w:val="000000" w:themeColor="text1"/>
        </w:rPr>
      </w:pPr>
      <w:r w:rsidRPr="004744AA">
        <w:rPr>
          <w:rFonts w:ascii="Arial" w:hAnsi="Arial" w:cs="Arial"/>
          <w:color w:val="000000" w:themeColor="text1"/>
        </w:rPr>
        <w:t xml:space="preserve">Intersectionality describes how different parts of a person’s identity or circumstances – such as age, race, culture, disability, gender, </w:t>
      </w:r>
      <w:proofErr w:type="gramStart"/>
      <w:r w:rsidRPr="004744AA">
        <w:rPr>
          <w:rFonts w:ascii="Arial" w:hAnsi="Arial" w:cs="Arial"/>
          <w:color w:val="000000" w:themeColor="text1"/>
        </w:rPr>
        <w:t>location</w:t>
      </w:r>
      <w:proofErr w:type="gramEnd"/>
      <w:r w:rsidRPr="004744AA">
        <w:rPr>
          <w:rFonts w:ascii="Arial" w:hAnsi="Arial" w:cs="Arial"/>
          <w:color w:val="000000" w:themeColor="text1"/>
        </w:rPr>
        <w:t xml:space="preserve"> or religion – intersect and combine to shape people’s life experiences, including of discrimination</w:t>
      </w:r>
      <w:r>
        <w:rPr>
          <w:rStyle w:val="EndnoteReference"/>
          <w:rFonts w:ascii="Arial" w:hAnsi="Arial" w:cs="Arial"/>
          <w:color w:val="000000" w:themeColor="text1"/>
        </w:rPr>
        <w:endnoteReference w:id="6"/>
      </w:r>
      <w:r w:rsidRPr="004744AA">
        <w:rPr>
          <w:rFonts w:ascii="Arial" w:hAnsi="Arial" w:cs="Arial"/>
          <w:color w:val="000000" w:themeColor="text1"/>
        </w:rPr>
        <w:t xml:space="preserve">. </w:t>
      </w:r>
      <w:bookmarkStart w:id="31" w:name="_Hlk143460385"/>
      <w:r w:rsidR="008153E5" w:rsidRPr="3106956B">
        <w:rPr>
          <w:rFonts w:ascii="Arial" w:hAnsi="Arial" w:cs="Arial"/>
          <w:color w:val="000000" w:themeColor="text1"/>
        </w:rPr>
        <w:t xml:space="preserve">Ableism is discrimination or prejudice towards people with disability. </w:t>
      </w:r>
      <w:r w:rsidR="0032018E" w:rsidRPr="3106956B">
        <w:rPr>
          <w:rFonts w:ascii="Arial" w:hAnsi="Arial" w:cs="Arial"/>
          <w:color w:val="000000" w:themeColor="text1"/>
        </w:rPr>
        <w:t xml:space="preserve">Ableism interacts with other forms of discrimination, such as gender inequity, racism, homophobia, biphobia, </w:t>
      </w:r>
      <w:r w:rsidR="1065008E" w:rsidRPr="3106956B">
        <w:rPr>
          <w:rFonts w:ascii="Arial" w:hAnsi="Arial" w:cs="Arial"/>
          <w:color w:val="000000" w:themeColor="text1"/>
        </w:rPr>
        <w:t>transphobia,</w:t>
      </w:r>
      <w:r w:rsidR="0032018E" w:rsidRPr="3106956B">
        <w:rPr>
          <w:rFonts w:ascii="Arial" w:hAnsi="Arial" w:cs="Arial"/>
          <w:color w:val="000000" w:themeColor="text1"/>
        </w:rPr>
        <w:t xml:space="preserve"> and ageism</w:t>
      </w:r>
      <w:bookmarkEnd w:id="31"/>
      <w:r w:rsidR="0032018E" w:rsidRPr="3106956B">
        <w:rPr>
          <w:rFonts w:ascii="Arial" w:hAnsi="Arial" w:cs="Arial"/>
          <w:color w:val="000000" w:themeColor="text1"/>
        </w:rPr>
        <w:t>. This creates multiple and intersecting forms of systemic discrimination for Aboriginal people, women, LGBTQ</w:t>
      </w:r>
      <w:r w:rsidR="00C87FF9">
        <w:rPr>
          <w:rFonts w:ascii="Arial" w:hAnsi="Arial" w:cs="Arial"/>
          <w:color w:val="000000" w:themeColor="text1"/>
        </w:rPr>
        <w:t>IA</w:t>
      </w:r>
      <w:r w:rsidR="0032018E" w:rsidRPr="3106956B">
        <w:rPr>
          <w:rFonts w:ascii="Arial" w:hAnsi="Arial" w:cs="Arial"/>
          <w:color w:val="000000" w:themeColor="text1"/>
        </w:rPr>
        <w:t xml:space="preserve">+ people, multicultural people, older </w:t>
      </w:r>
      <w:proofErr w:type="gramStart"/>
      <w:r w:rsidR="0032018E" w:rsidRPr="3106956B">
        <w:rPr>
          <w:rFonts w:ascii="Arial" w:hAnsi="Arial" w:cs="Arial"/>
          <w:color w:val="000000" w:themeColor="text1"/>
        </w:rPr>
        <w:t>people</w:t>
      </w:r>
      <w:proofErr w:type="gramEnd"/>
      <w:r w:rsidR="0032018E" w:rsidRPr="3106956B">
        <w:rPr>
          <w:rFonts w:ascii="Arial" w:hAnsi="Arial" w:cs="Arial"/>
          <w:color w:val="000000" w:themeColor="text1"/>
        </w:rPr>
        <w:t xml:space="preserve"> and young people.</w:t>
      </w:r>
      <w:r w:rsidR="00A8277E">
        <w:rPr>
          <w:rFonts w:ascii="Arial" w:hAnsi="Arial" w:cs="Arial"/>
          <w:color w:val="000000" w:themeColor="text1"/>
        </w:rPr>
        <w:t xml:space="preserve"> </w:t>
      </w:r>
      <w:r w:rsidR="6D6D8487" w:rsidRPr="3106956B">
        <w:rPr>
          <w:rFonts w:ascii="Arial" w:hAnsi="Arial" w:cs="Arial"/>
          <w:color w:val="000000" w:themeColor="text1"/>
        </w:rPr>
        <w:t xml:space="preserve">Like all forms of discrimination, </w:t>
      </w:r>
      <w:r w:rsidR="3A9388CB" w:rsidRPr="3106956B">
        <w:rPr>
          <w:rFonts w:ascii="Arial" w:hAnsi="Arial" w:cs="Arial"/>
          <w:color w:val="000000" w:themeColor="text1"/>
        </w:rPr>
        <w:t>ableism may be conscious or subconscious conduct.</w:t>
      </w:r>
    </w:p>
    <w:p w14:paraId="1A8B059D" w14:textId="77777777" w:rsidR="00CE40DB" w:rsidRDefault="00CE40DB" w:rsidP="00CE40DB">
      <w:pPr>
        <w:rPr>
          <w:rFonts w:ascii="Arial" w:hAnsi="Arial" w:cs="Arial"/>
          <w:color w:val="000000"/>
        </w:rPr>
      </w:pPr>
      <w:r>
        <w:rPr>
          <w:rFonts w:ascii="Arial" w:hAnsi="Arial" w:cs="Arial"/>
          <w:color w:val="000000"/>
        </w:rPr>
        <w:t>Ability</w:t>
      </w:r>
      <w:r w:rsidRPr="004744AA">
        <w:rPr>
          <w:rFonts w:ascii="Arial" w:hAnsi="Arial" w:cs="Arial"/>
          <w:color w:val="000000"/>
        </w:rPr>
        <w:t xml:space="preserve"> is only one part of any person or community. Intersectionality recognises that the different parts of someone’s identity and circumstances cannot be disentangled or considered in isolation. Intersectionality is </w:t>
      </w:r>
      <w:r w:rsidRPr="004744AA">
        <w:rPr>
          <w:rFonts w:ascii="Arial" w:hAnsi="Arial" w:cs="Arial"/>
          <w:color w:val="000000"/>
        </w:rPr>
        <w:lastRenderedPageBreak/>
        <w:t xml:space="preserve">a way of seeing the whole person. An understanding of intersectionality is key to designing and implementing effective policies, </w:t>
      </w:r>
      <w:proofErr w:type="gramStart"/>
      <w:r w:rsidRPr="004744AA">
        <w:rPr>
          <w:rFonts w:ascii="Arial" w:hAnsi="Arial" w:cs="Arial"/>
          <w:color w:val="000000"/>
        </w:rPr>
        <w:t>programs</w:t>
      </w:r>
      <w:proofErr w:type="gramEnd"/>
      <w:r w:rsidRPr="004744AA">
        <w:rPr>
          <w:rFonts w:ascii="Arial" w:hAnsi="Arial" w:cs="Arial"/>
          <w:color w:val="000000"/>
        </w:rPr>
        <w:t xml:space="preserve"> and services.</w:t>
      </w:r>
    </w:p>
    <w:p w14:paraId="2301AEFB" w14:textId="699BD891" w:rsidR="00011888" w:rsidRPr="00803862" w:rsidRDefault="00011888" w:rsidP="00803862">
      <w:pPr>
        <w:pStyle w:val="Heading2"/>
      </w:pPr>
      <w:bookmarkStart w:id="32" w:name="_Toc142504600"/>
      <w:bookmarkStart w:id="33" w:name="_Toc143767012"/>
      <w:r w:rsidRPr="00803862">
        <w:t>Human Rights Model</w:t>
      </w:r>
      <w:bookmarkEnd w:id="32"/>
      <w:bookmarkEnd w:id="33"/>
    </w:p>
    <w:p w14:paraId="59B1A0DC" w14:textId="7C0AB2EA" w:rsidR="00011888" w:rsidRDefault="00011888" w:rsidP="3106956B">
      <w:pPr>
        <w:rPr>
          <w:rFonts w:ascii="Arial" w:hAnsi="Arial" w:cs="Arial"/>
          <w:color w:val="000000" w:themeColor="text1"/>
        </w:rPr>
      </w:pPr>
      <w:r w:rsidRPr="3106956B">
        <w:rPr>
          <w:rFonts w:ascii="Arial" w:hAnsi="Arial" w:cs="Arial"/>
          <w:color w:val="000000" w:themeColor="text1"/>
        </w:rPr>
        <w:t>Council work</w:t>
      </w:r>
      <w:r w:rsidR="794AA92D" w:rsidRPr="3106956B">
        <w:rPr>
          <w:rFonts w:ascii="Arial" w:hAnsi="Arial" w:cs="Arial"/>
          <w:color w:val="000000" w:themeColor="text1"/>
        </w:rPr>
        <w:t>s</w:t>
      </w:r>
      <w:r w:rsidRPr="3106956B">
        <w:rPr>
          <w:rFonts w:ascii="Arial" w:hAnsi="Arial" w:cs="Arial"/>
          <w:color w:val="000000" w:themeColor="text1"/>
        </w:rPr>
        <w:t xml:space="preserve"> toward a social model of disability – acknowledging that it is the environment around the person which creates the disability, and if we identify and remove these barriers</w:t>
      </w:r>
      <w:r w:rsidRPr="3106956B" w:rsidDel="00BF46B7">
        <w:rPr>
          <w:rFonts w:ascii="Arial" w:hAnsi="Arial" w:cs="Arial"/>
          <w:color w:val="000000" w:themeColor="text1"/>
        </w:rPr>
        <w:t xml:space="preserve"> </w:t>
      </w:r>
      <w:r w:rsidRPr="3106956B">
        <w:rPr>
          <w:rFonts w:ascii="Arial" w:hAnsi="Arial" w:cs="Arial"/>
          <w:color w:val="000000" w:themeColor="text1"/>
        </w:rPr>
        <w:t xml:space="preserve">people </w:t>
      </w:r>
      <w:r w:rsidR="00C87FF9">
        <w:rPr>
          <w:rFonts w:ascii="Arial" w:hAnsi="Arial" w:cs="Arial"/>
          <w:color w:val="000000" w:themeColor="text1"/>
        </w:rPr>
        <w:t>w</w:t>
      </w:r>
      <w:r w:rsidR="001C57A7" w:rsidRPr="00CA3E4B">
        <w:rPr>
          <w:rFonts w:ascii="Arial" w:hAnsi="Arial" w:cs="Arial"/>
          <w:color w:val="000000" w:themeColor="text1"/>
        </w:rPr>
        <w:t>ill be more able</w:t>
      </w:r>
      <w:r w:rsidR="001C57A7" w:rsidRPr="3106956B" w:rsidDel="001C57A7">
        <w:rPr>
          <w:rFonts w:ascii="Arial" w:hAnsi="Arial" w:cs="Arial"/>
          <w:color w:val="000000" w:themeColor="text1"/>
        </w:rPr>
        <w:t xml:space="preserve"> </w:t>
      </w:r>
      <w:r w:rsidRPr="3106956B">
        <w:rPr>
          <w:rFonts w:ascii="Arial" w:hAnsi="Arial" w:cs="Arial"/>
          <w:color w:val="000000" w:themeColor="text1"/>
        </w:rPr>
        <w:t>to access services</w:t>
      </w:r>
      <w:r w:rsidR="712F1112" w:rsidRPr="3106956B">
        <w:rPr>
          <w:rFonts w:ascii="Arial" w:hAnsi="Arial" w:cs="Arial"/>
          <w:color w:val="000000" w:themeColor="text1"/>
        </w:rPr>
        <w:t xml:space="preserve"> and have a higher rate of participation in civic life</w:t>
      </w:r>
      <w:r w:rsidR="00B96842">
        <w:rPr>
          <w:rStyle w:val="EndnoteReference"/>
          <w:rFonts w:ascii="Arial" w:hAnsi="Arial" w:cs="Arial"/>
          <w:color w:val="000000" w:themeColor="text1"/>
        </w:rPr>
        <w:endnoteReference w:id="7"/>
      </w:r>
      <w:r w:rsidR="712F1112" w:rsidRPr="3106956B">
        <w:rPr>
          <w:rFonts w:ascii="Arial" w:hAnsi="Arial" w:cs="Arial"/>
          <w:color w:val="000000" w:themeColor="text1"/>
        </w:rPr>
        <w:t>.</w:t>
      </w:r>
    </w:p>
    <w:p w14:paraId="29936471" w14:textId="20F37689" w:rsidR="00011888" w:rsidRDefault="00011888" w:rsidP="3106956B">
      <w:pPr>
        <w:rPr>
          <w:rFonts w:ascii="Arial" w:hAnsi="Arial" w:cs="Arial"/>
          <w:color w:val="000000" w:themeColor="text1"/>
        </w:rPr>
      </w:pPr>
      <w:r w:rsidRPr="3106956B">
        <w:rPr>
          <w:rFonts w:ascii="Arial" w:hAnsi="Arial" w:cs="Arial"/>
          <w:color w:val="000000" w:themeColor="text1"/>
        </w:rPr>
        <w:t xml:space="preserve">However, this approach does not consider the very real impact of impairment which people with disability experience in their lives such as chronic pain and shorter life expectancy. </w:t>
      </w:r>
    </w:p>
    <w:p w14:paraId="20D8CFC7" w14:textId="5A9C0444" w:rsidR="00D96BDF" w:rsidRDefault="00011888" w:rsidP="3106956B">
      <w:pPr>
        <w:rPr>
          <w:rFonts w:ascii="Arial" w:hAnsi="Arial" w:cs="Arial"/>
          <w:color w:val="000000" w:themeColor="text1"/>
        </w:rPr>
      </w:pPr>
      <w:r w:rsidRPr="3106956B">
        <w:rPr>
          <w:rFonts w:ascii="Arial" w:hAnsi="Arial" w:cs="Arial"/>
          <w:color w:val="000000" w:themeColor="text1"/>
        </w:rPr>
        <w:t xml:space="preserve">The Human Rights model acknowledges that removing mainstream barriers is only one part of the approach needed for inclusion. </w:t>
      </w:r>
      <w:r w:rsidR="00BD4F16" w:rsidRPr="3106956B">
        <w:rPr>
          <w:rFonts w:ascii="Arial" w:hAnsi="Arial" w:cs="Arial"/>
          <w:color w:val="000000" w:themeColor="text1"/>
        </w:rPr>
        <w:t xml:space="preserve">Measures may need to be put in place to improve outcomes for people with disability, to aim for equality with others in our community. </w:t>
      </w:r>
    </w:p>
    <w:p w14:paraId="587B02CD" w14:textId="01AE7CF6" w:rsidR="00011888" w:rsidRDefault="44388905" w:rsidP="3106956B">
      <w:pPr>
        <w:rPr>
          <w:rFonts w:ascii="Arial" w:hAnsi="Arial" w:cs="Arial"/>
          <w:color w:val="000000" w:themeColor="text1"/>
        </w:rPr>
      </w:pPr>
      <w:bookmarkStart w:id="34" w:name="_Hlk143460429"/>
      <w:r w:rsidRPr="3106956B">
        <w:rPr>
          <w:rFonts w:ascii="Arial" w:hAnsi="Arial" w:cs="Arial"/>
          <w:color w:val="000000" w:themeColor="text1"/>
        </w:rPr>
        <w:t xml:space="preserve">Council </w:t>
      </w:r>
      <w:r w:rsidR="00A8277E" w:rsidRPr="3106956B">
        <w:rPr>
          <w:rFonts w:ascii="Arial" w:hAnsi="Arial" w:cs="Arial"/>
          <w:color w:val="000000" w:themeColor="text1"/>
        </w:rPr>
        <w:t>acknowledge</w:t>
      </w:r>
      <w:r w:rsidR="00A8277E">
        <w:rPr>
          <w:rFonts w:ascii="Arial" w:hAnsi="Arial" w:cs="Arial"/>
          <w:color w:val="000000" w:themeColor="text1"/>
        </w:rPr>
        <w:t>s</w:t>
      </w:r>
      <w:r w:rsidRPr="3106956B">
        <w:rPr>
          <w:rFonts w:ascii="Arial" w:hAnsi="Arial" w:cs="Arial"/>
          <w:color w:val="000000" w:themeColor="text1"/>
        </w:rPr>
        <w:t xml:space="preserve"> that </w:t>
      </w:r>
      <w:r w:rsidR="00A8277E">
        <w:rPr>
          <w:rFonts w:ascii="Arial" w:hAnsi="Arial" w:cs="Arial"/>
          <w:color w:val="000000" w:themeColor="text1"/>
        </w:rPr>
        <w:t>p</w:t>
      </w:r>
      <w:r w:rsidR="00011888" w:rsidRPr="3106956B">
        <w:rPr>
          <w:rFonts w:ascii="Arial" w:hAnsi="Arial" w:cs="Arial"/>
          <w:color w:val="000000" w:themeColor="text1"/>
        </w:rPr>
        <w:t>eople with disability are the experts in their own situation</w:t>
      </w:r>
      <w:r w:rsidR="00BD4F16" w:rsidRPr="3106956B">
        <w:rPr>
          <w:rFonts w:ascii="Arial" w:hAnsi="Arial" w:cs="Arial"/>
          <w:color w:val="000000" w:themeColor="text1"/>
        </w:rPr>
        <w:t xml:space="preserve"> and </w:t>
      </w:r>
      <w:r w:rsidR="001C57A7" w:rsidRPr="3106956B">
        <w:rPr>
          <w:rFonts w:ascii="Arial" w:hAnsi="Arial" w:cs="Arial"/>
          <w:color w:val="000000" w:themeColor="text1"/>
        </w:rPr>
        <w:t xml:space="preserve">can be consulted </w:t>
      </w:r>
      <w:r w:rsidR="00BD4F16" w:rsidRPr="3106956B">
        <w:rPr>
          <w:rFonts w:ascii="Arial" w:hAnsi="Arial" w:cs="Arial"/>
          <w:color w:val="000000" w:themeColor="text1"/>
        </w:rPr>
        <w:t xml:space="preserve">with in the development of new policies, laws and programs that </w:t>
      </w:r>
      <w:r w:rsidR="1508CD1F" w:rsidRPr="3106956B">
        <w:rPr>
          <w:rFonts w:ascii="Arial" w:hAnsi="Arial" w:cs="Arial"/>
          <w:color w:val="000000" w:themeColor="text1"/>
        </w:rPr>
        <w:t>may</w:t>
      </w:r>
      <w:r w:rsidR="00BD4F16" w:rsidRPr="3106956B">
        <w:rPr>
          <w:rFonts w:ascii="Arial" w:hAnsi="Arial" w:cs="Arial"/>
          <w:color w:val="000000" w:themeColor="text1"/>
        </w:rPr>
        <w:t xml:space="preserve"> affect them. </w:t>
      </w:r>
      <w:r w:rsidR="00CA3E4B">
        <w:rPr>
          <w:rFonts w:ascii="Arial" w:hAnsi="Arial" w:cs="Arial"/>
          <w:color w:val="000000" w:themeColor="text1"/>
        </w:rPr>
        <w:t xml:space="preserve">Council will continue to collaborate with the Disability Advisory Committee to further our understanding of people with disability, Neurodiverse </w:t>
      </w:r>
      <w:proofErr w:type="gramStart"/>
      <w:r w:rsidR="00CA3E4B">
        <w:rPr>
          <w:rFonts w:ascii="Arial" w:hAnsi="Arial" w:cs="Arial"/>
          <w:color w:val="000000" w:themeColor="text1"/>
        </w:rPr>
        <w:t>people</w:t>
      </w:r>
      <w:proofErr w:type="gramEnd"/>
      <w:r w:rsidR="00CA3E4B">
        <w:rPr>
          <w:rFonts w:ascii="Arial" w:hAnsi="Arial" w:cs="Arial"/>
          <w:color w:val="000000" w:themeColor="text1"/>
        </w:rPr>
        <w:t xml:space="preserve"> and Carers.</w:t>
      </w:r>
    </w:p>
    <w:p w14:paraId="1AD0259E" w14:textId="73ECF2FC" w:rsidR="00011888" w:rsidRDefault="00BD4F16" w:rsidP="00133DD1">
      <w:pPr>
        <w:rPr>
          <w:rFonts w:ascii="Arial" w:hAnsi="Arial" w:cs="Arial"/>
          <w:color w:val="000000"/>
        </w:rPr>
      </w:pPr>
      <w:bookmarkStart w:id="35" w:name="_Hlk143461197"/>
      <w:bookmarkEnd w:id="34"/>
      <w:r w:rsidRPr="5C2FD9BE">
        <w:rPr>
          <w:rFonts w:ascii="Arial" w:hAnsi="Arial" w:cs="Arial"/>
          <w:color w:val="000000" w:themeColor="text1"/>
        </w:rPr>
        <w:t xml:space="preserve">Council </w:t>
      </w:r>
      <w:r w:rsidR="00C87FF9" w:rsidRPr="5C2FD9BE">
        <w:rPr>
          <w:rFonts w:ascii="Arial" w:hAnsi="Arial" w:cs="Arial"/>
          <w:color w:val="000000" w:themeColor="text1"/>
        </w:rPr>
        <w:t>will</w:t>
      </w:r>
      <w:r w:rsidRPr="5C2FD9BE">
        <w:rPr>
          <w:rFonts w:ascii="Arial" w:hAnsi="Arial" w:cs="Arial"/>
          <w:color w:val="000000" w:themeColor="text1"/>
        </w:rPr>
        <w:t xml:space="preserve"> uphold, </w:t>
      </w:r>
      <w:r w:rsidR="58985C8A" w:rsidRPr="5C2FD9BE">
        <w:rPr>
          <w:rFonts w:ascii="Arial" w:hAnsi="Arial" w:cs="Arial"/>
          <w:color w:val="000000" w:themeColor="text1"/>
        </w:rPr>
        <w:t>promote,</w:t>
      </w:r>
      <w:r w:rsidRPr="5C2FD9BE">
        <w:rPr>
          <w:rFonts w:ascii="Arial" w:hAnsi="Arial" w:cs="Arial"/>
          <w:color w:val="000000" w:themeColor="text1"/>
        </w:rPr>
        <w:t xml:space="preserve"> and protect the rights of people with disability</w:t>
      </w:r>
      <w:r w:rsidR="00400894" w:rsidRPr="5C2FD9BE">
        <w:rPr>
          <w:rFonts w:ascii="Arial" w:hAnsi="Arial" w:cs="Arial"/>
          <w:color w:val="000000" w:themeColor="text1"/>
        </w:rPr>
        <w:t xml:space="preserve">, Neurodiverse </w:t>
      </w:r>
      <w:r w:rsidR="672F7DDD" w:rsidRPr="5C2FD9BE">
        <w:rPr>
          <w:rFonts w:ascii="Arial" w:hAnsi="Arial" w:cs="Arial"/>
          <w:color w:val="000000" w:themeColor="text1"/>
        </w:rPr>
        <w:t>people,</w:t>
      </w:r>
      <w:r w:rsidR="00400894" w:rsidRPr="5C2FD9BE">
        <w:rPr>
          <w:rFonts w:ascii="Arial" w:hAnsi="Arial" w:cs="Arial"/>
          <w:color w:val="000000" w:themeColor="text1"/>
        </w:rPr>
        <w:t xml:space="preserve"> and Carers</w:t>
      </w:r>
      <w:r w:rsidRPr="5C2FD9BE">
        <w:rPr>
          <w:rFonts w:ascii="Arial" w:hAnsi="Arial" w:cs="Arial"/>
          <w:color w:val="000000" w:themeColor="text1"/>
        </w:rPr>
        <w:t xml:space="preserve"> to live independently and </w:t>
      </w:r>
      <w:r w:rsidR="1B7F7FDA" w:rsidRPr="5C2FD9BE">
        <w:rPr>
          <w:rFonts w:ascii="Arial" w:hAnsi="Arial" w:cs="Arial"/>
          <w:color w:val="000000" w:themeColor="text1"/>
        </w:rPr>
        <w:t xml:space="preserve">participate fully </w:t>
      </w:r>
      <w:r w:rsidRPr="5C2FD9BE">
        <w:rPr>
          <w:rFonts w:ascii="Arial" w:hAnsi="Arial" w:cs="Arial"/>
          <w:color w:val="000000" w:themeColor="text1"/>
        </w:rPr>
        <w:t xml:space="preserve">in </w:t>
      </w:r>
      <w:r w:rsidR="63BBE871" w:rsidRPr="5C2FD9BE">
        <w:rPr>
          <w:rFonts w:ascii="Arial" w:hAnsi="Arial" w:cs="Arial"/>
          <w:color w:val="000000" w:themeColor="text1"/>
        </w:rPr>
        <w:t xml:space="preserve">life across the </w:t>
      </w:r>
      <w:r w:rsidRPr="5C2FD9BE">
        <w:rPr>
          <w:rFonts w:ascii="Arial" w:hAnsi="Arial" w:cs="Arial"/>
          <w:color w:val="000000" w:themeColor="text1"/>
        </w:rPr>
        <w:t>Moonee Valley Community.</w:t>
      </w:r>
    </w:p>
    <w:bookmarkEnd w:id="35"/>
    <w:p w14:paraId="659481CD" w14:textId="64A1A778" w:rsidR="3106956B" w:rsidRPr="002B22BB" w:rsidRDefault="002B22BB" w:rsidP="00173F15">
      <w:pPr>
        <w:pStyle w:val="BodyofText"/>
      </w:pPr>
      <w:r w:rsidRPr="002B22BB">
        <w:t>“</w:t>
      </w:r>
      <w:r w:rsidR="00A8277E" w:rsidRPr="002B22BB">
        <w:t>We should be going to the same buildings, same cafes, same libraries without barriers.</w:t>
      </w:r>
      <w:r w:rsidRPr="002B22BB">
        <w:t>”</w:t>
      </w:r>
    </w:p>
    <w:p w14:paraId="3D080020" w14:textId="143CAD29" w:rsidR="00A8277E" w:rsidRDefault="00A8277E" w:rsidP="00E729E4">
      <w:pPr>
        <w:ind w:left="720"/>
        <w:rPr>
          <w:rFonts w:ascii="Arial" w:hAnsi="Arial" w:cs="Arial"/>
        </w:rPr>
      </w:pPr>
      <w:r w:rsidRPr="00A8277E">
        <w:rPr>
          <w:rFonts w:ascii="Arial" w:hAnsi="Arial" w:cs="Arial"/>
        </w:rPr>
        <w:t>Quote from person responding to Community Engagement – Disability Action Plan</w:t>
      </w:r>
      <w:r w:rsidR="00173F15">
        <w:rPr>
          <w:rFonts w:ascii="Arial" w:hAnsi="Arial" w:cs="Arial"/>
        </w:rPr>
        <w:t xml:space="preserve"> (July 2023)</w:t>
      </w:r>
    </w:p>
    <w:p w14:paraId="35CD08F1" w14:textId="75B80320" w:rsidR="00735C51" w:rsidRDefault="00735C51" w:rsidP="00DA4B32">
      <w:pPr>
        <w:pStyle w:val="Heading1"/>
        <w:rPr>
          <w:sz w:val="26"/>
          <w:szCs w:val="26"/>
        </w:rPr>
      </w:pPr>
      <w:bookmarkStart w:id="36" w:name="_Toc143767013"/>
      <w:bookmarkStart w:id="37" w:name="_Toc142504601"/>
      <w:r w:rsidRPr="0057743E">
        <w:rPr>
          <w:sz w:val="26"/>
          <w:szCs w:val="26"/>
        </w:rPr>
        <w:t xml:space="preserve">Key statistics </w:t>
      </w:r>
      <w:r>
        <w:rPr>
          <w:sz w:val="26"/>
          <w:szCs w:val="26"/>
        </w:rPr>
        <w:t>and demographics</w:t>
      </w:r>
      <w:bookmarkEnd w:id="36"/>
    </w:p>
    <w:p w14:paraId="7124827D" w14:textId="77777777" w:rsidR="00735C51" w:rsidRPr="0057743E" w:rsidRDefault="00735C51" w:rsidP="00735C51">
      <w:pPr>
        <w:rPr>
          <w:rFonts w:ascii="Arial" w:eastAsiaTheme="majorEastAsia" w:hAnsi="Arial" w:cstheme="majorBidi"/>
          <w:color w:val="2F5496" w:themeColor="accent1" w:themeShade="BF"/>
          <w:sz w:val="26"/>
          <w:szCs w:val="26"/>
        </w:rPr>
      </w:pPr>
      <w:r w:rsidRPr="00C007C6">
        <w:rPr>
          <w:rFonts w:ascii="Arial" w:hAnsi="Arial" w:cs="Arial"/>
          <w:highlight w:val="yellow"/>
        </w:rPr>
        <w:t>(infographics to be supplied in final version)</w:t>
      </w:r>
    </w:p>
    <w:p w14:paraId="20AEDAF1" w14:textId="77777777" w:rsidR="00735C51" w:rsidRPr="00231598" w:rsidRDefault="00735C51" w:rsidP="00735C51">
      <w:pPr>
        <w:rPr>
          <w:rFonts w:ascii="Arial" w:hAnsi="Arial" w:cs="Arial"/>
          <w:b/>
        </w:rPr>
      </w:pPr>
      <w:r w:rsidRPr="00231598">
        <w:rPr>
          <w:rFonts w:ascii="Arial" w:hAnsi="Arial" w:cs="Arial"/>
          <w:b/>
        </w:rPr>
        <w:t>15%   people with disability</w:t>
      </w:r>
    </w:p>
    <w:p w14:paraId="6F1207D2" w14:textId="77777777" w:rsidR="00735C51" w:rsidRPr="00231598" w:rsidRDefault="00735C51" w:rsidP="00735C51">
      <w:pPr>
        <w:rPr>
          <w:rFonts w:ascii="Arial" w:hAnsi="Arial" w:cs="Arial"/>
        </w:rPr>
      </w:pPr>
      <w:r w:rsidRPr="00231598">
        <w:rPr>
          <w:rFonts w:ascii="Arial" w:hAnsi="Arial" w:cs="Arial"/>
          <w:b/>
        </w:rPr>
        <w:t>6%     have a need for assistance</w:t>
      </w:r>
      <w:r w:rsidRPr="00231598">
        <w:rPr>
          <w:rFonts w:ascii="Arial" w:hAnsi="Arial" w:cs="Arial"/>
        </w:rPr>
        <w:t xml:space="preserve"> in their day-to-day lives</w:t>
      </w:r>
    </w:p>
    <w:p w14:paraId="21C2ECF1" w14:textId="77777777" w:rsidR="00735C51" w:rsidRPr="00231598" w:rsidRDefault="00735C51" w:rsidP="00735C51">
      <w:pPr>
        <w:rPr>
          <w:rFonts w:ascii="Arial" w:hAnsi="Arial" w:cs="Arial"/>
        </w:rPr>
      </w:pPr>
      <w:r w:rsidRPr="00231598">
        <w:rPr>
          <w:rFonts w:ascii="Arial" w:hAnsi="Arial" w:cs="Arial"/>
          <w:b/>
        </w:rPr>
        <w:t xml:space="preserve">15%   are </w:t>
      </w:r>
      <w:r>
        <w:rPr>
          <w:rFonts w:ascii="Arial" w:hAnsi="Arial" w:cs="Arial"/>
          <w:b/>
        </w:rPr>
        <w:t>C</w:t>
      </w:r>
      <w:r w:rsidRPr="00231598">
        <w:rPr>
          <w:rFonts w:ascii="Arial" w:hAnsi="Arial" w:cs="Arial"/>
          <w:b/>
        </w:rPr>
        <w:t>arers</w:t>
      </w:r>
      <w:r w:rsidRPr="00231598">
        <w:rPr>
          <w:rFonts w:ascii="Arial" w:hAnsi="Arial" w:cs="Arial"/>
        </w:rPr>
        <w:t xml:space="preserve"> of people with disability, health conditions or due to older age</w:t>
      </w:r>
    </w:p>
    <w:p w14:paraId="1A46E179" w14:textId="65B6EDC8" w:rsidR="00441927" w:rsidRPr="00CC2879" w:rsidRDefault="001E6C7A" w:rsidP="00735C51">
      <w:pPr>
        <w:pStyle w:val="Heading2"/>
      </w:pPr>
      <w:bookmarkStart w:id="38" w:name="_Toc143767014"/>
      <w:r w:rsidRPr="00CC2879">
        <w:t>People with disability in Moonee Valley</w:t>
      </w:r>
      <w:bookmarkEnd w:id="37"/>
      <w:bookmarkEnd w:id="38"/>
    </w:p>
    <w:p w14:paraId="66D0D62D" w14:textId="57F58C08" w:rsidR="00A8277E" w:rsidRDefault="00726CF2" w:rsidP="00A8277E">
      <w:pPr>
        <w:rPr>
          <w:rFonts w:ascii="Arial" w:hAnsi="Arial" w:cs="Arial"/>
          <w:color w:val="000000"/>
        </w:rPr>
      </w:pPr>
      <w:r w:rsidRPr="00C50ACA">
        <w:rPr>
          <w:rFonts w:ascii="Arial" w:hAnsi="Arial" w:cs="Arial"/>
          <w:color w:val="000000"/>
        </w:rPr>
        <w:t xml:space="preserve">Council </w:t>
      </w:r>
      <w:r w:rsidR="001338BB" w:rsidRPr="00C50ACA">
        <w:rPr>
          <w:rFonts w:ascii="Arial" w:hAnsi="Arial" w:cs="Arial"/>
          <w:color w:val="000000"/>
        </w:rPr>
        <w:t>obtains</w:t>
      </w:r>
      <w:r w:rsidRPr="00C50ACA">
        <w:rPr>
          <w:rFonts w:ascii="Arial" w:hAnsi="Arial" w:cs="Arial"/>
          <w:color w:val="000000"/>
        </w:rPr>
        <w:t xml:space="preserve"> data from the few </w:t>
      </w:r>
      <w:r w:rsidR="00AF0DCE" w:rsidRPr="00C50ACA">
        <w:rPr>
          <w:rFonts w:ascii="Arial" w:hAnsi="Arial" w:cs="Arial"/>
          <w:color w:val="000000"/>
        </w:rPr>
        <w:t xml:space="preserve">sources </w:t>
      </w:r>
      <w:r w:rsidRPr="00C50ACA">
        <w:rPr>
          <w:rFonts w:ascii="Arial" w:hAnsi="Arial" w:cs="Arial"/>
          <w:color w:val="000000"/>
        </w:rPr>
        <w:t xml:space="preserve">that are available regarding people with </w:t>
      </w:r>
      <w:r w:rsidR="00A8277E" w:rsidRPr="00C50ACA">
        <w:rPr>
          <w:rFonts w:ascii="Arial" w:hAnsi="Arial" w:cs="Arial"/>
          <w:color w:val="000000"/>
        </w:rPr>
        <w:t>d</w:t>
      </w:r>
      <w:r w:rsidRPr="00C50ACA">
        <w:rPr>
          <w:rFonts w:ascii="Arial" w:hAnsi="Arial" w:cs="Arial"/>
          <w:color w:val="000000"/>
        </w:rPr>
        <w:t>isability</w:t>
      </w:r>
      <w:r w:rsidR="00C50ACA">
        <w:rPr>
          <w:rFonts w:ascii="Arial" w:hAnsi="Arial" w:cs="Arial"/>
          <w:color w:val="000000"/>
        </w:rPr>
        <w:t xml:space="preserve"> and unpaid Carers</w:t>
      </w:r>
      <w:r w:rsidRPr="00C50ACA">
        <w:rPr>
          <w:rFonts w:ascii="Arial" w:hAnsi="Arial" w:cs="Arial"/>
          <w:color w:val="000000"/>
        </w:rPr>
        <w:t xml:space="preserve">: namely the </w:t>
      </w:r>
      <w:hyperlink r:id="rId12" w:history="1">
        <w:r w:rsidRPr="00C50ACA">
          <w:rPr>
            <w:rFonts w:ascii="Arial" w:hAnsi="Arial" w:cs="Arial"/>
            <w:color w:val="000000"/>
          </w:rPr>
          <w:t>Australian Bureau of Statistics (ABS) Census</w:t>
        </w:r>
      </w:hyperlink>
      <w:r w:rsidRPr="00C50ACA">
        <w:rPr>
          <w:rFonts w:ascii="Arial" w:hAnsi="Arial" w:cs="Arial"/>
          <w:color w:val="000000"/>
        </w:rPr>
        <w:t xml:space="preserve"> and </w:t>
      </w:r>
      <w:hyperlink r:id="rId13" w:history="1">
        <w:r w:rsidRPr="00C50ACA">
          <w:rPr>
            <w:rFonts w:ascii="Arial" w:hAnsi="Arial" w:cs="Arial"/>
            <w:color w:val="000000"/>
          </w:rPr>
          <w:t>ABS Survey of Disability, Ageing and Carers (SDAC)</w:t>
        </w:r>
      </w:hyperlink>
      <w:r w:rsidRPr="00C50ACA">
        <w:rPr>
          <w:rFonts w:ascii="Arial" w:hAnsi="Arial" w:cs="Arial"/>
          <w:color w:val="000000"/>
        </w:rPr>
        <w:t xml:space="preserve">. </w:t>
      </w:r>
      <w:r w:rsidR="00C50ACA">
        <w:rPr>
          <w:rFonts w:ascii="Arial" w:hAnsi="Arial" w:cs="Arial"/>
          <w:color w:val="000000"/>
        </w:rPr>
        <w:t xml:space="preserve">The Census uses language describing </w:t>
      </w:r>
      <w:r w:rsidR="005F75DA">
        <w:rPr>
          <w:rFonts w:ascii="Arial" w:hAnsi="Arial" w:cs="Arial"/>
          <w:color w:val="000000"/>
        </w:rPr>
        <w:t>‘</w:t>
      </w:r>
      <w:r w:rsidR="00C50ACA">
        <w:rPr>
          <w:rFonts w:ascii="Arial" w:hAnsi="Arial" w:cs="Arial"/>
          <w:color w:val="000000"/>
        </w:rPr>
        <w:t>activity limitation</w:t>
      </w:r>
      <w:r w:rsidR="003740FC">
        <w:rPr>
          <w:rFonts w:ascii="Arial" w:hAnsi="Arial" w:cs="Arial"/>
          <w:color w:val="000000"/>
        </w:rPr>
        <w:t>’</w:t>
      </w:r>
      <w:r w:rsidR="008D111F">
        <w:rPr>
          <w:rFonts w:ascii="Arial" w:hAnsi="Arial" w:cs="Arial"/>
          <w:color w:val="000000"/>
        </w:rPr>
        <w:t xml:space="preserve"> and uses gender bound language, meaning the survey offers only male or female genders to select as an identity.</w:t>
      </w:r>
      <w:r w:rsidR="008D111F" w:rsidRPr="00C50ACA">
        <w:rPr>
          <w:rFonts w:ascii="Arial" w:hAnsi="Arial" w:cs="Arial"/>
          <w:color w:val="000000"/>
        </w:rPr>
        <w:t xml:space="preserve"> It</w:t>
      </w:r>
      <w:r w:rsidR="00A8277E" w:rsidRPr="00C50ACA">
        <w:rPr>
          <w:rFonts w:ascii="Arial" w:hAnsi="Arial" w:cs="Arial"/>
          <w:color w:val="000000"/>
        </w:rPr>
        <w:t xml:space="preserve"> is only in recent years (2016 and 2021) that the</w:t>
      </w:r>
      <w:r w:rsidR="00A8277E">
        <w:rPr>
          <w:color w:val="000000"/>
        </w:rPr>
        <w:t xml:space="preserve"> </w:t>
      </w:r>
      <w:r w:rsidR="00A8277E">
        <w:rPr>
          <w:rFonts w:ascii="Arial" w:hAnsi="Arial" w:cs="Arial"/>
          <w:color w:val="000000"/>
        </w:rPr>
        <w:t>Census has collected data on</w:t>
      </w:r>
      <w:r w:rsidR="00C50ACA">
        <w:rPr>
          <w:rFonts w:ascii="Arial" w:hAnsi="Arial" w:cs="Arial"/>
          <w:color w:val="000000"/>
        </w:rPr>
        <w:t xml:space="preserve"> “</w:t>
      </w:r>
      <w:r w:rsidR="00C50ACA" w:rsidRPr="00C50ACA">
        <w:rPr>
          <w:rFonts w:ascii="Arial" w:hAnsi="Arial" w:cs="Arial"/>
          <w:color w:val="000000"/>
        </w:rPr>
        <w:t>Has need for assistance with core activities</w:t>
      </w:r>
      <w:r w:rsidR="00C50ACA">
        <w:rPr>
          <w:rFonts w:ascii="Arial" w:hAnsi="Arial" w:cs="Arial"/>
          <w:color w:val="000000"/>
        </w:rPr>
        <w:t xml:space="preserve">”. </w:t>
      </w:r>
    </w:p>
    <w:p w14:paraId="59DE1C64" w14:textId="406D90EA" w:rsidR="00783486" w:rsidRDefault="00726CF2" w:rsidP="001E6C7A">
      <w:pPr>
        <w:rPr>
          <w:rFonts w:ascii="Arial" w:hAnsi="Arial" w:cs="Arial"/>
          <w:lang w:val="en-US"/>
        </w:rPr>
      </w:pPr>
      <w:r w:rsidRPr="00C50ACA">
        <w:rPr>
          <w:rFonts w:ascii="Arial" w:hAnsi="Arial" w:cs="Arial"/>
          <w:lang w:val="en-US"/>
        </w:rPr>
        <w:t xml:space="preserve">The new </w:t>
      </w:r>
      <w:hyperlink r:id="rId14" w:history="1">
        <w:r w:rsidRPr="00C50ACA">
          <w:rPr>
            <w:rFonts w:ascii="Arial" w:hAnsi="Arial" w:cs="Arial"/>
            <w:lang w:val="en-US"/>
          </w:rPr>
          <w:t>National Disability Data Asset</w:t>
        </w:r>
        <w:r w:rsidR="00260354">
          <w:rPr>
            <w:rStyle w:val="EndnoteReference"/>
            <w:rFonts w:ascii="Arial" w:hAnsi="Arial" w:cs="Arial"/>
            <w:lang w:val="en-US"/>
          </w:rPr>
          <w:endnoteReference w:id="8"/>
        </w:r>
        <w:r w:rsidRPr="00C50ACA">
          <w:rPr>
            <w:rFonts w:ascii="Arial" w:hAnsi="Arial" w:cs="Arial"/>
            <w:lang w:val="en-US"/>
          </w:rPr>
          <w:t xml:space="preserve"> (NDDA)</w:t>
        </w:r>
      </w:hyperlink>
      <w:r w:rsidRPr="00C50ACA">
        <w:rPr>
          <w:rFonts w:ascii="Arial" w:hAnsi="Arial" w:cs="Arial"/>
          <w:lang w:val="en-US"/>
        </w:rPr>
        <w:t xml:space="preserve"> and </w:t>
      </w:r>
      <w:r w:rsidR="00FA23F8">
        <w:rPr>
          <w:rFonts w:ascii="Arial" w:hAnsi="Arial" w:cs="Arial"/>
          <w:lang w:val="en-US"/>
        </w:rPr>
        <w:t xml:space="preserve">the </w:t>
      </w:r>
      <w:r w:rsidR="00C50ACA">
        <w:rPr>
          <w:rFonts w:ascii="Arial" w:hAnsi="Arial" w:cs="Arial"/>
          <w:lang w:val="en-US"/>
        </w:rPr>
        <w:t>streamlining</w:t>
      </w:r>
      <w:r w:rsidR="00FA23F8">
        <w:rPr>
          <w:rFonts w:ascii="Arial" w:hAnsi="Arial" w:cs="Arial"/>
          <w:lang w:val="en-US"/>
        </w:rPr>
        <w:t xml:space="preserve"> of</w:t>
      </w:r>
      <w:r w:rsidR="00C50ACA">
        <w:rPr>
          <w:rFonts w:ascii="Arial" w:hAnsi="Arial" w:cs="Arial"/>
          <w:lang w:val="en-US"/>
        </w:rPr>
        <w:t xml:space="preserve"> </w:t>
      </w:r>
      <w:r w:rsidRPr="00C50ACA">
        <w:rPr>
          <w:rFonts w:ascii="Arial" w:hAnsi="Arial" w:cs="Arial"/>
          <w:lang w:val="en-US"/>
        </w:rPr>
        <w:t>internal systems to collect local data will potentially inform development and implementation of actions in this and future Disability Action Plans.</w:t>
      </w:r>
    </w:p>
    <w:p w14:paraId="5CE41A18" w14:textId="4A285D10" w:rsidR="00441927" w:rsidRPr="00231598" w:rsidRDefault="00441927" w:rsidP="001E6C7A">
      <w:pPr>
        <w:rPr>
          <w:rFonts w:ascii="Arial" w:hAnsi="Arial" w:cs="Arial"/>
        </w:rPr>
      </w:pPr>
      <w:bookmarkStart w:id="39" w:name="_Hlk142593741"/>
      <w:r w:rsidRPr="00231598">
        <w:rPr>
          <w:rFonts w:ascii="Arial" w:hAnsi="Arial" w:cs="Arial"/>
          <w:lang w:val="en-US"/>
        </w:rPr>
        <w:t xml:space="preserve">In 2018, there were over 18,000 people </w:t>
      </w:r>
      <w:r w:rsidRPr="00E729E4">
        <w:rPr>
          <w:rFonts w:ascii="Arial" w:hAnsi="Arial" w:cs="Arial"/>
          <w:lang w:val="en-US"/>
        </w:rPr>
        <w:t xml:space="preserve">in </w:t>
      </w:r>
      <w:r w:rsidR="00260354">
        <w:rPr>
          <w:rFonts w:ascii="Arial" w:hAnsi="Arial" w:cs="Arial"/>
          <w:lang w:val="en-US"/>
        </w:rPr>
        <w:t xml:space="preserve">the City of </w:t>
      </w:r>
      <w:r w:rsidRPr="00E729E4">
        <w:rPr>
          <w:rFonts w:ascii="Arial" w:hAnsi="Arial" w:cs="Arial"/>
          <w:lang w:val="en-US"/>
        </w:rPr>
        <w:t>Moonee Valley living</w:t>
      </w:r>
      <w:r w:rsidRPr="00231598">
        <w:rPr>
          <w:rFonts w:ascii="Arial" w:hAnsi="Arial" w:cs="Arial"/>
          <w:lang w:val="en-US"/>
        </w:rPr>
        <w:t xml:space="preserve"> with a disability (approximately 14.5 per cent of the local population)</w:t>
      </w:r>
      <w:r w:rsidRPr="00231598">
        <w:rPr>
          <w:rStyle w:val="EndnoteReference"/>
          <w:rFonts w:ascii="Arial" w:hAnsi="Arial" w:cs="Arial"/>
          <w:lang w:val="en-US"/>
        </w:rPr>
        <w:endnoteReference w:id="9"/>
      </w:r>
      <w:r w:rsidRPr="00231598">
        <w:rPr>
          <w:rFonts w:ascii="Arial" w:hAnsi="Arial" w:cs="Arial"/>
          <w:lang w:val="en-US"/>
        </w:rPr>
        <w:t xml:space="preserve">. </w:t>
      </w:r>
    </w:p>
    <w:p w14:paraId="6F9308D5" w14:textId="51E92C5A" w:rsidR="00C14EF6" w:rsidRDefault="001D6935" w:rsidP="001E6C7A">
      <w:pPr>
        <w:rPr>
          <w:rFonts w:ascii="Arial" w:hAnsi="Arial" w:cs="Arial"/>
          <w:lang w:val="en-US"/>
        </w:rPr>
      </w:pPr>
      <w:r w:rsidRPr="3106956B">
        <w:rPr>
          <w:rFonts w:ascii="Arial" w:hAnsi="Arial" w:cs="Arial"/>
          <w:lang w:val="en-US"/>
        </w:rPr>
        <w:t>In</w:t>
      </w:r>
      <w:r w:rsidR="00441927" w:rsidRPr="3106956B">
        <w:rPr>
          <w:rFonts w:ascii="Arial" w:hAnsi="Arial" w:cs="Arial"/>
          <w:lang w:val="en-US"/>
        </w:rPr>
        <w:t xml:space="preserve"> 2021</w:t>
      </w:r>
      <w:r w:rsidRPr="3106956B">
        <w:rPr>
          <w:rFonts w:ascii="Arial" w:hAnsi="Arial" w:cs="Arial"/>
          <w:lang w:val="en-US"/>
        </w:rPr>
        <w:t>,</w:t>
      </w:r>
      <w:r w:rsidR="00441927" w:rsidRPr="3106956B">
        <w:rPr>
          <w:rFonts w:ascii="Arial" w:hAnsi="Arial" w:cs="Arial"/>
          <w:lang w:val="en-US"/>
        </w:rPr>
        <w:t xml:space="preserve"> there were 7,372 pe</w:t>
      </w:r>
      <w:r w:rsidRPr="3106956B">
        <w:rPr>
          <w:rFonts w:ascii="Arial" w:hAnsi="Arial" w:cs="Arial"/>
          <w:lang w:val="en-US"/>
        </w:rPr>
        <w:t>ople living in</w:t>
      </w:r>
      <w:r w:rsidR="00260354">
        <w:rPr>
          <w:rFonts w:ascii="Arial" w:hAnsi="Arial" w:cs="Arial"/>
          <w:lang w:val="en-US"/>
        </w:rPr>
        <w:t xml:space="preserve"> the City of</w:t>
      </w:r>
      <w:r w:rsidRPr="3106956B">
        <w:rPr>
          <w:rFonts w:ascii="Arial" w:hAnsi="Arial" w:cs="Arial"/>
          <w:lang w:val="en-US"/>
        </w:rPr>
        <w:t xml:space="preserve"> Moonee Valley that needed assistance with activities for daily living </w:t>
      </w:r>
      <w:r w:rsidR="00441927" w:rsidRPr="3106956B">
        <w:rPr>
          <w:rFonts w:ascii="Arial" w:hAnsi="Arial" w:cs="Arial"/>
          <w:lang w:val="en-US"/>
        </w:rPr>
        <w:t>(approximately 6 per cent</w:t>
      </w:r>
      <w:r w:rsidRPr="3106956B">
        <w:rPr>
          <w:rFonts w:ascii="Arial" w:hAnsi="Arial" w:cs="Arial"/>
          <w:lang w:val="en-US"/>
        </w:rPr>
        <w:t xml:space="preserve"> of the local population).  </w:t>
      </w:r>
      <w:r w:rsidR="005128B3" w:rsidRPr="00C14EF6">
        <w:rPr>
          <w:rFonts w:ascii="Arial" w:hAnsi="Arial" w:cs="Arial"/>
          <w:lang w:val="en-US"/>
        </w:rPr>
        <w:t>The older age cohorts in our community have a higher number of people who need assistance with daily living</w:t>
      </w:r>
      <w:r w:rsidR="00260354">
        <w:rPr>
          <w:rFonts w:ascii="Arial" w:hAnsi="Arial" w:cs="Arial"/>
          <w:lang w:val="en-US"/>
        </w:rPr>
        <w:t>.</w:t>
      </w:r>
      <w:r w:rsidR="005128B3" w:rsidRPr="3106956B" w:rsidDel="005128B3">
        <w:rPr>
          <w:rFonts w:ascii="Arial" w:hAnsi="Arial" w:cs="Arial"/>
          <w:lang w:val="en-US"/>
        </w:rPr>
        <w:t xml:space="preserve"> </w:t>
      </w:r>
      <w:bookmarkEnd w:id="39"/>
    </w:p>
    <w:p w14:paraId="1E895526" w14:textId="1EE247CE" w:rsidR="00C87FF9" w:rsidRPr="00CC2879" w:rsidRDefault="00C87FF9" w:rsidP="00735C51">
      <w:pPr>
        <w:pStyle w:val="Heading2"/>
      </w:pPr>
      <w:bookmarkStart w:id="40" w:name="_Toc143767015"/>
      <w:bookmarkStart w:id="41" w:name="_Hlk142593766"/>
      <w:r w:rsidRPr="00CC2879">
        <w:t>Carers in Moonee Valley</w:t>
      </w:r>
      <w:bookmarkEnd w:id="40"/>
    </w:p>
    <w:p w14:paraId="2B269CF0" w14:textId="45A6AE41" w:rsidR="00CA0755" w:rsidRPr="00231598" w:rsidRDefault="3EE61E4F" w:rsidP="3106956B">
      <w:pPr>
        <w:rPr>
          <w:rFonts w:ascii="Arial" w:hAnsi="Arial" w:cs="Arial"/>
          <w:lang w:val="en-US"/>
        </w:rPr>
      </w:pPr>
      <w:r w:rsidRPr="52B528C8">
        <w:rPr>
          <w:rFonts w:ascii="Arial" w:hAnsi="Arial" w:cs="Arial"/>
          <w:lang w:val="en-US"/>
        </w:rPr>
        <w:t xml:space="preserve">Information about Carers </w:t>
      </w:r>
      <w:r w:rsidR="7AA3E88F" w:rsidRPr="52B528C8">
        <w:rPr>
          <w:rFonts w:ascii="Arial" w:hAnsi="Arial" w:cs="Arial"/>
          <w:lang w:val="en-US"/>
        </w:rPr>
        <w:t xml:space="preserve">tells </w:t>
      </w:r>
      <w:r w:rsidR="7AA3E88F" w:rsidRPr="023E4BE2">
        <w:rPr>
          <w:rFonts w:ascii="Arial" w:hAnsi="Arial" w:cs="Arial"/>
          <w:lang w:val="en-US"/>
        </w:rPr>
        <w:t xml:space="preserve">us that </w:t>
      </w:r>
      <w:r w:rsidR="00843979" w:rsidRPr="023E4BE2">
        <w:rPr>
          <w:rFonts w:ascii="Arial" w:hAnsi="Arial" w:cs="Arial"/>
          <w:lang w:val="en-US"/>
        </w:rPr>
        <w:t>15</w:t>
      </w:r>
      <w:r w:rsidR="00843979" w:rsidRPr="00231598">
        <w:rPr>
          <w:rFonts w:ascii="Arial" w:hAnsi="Arial" w:cs="Arial"/>
          <w:lang w:val="en-US"/>
        </w:rPr>
        <w:t xml:space="preserve"> </w:t>
      </w:r>
      <w:r w:rsidR="00CA0755" w:rsidRPr="00231598">
        <w:rPr>
          <w:rFonts w:ascii="Arial" w:hAnsi="Arial" w:cs="Arial"/>
          <w:lang w:val="en-US"/>
        </w:rPr>
        <w:t xml:space="preserve">per cent of </w:t>
      </w:r>
      <w:r w:rsidR="00CA7935" w:rsidRPr="00231598">
        <w:rPr>
          <w:rFonts w:ascii="Arial" w:hAnsi="Arial" w:cs="Arial"/>
          <w:lang w:val="en-US"/>
        </w:rPr>
        <w:t>people in</w:t>
      </w:r>
      <w:r w:rsidR="00260354">
        <w:rPr>
          <w:rFonts w:ascii="Arial" w:hAnsi="Arial" w:cs="Arial"/>
          <w:lang w:val="en-US"/>
        </w:rPr>
        <w:t xml:space="preserve"> the City of</w:t>
      </w:r>
      <w:r w:rsidR="00CA7935" w:rsidRPr="00231598">
        <w:rPr>
          <w:rFonts w:ascii="Arial" w:hAnsi="Arial" w:cs="Arial"/>
          <w:lang w:val="en-US"/>
        </w:rPr>
        <w:t xml:space="preserve"> Moonee Valley </w:t>
      </w:r>
      <w:r w:rsidR="00CA0755" w:rsidRPr="00231598">
        <w:rPr>
          <w:rFonts w:ascii="Arial" w:hAnsi="Arial" w:cs="Arial"/>
          <w:lang w:val="en-US"/>
        </w:rPr>
        <w:t>aged 15 years and over provide unpaid assistance to a person with disability, long term illness or old</w:t>
      </w:r>
      <w:r w:rsidR="00CA7935" w:rsidRPr="00231598">
        <w:rPr>
          <w:rFonts w:ascii="Arial" w:hAnsi="Arial" w:cs="Arial"/>
          <w:lang w:val="en-US"/>
        </w:rPr>
        <w:t>er</w:t>
      </w:r>
      <w:r w:rsidR="00CA0755" w:rsidRPr="00231598">
        <w:rPr>
          <w:rFonts w:ascii="Arial" w:hAnsi="Arial" w:cs="Arial"/>
          <w:lang w:val="en-US"/>
        </w:rPr>
        <w:t xml:space="preserve"> age. </w:t>
      </w:r>
      <w:r w:rsidR="00CA7935" w:rsidRPr="00231598">
        <w:rPr>
          <w:rFonts w:ascii="Arial" w:hAnsi="Arial" w:cs="Arial"/>
          <w:lang w:val="en-US"/>
        </w:rPr>
        <w:t xml:space="preserve"> </w:t>
      </w:r>
    </w:p>
    <w:p w14:paraId="2D62E91D" w14:textId="70955E37" w:rsidR="00CA0755" w:rsidRPr="00231598" w:rsidRDefault="00CA7935" w:rsidP="00231598">
      <w:pPr>
        <w:rPr>
          <w:rFonts w:ascii="Arial" w:hAnsi="Arial" w:cs="Arial"/>
          <w:lang w:val="en-US"/>
        </w:rPr>
      </w:pPr>
      <w:r w:rsidRPr="00231598">
        <w:rPr>
          <w:rFonts w:ascii="Arial" w:hAnsi="Arial" w:cs="Arial"/>
          <w:lang w:val="en-US"/>
        </w:rPr>
        <w:lastRenderedPageBreak/>
        <w:t>People aged</w:t>
      </w:r>
      <w:r w:rsidR="00CA0755" w:rsidRPr="00231598">
        <w:rPr>
          <w:rFonts w:ascii="Arial" w:hAnsi="Arial" w:cs="Arial"/>
          <w:lang w:val="en-US"/>
        </w:rPr>
        <w:t xml:space="preserve"> between </w:t>
      </w:r>
      <w:r w:rsidR="00843979" w:rsidRPr="00231598">
        <w:rPr>
          <w:rFonts w:ascii="Arial" w:hAnsi="Arial" w:cs="Arial"/>
          <w:lang w:val="en-US"/>
        </w:rPr>
        <w:t>45</w:t>
      </w:r>
      <w:r w:rsidR="00CA0755" w:rsidRPr="00231598">
        <w:rPr>
          <w:rFonts w:ascii="Arial" w:hAnsi="Arial" w:cs="Arial"/>
          <w:lang w:val="en-US"/>
        </w:rPr>
        <w:t xml:space="preserve"> and 64 years were most likely to be </w:t>
      </w:r>
      <w:r w:rsidR="00231598">
        <w:rPr>
          <w:rFonts w:ascii="Arial" w:hAnsi="Arial" w:cs="Arial"/>
          <w:lang w:val="en-US"/>
        </w:rPr>
        <w:t>C</w:t>
      </w:r>
      <w:r w:rsidR="00CA0755" w:rsidRPr="00231598">
        <w:rPr>
          <w:rFonts w:ascii="Arial" w:hAnsi="Arial" w:cs="Arial"/>
          <w:lang w:val="en-US"/>
        </w:rPr>
        <w:t xml:space="preserve">arers. </w:t>
      </w:r>
      <w:r w:rsidR="00C14EF6">
        <w:rPr>
          <w:rFonts w:ascii="Arial" w:hAnsi="Arial" w:cs="Arial"/>
          <w:lang w:val="en-US"/>
        </w:rPr>
        <w:t xml:space="preserve">It is important to note that there are 793 Young Carers (aged 15- 25 years) in our community. </w:t>
      </w:r>
      <w:r w:rsidRPr="00231598">
        <w:rPr>
          <w:rFonts w:ascii="Arial" w:hAnsi="Arial" w:cs="Arial"/>
          <w:lang w:val="en-US"/>
        </w:rPr>
        <w:t>W</w:t>
      </w:r>
      <w:r w:rsidR="00CA0755" w:rsidRPr="00231598">
        <w:rPr>
          <w:rFonts w:ascii="Arial" w:hAnsi="Arial" w:cs="Arial"/>
          <w:lang w:val="en-US"/>
        </w:rPr>
        <w:t>omen are more likely to provide unpaid assistance to people living with disabilities (female 1</w:t>
      </w:r>
      <w:r w:rsidR="00843979" w:rsidRPr="00231598">
        <w:rPr>
          <w:rFonts w:ascii="Arial" w:hAnsi="Arial" w:cs="Arial"/>
          <w:lang w:val="en-US"/>
        </w:rPr>
        <w:t>7</w:t>
      </w:r>
      <w:r w:rsidR="00CA0755" w:rsidRPr="00231598">
        <w:rPr>
          <w:rFonts w:ascii="Arial" w:hAnsi="Arial" w:cs="Arial"/>
          <w:lang w:val="en-US"/>
        </w:rPr>
        <w:t>%; male 1</w:t>
      </w:r>
      <w:r w:rsidR="00843979" w:rsidRPr="00231598">
        <w:rPr>
          <w:rFonts w:ascii="Arial" w:hAnsi="Arial" w:cs="Arial"/>
          <w:lang w:val="en-US"/>
        </w:rPr>
        <w:t>3</w:t>
      </w:r>
      <w:r w:rsidR="00CA0755" w:rsidRPr="00231598">
        <w:rPr>
          <w:rFonts w:ascii="Arial" w:hAnsi="Arial" w:cs="Arial"/>
          <w:lang w:val="en-US"/>
        </w:rPr>
        <w:t>%)</w:t>
      </w:r>
      <w:r w:rsidRPr="00231598">
        <w:rPr>
          <w:rStyle w:val="EndnoteReference"/>
          <w:rFonts w:ascii="Arial" w:hAnsi="Arial" w:cs="Arial"/>
          <w:lang w:val="en-US"/>
        </w:rPr>
        <w:endnoteReference w:id="10"/>
      </w:r>
      <w:r w:rsidR="00CA0755" w:rsidRPr="00231598">
        <w:rPr>
          <w:rFonts w:ascii="Arial" w:hAnsi="Arial" w:cs="Arial"/>
          <w:lang w:val="en-US"/>
        </w:rPr>
        <w:t>.</w:t>
      </w:r>
    </w:p>
    <w:p w14:paraId="0553EC80" w14:textId="25BE74BC" w:rsidR="0037513F" w:rsidRPr="00344CA5" w:rsidRDefault="0037513F" w:rsidP="002D0BB0">
      <w:pPr>
        <w:pStyle w:val="Heading1"/>
      </w:pPr>
      <w:bookmarkStart w:id="42" w:name="_Hlk141354355"/>
      <w:bookmarkStart w:id="43" w:name="_Toc142504602"/>
      <w:bookmarkStart w:id="44" w:name="_Toc143767016"/>
      <w:bookmarkEnd w:id="41"/>
      <w:bookmarkEnd w:id="42"/>
      <w:r w:rsidRPr="00344CA5">
        <w:t>Our D</w:t>
      </w:r>
      <w:r w:rsidR="00AA48AE">
        <w:t xml:space="preserve">isability </w:t>
      </w:r>
      <w:r w:rsidRPr="00344CA5">
        <w:t>A</w:t>
      </w:r>
      <w:r w:rsidR="00AA48AE">
        <w:t xml:space="preserve">ction </w:t>
      </w:r>
      <w:r w:rsidRPr="00344CA5">
        <w:t>P</w:t>
      </w:r>
      <w:r w:rsidR="00AA48AE">
        <w:t>lan</w:t>
      </w:r>
      <w:r w:rsidR="00884592">
        <w:t>s</w:t>
      </w:r>
      <w:bookmarkEnd w:id="43"/>
      <w:bookmarkEnd w:id="44"/>
      <w:r w:rsidRPr="00344CA5">
        <w:t xml:space="preserve"> </w:t>
      </w:r>
    </w:p>
    <w:p w14:paraId="1F362E8F" w14:textId="58AC73D4" w:rsidR="004F5DF6" w:rsidRDefault="004F5DF6" w:rsidP="00F95901">
      <w:pPr>
        <w:pStyle w:val="Heading2"/>
      </w:pPr>
      <w:bookmarkStart w:id="45" w:name="_Toc142504603"/>
      <w:bookmarkStart w:id="46" w:name="_Toc143767017"/>
      <w:r>
        <w:t>What is a D</w:t>
      </w:r>
      <w:r w:rsidR="00AA48AE">
        <w:t xml:space="preserve">isability </w:t>
      </w:r>
      <w:r>
        <w:t>A</w:t>
      </w:r>
      <w:r w:rsidR="00AA48AE">
        <w:t xml:space="preserve">ction </w:t>
      </w:r>
      <w:r>
        <w:t>P</w:t>
      </w:r>
      <w:r w:rsidR="00AA48AE">
        <w:t>lan</w:t>
      </w:r>
      <w:r w:rsidR="004E7F07">
        <w:t>?</w:t>
      </w:r>
      <w:bookmarkEnd w:id="45"/>
      <w:bookmarkEnd w:id="46"/>
    </w:p>
    <w:p w14:paraId="25C126BB" w14:textId="40D850F5" w:rsidR="005E66AA" w:rsidRDefault="005E66AA" w:rsidP="3106956B">
      <w:pPr>
        <w:rPr>
          <w:rFonts w:ascii="Arial" w:hAnsi="Arial" w:cs="Arial"/>
        </w:rPr>
      </w:pPr>
      <w:bookmarkStart w:id="47" w:name="_Hlk142593786"/>
      <w:r w:rsidRPr="3106956B">
        <w:rPr>
          <w:rFonts w:ascii="Arial" w:hAnsi="Arial" w:cs="Arial"/>
        </w:rPr>
        <w:t>Disability Action Plans</w:t>
      </w:r>
      <w:r w:rsidR="00231452">
        <w:rPr>
          <w:rFonts w:ascii="Arial" w:hAnsi="Arial" w:cs="Arial"/>
        </w:rPr>
        <w:t xml:space="preserve"> (DAP)</w:t>
      </w:r>
      <w:r w:rsidRPr="3106956B">
        <w:rPr>
          <w:rFonts w:ascii="Arial" w:hAnsi="Arial" w:cs="Arial"/>
        </w:rPr>
        <w:t xml:space="preserve"> are a </w:t>
      </w:r>
      <w:r w:rsidR="004E7F07" w:rsidRPr="3106956B">
        <w:rPr>
          <w:rFonts w:ascii="Arial" w:hAnsi="Arial" w:cs="Arial"/>
        </w:rPr>
        <w:t>legislated requirement</w:t>
      </w:r>
      <w:r w:rsidRPr="3106956B">
        <w:rPr>
          <w:rFonts w:ascii="Arial" w:hAnsi="Arial" w:cs="Arial"/>
        </w:rPr>
        <w:t xml:space="preserve"> of all local government bodies</w:t>
      </w:r>
      <w:r w:rsidR="18C94A3D" w:rsidRPr="3106956B">
        <w:rPr>
          <w:rFonts w:ascii="Arial" w:hAnsi="Arial" w:cs="Arial"/>
        </w:rPr>
        <w:t xml:space="preserve"> (under the </w:t>
      </w:r>
      <w:r w:rsidR="00B64952" w:rsidRPr="000C0AEF">
        <w:rPr>
          <w:rFonts w:ascii="Arial" w:hAnsi="Arial" w:cs="Arial"/>
          <w:i/>
        </w:rPr>
        <w:t xml:space="preserve">Victorian </w:t>
      </w:r>
      <w:r w:rsidR="18C94A3D" w:rsidRPr="000C0AEF">
        <w:rPr>
          <w:rFonts w:ascii="Arial" w:hAnsi="Arial" w:cs="Arial"/>
          <w:i/>
        </w:rPr>
        <w:t>Disability Act 2006</w:t>
      </w:r>
      <w:r w:rsidR="00D759FA">
        <w:rPr>
          <w:rFonts w:ascii="Arial" w:hAnsi="Arial" w:cs="Arial"/>
          <w:i/>
        </w:rPr>
        <w:t>)</w:t>
      </w:r>
      <w:r w:rsidR="00BC1B34">
        <w:rPr>
          <w:rStyle w:val="EndnoteReference"/>
          <w:rFonts w:ascii="Arial" w:hAnsi="Arial" w:cs="Arial"/>
        </w:rPr>
        <w:endnoteReference w:id="11"/>
      </w:r>
      <w:r w:rsidRPr="3106956B">
        <w:rPr>
          <w:rFonts w:ascii="Arial" w:hAnsi="Arial" w:cs="Arial"/>
        </w:rPr>
        <w:t xml:space="preserve">. </w:t>
      </w:r>
    </w:p>
    <w:bookmarkEnd w:id="47"/>
    <w:p w14:paraId="24501B89" w14:textId="2FD38805" w:rsidR="005E66AA" w:rsidRDefault="005D2533" w:rsidP="3106956B">
      <w:pPr>
        <w:rPr>
          <w:rFonts w:ascii="Arial" w:hAnsi="Arial" w:cs="Arial"/>
        </w:rPr>
      </w:pPr>
      <w:r w:rsidRPr="3106956B">
        <w:rPr>
          <w:rFonts w:ascii="Arial" w:hAnsi="Arial" w:cs="Arial"/>
        </w:rPr>
        <w:t>Yearly updates</w:t>
      </w:r>
      <w:r w:rsidR="00E215D5">
        <w:rPr>
          <w:rFonts w:ascii="Arial" w:hAnsi="Arial" w:cs="Arial"/>
        </w:rPr>
        <w:t xml:space="preserve"> on</w:t>
      </w:r>
      <w:r w:rsidRPr="3106956B">
        <w:rPr>
          <w:rFonts w:ascii="Arial" w:hAnsi="Arial" w:cs="Arial"/>
        </w:rPr>
        <w:t xml:space="preserve"> </w:t>
      </w:r>
      <w:r w:rsidR="00231452">
        <w:rPr>
          <w:rFonts w:ascii="Arial" w:hAnsi="Arial" w:cs="Arial"/>
        </w:rPr>
        <w:t xml:space="preserve">the Plan’s </w:t>
      </w:r>
      <w:r w:rsidR="00E215D5" w:rsidRPr="3106956B">
        <w:rPr>
          <w:rFonts w:ascii="Arial" w:hAnsi="Arial" w:cs="Arial"/>
        </w:rPr>
        <w:t xml:space="preserve">progress </w:t>
      </w:r>
      <w:r w:rsidRPr="3106956B">
        <w:rPr>
          <w:rFonts w:ascii="Arial" w:hAnsi="Arial" w:cs="Arial"/>
        </w:rPr>
        <w:t>are included in Council’s Annual Report.</w:t>
      </w:r>
    </w:p>
    <w:p w14:paraId="0AA48C2F" w14:textId="744A306F" w:rsidR="005E66AA" w:rsidRPr="005E66AA" w:rsidRDefault="000C0AEF" w:rsidP="00231598">
      <w:pPr>
        <w:ind w:left="360"/>
        <w:rPr>
          <w:rFonts w:ascii="Arial" w:hAnsi="Arial" w:cs="Arial"/>
        </w:rPr>
      </w:pPr>
      <w:bookmarkStart w:id="48" w:name="_Hlk142593805"/>
      <w:r w:rsidRPr="000C0AEF">
        <w:rPr>
          <w:rFonts w:ascii="Arial" w:hAnsi="Arial" w:cs="Arial"/>
          <w:iCs/>
        </w:rPr>
        <w:t>“</w:t>
      </w:r>
      <w:r w:rsidR="005E66AA" w:rsidRPr="000C0AEF">
        <w:rPr>
          <w:rFonts w:ascii="Arial" w:hAnsi="Arial" w:cs="Arial"/>
          <w:iCs/>
        </w:rPr>
        <w:t>The purpose of a DAP is to encourage, recognise and promote an active commitment to eliminating disability discrimination and to promote the recognition of the rights of people with disability.</w:t>
      </w:r>
      <w:r w:rsidR="004F5DF6" w:rsidRPr="000C0AEF">
        <w:rPr>
          <w:rFonts w:ascii="Arial" w:hAnsi="Arial" w:cs="Arial"/>
          <w:iCs/>
        </w:rPr>
        <w:t xml:space="preserve"> [It] sets out your organisation’s strategy for identifying and addressing practices which might result in discrimination against people with disability and to promote the recognition of the rights of people with disability. It details how an organisation is making its workplace, products and services accessible and inclusive to people with disability and informs the public how it is approaching diversity and inclusion</w:t>
      </w:r>
      <w:r w:rsidRPr="000C0AEF">
        <w:rPr>
          <w:rFonts w:ascii="Arial" w:hAnsi="Arial" w:cs="Arial"/>
          <w:iCs/>
        </w:rPr>
        <w:t>”</w:t>
      </w:r>
      <w:r w:rsidR="00DA427E" w:rsidRPr="000C0AEF">
        <w:rPr>
          <w:rStyle w:val="EndnoteReference"/>
          <w:rFonts w:ascii="Arial" w:hAnsi="Arial" w:cs="Arial"/>
        </w:rPr>
        <w:endnoteReference w:id="12"/>
      </w:r>
      <w:r w:rsidR="004F5DF6" w:rsidRPr="000C0AEF">
        <w:rPr>
          <w:rFonts w:ascii="Arial" w:hAnsi="Arial" w:cs="Arial"/>
        </w:rPr>
        <w:t>.</w:t>
      </w:r>
      <w:r w:rsidR="00DA427E">
        <w:rPr>
          <w:rFonts w:ascii="Arial" w:hAnsi="Arial" w:cs="Arial"/>
        </w:rPr>
        <w:t xml:space="preserve"> (Australian Human Rights Commission)</w:t>
      </w:r>
    </w:p>
    <w:bookmarkEnd w:id="48"/>
    <w:p w14:paraId="6A3C0614" w14:textId="2DAA6CD4" w:rsidR="005E66AA" w:rsidRDefault="004F5DF6" w:rsidP="00231598">
      <w:pPr>
        <w:rPr>
          <w:rFonts w:ascii="Arial" w:hAnsi="Arial" w:cs="Arial"/>
        </w:rPr>
      </w:pPr>
      <w:r w:rsidRPr="3106956B">
        <w:rPr>
          <w:rFonts w:ascii="Arial" w:hAnsi="Arial" w:cs="Arial"/>
        </w:rPr>
        <w:t>T</w:t>
      </w:r>
      <w:r w:rsidR="005E66AA" w:rsidRPr="3106956B">
        <w:rPr>
          <w:rFonts w:ascii="Arial" w:hAnsi="Arial" w:cs="Arial"/>
        </w:rPr>
        <w:t xml:space="preserve">he </w:t>
      </w:r>
      <w:r w:rsidR="005E66AA" w:rsidRPr="000C0AEF">
        <w:rPr>
          <w:rFonts w:ascii="Arial" w:hAnsi="Arial" w:cs="Arial"/>
          <w:i/>
        </w:rPr>
        <w:t>Disability Discrimination Act (1992)</w:t>
      </w:r>
      <w:r w:rsidR="007A0FBE">
        <w:rPr>
          <w:rStyle w:val="EndnoteReference"/>
          <w:rFonts w:ascii="Arial" w:hAnsi="Arial" w:cs="Arial"/>
        </w:rPr>
        <w:endnoteReference w:id="13"/>
      </w:r>
      <w:r w:rsidRPr="3106956B">
        <w:rPr>
          <w:rFonts w:ascii="Arial" w:hAnsi="Arial" w:cs="Arial"/>
        </w:rPr>
        <w:t xml:space="preserve"> </w:t>
      </w:r>
      <w:r w:rsidR="4B2534C8" w:rsidRPr="3106956B">
        <w:rPr>
          <w:rFonts w:ascii="Arial" w:hAnsi="Arial" w:cs="Arial"/>
        </w:rPr>
        <w:t xml:space="preserve">stipulates </w:t>
      </w:r>
      <w:r w:rsidRPr="3106956B">
        <w:rPr>
          <w:rFonts w:ascii="Arial" w:hAnsi="Arial" w:cs="Arial"/>
        </w:rPr>
        <w:t xml:space="preserve">that Council must provide a copy of their DAP for inclusion on the </w:t>
      </w:r>
      <w:hyperlink r:id="rId15">
        <w:r w:rsidRPr="3106956B">
          <w:rPr>
            <w:rStyle w:val="Hyperlink"/>
            <w:rFonts w:ascii="Arial" w:hAnsi="Arial" w:cs="Arial"/>
          </w:rPr>
          <w:t>DAP Register</w:t>
        </w:r>
      </w:hyperlink>
      <w:r w:rsidR="00A41013">
        <w:rPr>
          <w:rStyle w:val="EndnoteReference"/>
          <w:rFonts w:ascii="Arial" w:hAnsi="Arial" w:cs="Arial"/>
          <w:color w:val="0563C1" w:themeColor="hyperlink"/>
          <w:u w:val="single"/>
        </w:rPr>
        <w:endnoteReference w:id="14"/>
      </w:r>
      <w:r w:rsidRPr="3106956B">
        <w:rPr>
          <w:rFonts w:ascii="Arial" w:hAnsi="Arial" w:cs="Arial"/>
        </w:rPr>
        <w:t xml:space="preserve"> held by the Australian Human Rights Commission.</w:t>
      </w:r>
    </w:p>
    <w:p w14:paraId="34AA0525" w14:textId="77777777" w:rsidR="004F5DF6" w:rsidRPr="008C26C6" w:rsidRDefault="004F5DF6" w:rsidP="0093531F">
      <w:pPr>
        <w:pStyle w:val="Heading2"/>
      </w:pPr>
      <w:bookmarkStart w:id="49" w:name="_Toc142504604"/>
      <w:bookmarkStart w:id="50" w:name="_Toc143767018"/>
      <w:r w:rsidRPr="008C26C6">
        <w:t>Council’s commitment</w:t>
      </w:r>
      <w:bookmarkEnd w:id="49"/>
      <w:bookmarkEnd w:id="50"/>
    </w:p>
    <w:p w14:paraId="6BE969AE" w14:textId="4D987969" w:rsidR="005128B3" w:rsidRDefault="005D2533" w:rsidP="00231598">
      <w:pPr>
        <w:rPr>
          <w:rFonts w:ascii="Arial" w:hAnsi="Arial" w:cs="Arial"/>
        </w:rPr>
      </w:pPr>
      <w:bookmarkStart w:id="51" w:name="_Hlk143460515"/>
      <w:r w:rsidRPr="3106956B">
        <w:rPr>
          <w:rFonts w:ascii="Arial" w:hAnsi="Arial" w:cs="Arial"/>
        </w:rPr>
        <w:t>Council is</w:t>
      </w:r>
      <w:r w:rsidR="008C26C6" w:rsidRPr="3106956B">
        <w:rPr>
          <w:rFonts w:ascii="Arial" w:hAnsi="Arial" w:cs="Arial"/>
        </w:rPr>
        <w:t xml:space="preserve"> responsible for providing a range of community services for residents and businesses within Moonee Valley</w:t>
      </w:r>
      <w:r w:rsidR="00FD3E3D">
        <w:rPr>
          <w:rFonts w:ascii="Arial" w:hAnsi="Arial" w:cs="Arial"/>
        </w:rPr>
        <w:t>, such as</w:t>
      </w:r>
      <w:r w:rsidR="005128B3">
        <w:rPr>
          <w:rFonts w:ascii="Arial" w:hAnsi="Arial" w:cs="Arial"/>
        </w:rPr>
        <w:t>:</w:t>
      </w:r>
    </w:p>
    <w:p w14:paraId="785AD1D4" w14:textId="0098546E" w:rsidR="005128B3" w:rsidRPr="005128B3" w:rsidRDefault="00544CE8" w:rsidP="00E52CA4">
      <w:pPr>
        <w:pStyle w:val="ListParagraph"/>
        <w:numPr>
          <w:ilvl w:val="0"/>
          <w:numId w:val="10"/>
        </w:numPr>
        <w:rPr>
          <w:rFonts w:ascii="Arial" w:hAnsi="Arial" w:cs="Arial"/>
        </w:rPr>
      </w:pPr>
      <w:r>
        <w:rPr>
          <w:rFonts w:ascii="Arial" w:hAnsi="Arial" w:cs="Arial"/>
        </w:rPr>
        <w:t>c</w:t>
      </w:r>
      <w:r w:rsidR="00C87FF9" w:rsidRPr="005128B3">
        <w:rPr>
          <w:rFonts w:ascii="Arial" w:hAnsi="Arial" w:cs="Arial"/>
        </w:rPr>
        <w:t>hildcare</w:t>
      </w:r>
      <w:r w:rsidR="00FD3E3D">
        <w:rPr>
          <w:rFonts w:ascii="Arial" w:hAnsi="Arial" w:cs="Arial"/>
        </w:rPr>
        <w:t xml:space="preserve"> and </w:t>
      </w:r>
      <w:r w:rsidR="001802E0">
        <w:rPr>
          <w:rFonts w:ascii="Arial" w:hAnsi="Arial" w:cs="Arial"/>
        </w:rPr>
        <w:t>k</w:t>
      </w:r>
      <w:r w:rsidR="00FD3E3D">
        <w:rPr>
          <w:rFonts w:ascii="Arial" w:hAnsi="Arial" w:cs="Arial"/>
        </w:rPr>
        <w:t>indergarten</w:t>
      </w:r>
      <w:r>
        <w:rPr>
          <w:rFonts w:ascii="Arial" w:hAnsi="Arial" w:cs="Arial"/>
        </w:rPr>
        <w:t>s</w:t>
      </w:r>
    </w:p>
    <w:p w14:paraId="2A9EB9BE" w14:textId="784E70C0" w:rsidR="005128B3" w:rsidRPr="005128B3" w:rsidRDefault="00544CE8" w:rsidP="00E52CA4">
      <w:pPr>
        <w:pStyle w:val="ListParagraph"/>
        <w:numPr>
          <w:ilvl w:val="0"/>
          <w:numId w:val="10"/>
        </w:numPr>
        <w:rPr>
          <w:rFonts w:ascii="Arial" w:hAnsi="Arial" w:cs="Arial"/>
        </w:rPr>
      </w:pPr>
      <w:r>
        <w:rPr>
          <w:rFonts w:ascii="Arial" w:hAnsi="Arial" w:cs="Arial"/>
        </w:rPr>
        <w:t>a</w:t>
      </w:r>
      <w:r w:rsidR="008C26C6" w:rsidRPr="005128B3">
        <w:rPr>
          <w:rFonts w:ascii="Arial" w:hAnsi="Arial" w:cs="Arial"/>
        </w:rPr>
        <w:t>ged</w:t>
      </w:r>
      <w:r w:rsidR="00FD3E3D">
        <w:rPr>
          <w:rFonts w:ascii="Arial" w:hAnsi="Arial" w:cs="Arial"/>
        </w:rPr>
        <w:t>, youth and disability</w:t>
      </w:r>
      <w:r w:rsidR="008C26C6" w:rsidRPr="005128B3">
        <w:rPr>
          <w:rFonts w:ascii="Arial" w:hAnsi="Arial" w:cs="Arial"/>
        </w:rPr>
        <w:t xml:space="preserve"> </w:t>
      </w:r>
      <w:r w:rsidR="00E729E4" w:rsidRPr="005128B3">
        <w:rPr>
          <w:rFonts w:ascii="Arial" w:hAnsi="Arial" w:cs="Arial"/>
        </w:rPr>
        <w:t>services</w:t>
      </w:r>
    </w:p>
    <w:p w14:paraId="49C5EF30" w14:textId="544532DF" w:rsidR="005128B3" w:rsidRPr="005128B3" w:rsidRDefault="008C26C6" w:rsidP="00E52CA4">
      <w:pPr>
        <w:pStyle w:val="ListParagraph"/>
        <w:numPr>
          <w:ilvl w:val="0"/>
          <w:numId w:val="10"/>
        </w:numPr>
        <w:rPr>
          <w:rFonts w:ascii="Arial" w:hAnsi="Arial" w:cs="Arial"/>
        </w:rPr>
      </w:pPr>
      <w:r w:rsidRPr="005128B3">
        <w:rPr>
          <w:rFonts w:ascii="Arial" w:hAnsi="Arial" w:cs="Arial"/>
        </w:rPr>
        <w:t>libraries</w:t>
      </w:r>
    </w:p>
    <w:p w14:paraId="4F11B933" w14:textId="7DBD7391" w:rsidR="005128B3" w:rsidRPr="005128B3" w:rsidRDefault="008C26C6" w:rsidP="00E52CA4">
      <w:pPr>
        <w:pStyle w:val="ListParagraph"/>
        <w:numPr>
          <w:ilvl w:val="0"/>
          <w:numId w:val="10"/>
        </w:numPr>
        <w:rPr>
          <w:rFonts w:ascii="Arial" w:hAnsi="Arial" w:cs="Arial"/>
        </w:rPr>
      </w:pPr>
      <w:r w:rsidRPr="005128B3">
        <w:rPr>
          <w:rFonts w:ascii="Arial" w:hAnsi="Arial" w:cs="Arial"/>
        </w:rPr>
        <w:t>animal registration</w:t>
      </w:r>
    </w:p>
    <w:p w14:paraId="1CC873B4" w14:textId="0461973B" w:rsidR="005128B3" w:rsidRPr="005128B3" w:rsidRDefault="008C26C6" w:rsidP="00E52CA4">
      <w:pPr>
        <w:pStyle w:val="ListParagraph"/>
        <w:numPr>
          <w:ilvl w:val="0"/>
          <w:numId w:val="10"/>
        </w:numPr>
        <w:rPr>
          <w:rFonts w:ascii="Arial" w:hAnsi="Arial" w:cs="Arial"/>
        </w:rPr>
      </w:pPr>
      <w:r w:rsidRPr="005128B3">
        <w:rPr>
          <w:rFonts w:ascii="Arial" w:hAnsi="Arial" w:cs="Arial"/>
        </w:rPr>
        <w:t>street cleaning</w:t>
      </w:r>
    </w:p>
    <w:p w14:paraId="28371D1D" w14:textId="2EF35281" w:rsidR="005128B3" w:rsidRPr="005128B3" w:rsidRDefault="008C26C6" w:rsidP="00E52CA4">
      <w:pPr>
        <w:pStyle w:val="ListParagraph"/>
        <w:numPr>
          <w:ilvl w:val="0"/>
          <w:numId w:val="10"/>
        </w:numPr>
        <w:rPr>
          <w:rFonts w:ascii="Arial" w:hAnsi="Arial" w:cs="Arial"/>
        </w:rPr>
      </w:pPr>
      <w:r w:rsidRPr="005128B3">
        <w:rPr>
          <w:rFonts w:ascii="Arial" w:hAnsi="Arial" w:cs="Arial"/>
        </w:rPr>
        <w:t>parking management</w:t>
      </w:r>
    </w:p>
    <w:p w14:paraId="04DF84B5" w14:textId="757722F1" w:rsidR="005128B3" w:rsidRPr="00E44B84" w:rsidRDefault="00803862" w:rsidP="00E52CA4">
      <w:pPr>
        <w:pStyle w:val="ListParagraph"/>
        <w:numPr>
          <w:ilvl w:val="0"/>
          <w:numId w:val="10"/>
        </w:numPr>
        <w:rPr>
          <w:rFonts w:ascii="Arial" w:hAnsi="Arial" w:cs="Arial"/>
        </w:rPr>
      </w:pPr>
      <w:r w:rsidRPr="00E44B84">
        <w:rPr>
          <w:rFonts w:ascii="Arial" w:hAnsi="Arial" w:cs="Arial"/>
        </w:rPr>
        <w:t>waste</w:t>
      </w:r>
      <w:r w:rsidR="008C26C6" w:rsidRPr="00E44B84">
        <w:rPr>
          <w:rFonts w:ascii="Arial" w:hAnsi="Arial" w:cs="Arial"/>
        </w:rPr>
        <w:t xml:space="preserve"> collection</w:t>
      </w:r>
      <w:r w:rsidR="00E44B84" w:rsidRPr="00E44B84">
        <w:rPr>
          <w:rFonts w:ascii="Arial" w:hAnsi="Arial" w:cs="Arial"/>
        </w:rPr>
        <w:t xml:space="preserve"> and recycling</w:t>
      </w:r>
      <w:r w:rsidR="7D3756FE" w:rsidRPr="00E44B84">
        <w:rPr>
          <w:rFonts w:ascii="Arial" w:hAnsi="Arial" w:cs="Arial"/>
        </w:rPr>
        <w:t xml:space="preserve"> </w:t>
      </w:r>
    </w:p>
    <w:p w14:paraId="0DCB95A9" w14:textId="0546B6CD" w:rsidR="008C26C6" w:rsidRDefault="7D3756FE" w:rsidP="00231598">
      <w:pPr>
        <w:rPr>
          <w:rFonts w:ascii="Arial" w:hAnsi="Arial" w:cs="Arial"/>
        </w:rPr>
      </w:pPr>
      <w:r w:rsidRPr="3106956B">
        <w:rPr>
          <w:rFonts w:ascii="Arial" w:hAnsi="Arial" w:cs="Arial"/>
        </w:rPr>
        <w:t>The services, events and activities vary amongst Local Government municipalities</w:t>
      </w:r>
      <w:r w:rsidR="3F96C0ED" w:rsidRPr="24DA0595">
        <w:rPr>
          <w:rFonts w:ascii="Arial" w:hAnsi="Arial" w:cs="Arial"/>
        </w:rPr>
        <w:t>;</w:t>
      </w:r>
      <w:r w:rsidRPr="3106956B">
        <w:rPr>
          <w:rFonts w:ascii="Arial" w:hAnsi="Arial" w:cs="Arial"/>
        </w:rPr>
        <w:t xml:space="preserve"> however</w:t>
      </w:r>
      <w:r w:rsidR="634209BE" w:rsidRPr="24DA0595">
        <w:rPr>
          <w:rFonts w:ascii="Arial" w:hAnsi="Arial" w:cs="Arial"/>
        </w:rPr>
        <w:t>,</w:t>
      </w:r>
      <w:r w:rsidRPr="3106956B">
        <w:rPr>
          <w:rFonts w:ascii="Arial" w:hAnsi="Arial" w:cs="Arial"/>
        </w:rPr>
        <w:t xml:space="preserve"> all Councils </w:t>
      </w:r>
      <w:r w:rsidR="0DF77C85" w:rsidRPr="3106956B">
        <w:rPr>
          <w:rFonts w:ascii="Arial" w:hAnsi="Arial" w:cs="Arial"/>
        </w:rPr>
        <w:t xml:space="preserve">in Victoria </w:t>
      </w:r>
      <w:r w:rsidRPr="3106956B">
        <w:rPr>
          <w:rFonts w:ascii="Arial" w:hAnsi="Arial" w:cs="Arial"/>
        </w:rPr>
        <w:t xml:space="preserve">are governed by the same </w:t>
      </w:r>
      <w:r w:rsidRPr="00F841D4">
        <w:rPr>
          <w:rFonts w:ascii="Arial" w:hAnsi="Arial" w:cs="Arial"/>
          <w:i/>
        </w:rPr>
        <w:t>Local Government Act (2020)</w:t>
      </w:r>
      <w:r w:rsidR="007A0FBE">
        <w:rPr>
          <w:rStyle w:val="EndnoteReference"/>
          <w:rFonts w:ascii="Arial" w:hAnsi="Arial" w:cs="Arial"/>
        </w:rPr>
        <w:endnoteReference w:id="15"/>
      </w:r>
      <w:r w:rsidR="65810092" w:rsidRPr="3106956B">
        <w:rPr>
          <w:rFonts w:ascii="Arial" w:hAnsi="Arial" w:cs="Arial"/>
        </w:rPr>
        <w:t>.</w:t>
      </w:r>
    </w:p>
    <w:p w14:paraId="650B1B8C" w14:textId="35F46389" w:rsidR="008C26C6" w:rsidRDefault="7BCC1D9C" w:rsidP="00231598">
      <w:pPr>
        <w:rPr>
          <w:rFonts w:ascii="Arial" w:hAnsi="Arial" w:cs="Arial"/>
        </w:rPr>
      </w:pPr>
      <w:r w:rsidRPr="3106956B">
        <w:rPr>
          <w:rFonts w:ascii="Arial" w:hAnsi="Arial" w:cs="Arial"/>
        </w:rPr>
        <w:t xml:space="preserve">Councils </w:t>
      </w:r>
      <w:r w:rsidR="00477675">
        <w:rPr>
          <w:rFonts w:ascii="Arial" w:hAnsi="Arial" w:cs="Arial"/>
        </w:rPr>
        <w:t xml:space="preserve">also </w:t>
      </w:r>
      <w:r w:rsidRPr="3106956B">
        <w:rPr>
          <w:rFonts w:ascii="Arial" w:hAnsi="Arial" w:cs="Arial"/>
        </w:rPr>
        <w:t>manage public infrastructure such as</w:t>
      </w:r>
      <w:r w:rsidR="008C26C6" w:rsidRPr="3106956B">
        <w:rPr>
          <w:rFonts w:ascii="Arial" w:hAnsi="Arial" w:cs="Arial"/>
        </w:rPr>
        <w:t xml:space="preserve"> community buildings, </w:t>
      </w:r>
      <w:r w:rsidR="00EC4801">
        <w:rPr>
          <w:rFonts w:ascii="Arial" w:hAnsi="Arial" w:cs="Arial"/>
        </w:rPr>
        <w:t xml:space="preserve">local </w:t>
      </w:r>
      <w:r w:rsidR="008C26C6" w:rsidRPr="3106956B">
        <w:rPr>
          <w:rFonts w:ascii="Arial" w:hAnsi="Arial" w:cs="Arial"/>
        </w:rPr>
        <w:t>footpaths and roads, parks and gardens, bridges, drains and street furniture, environmental areas, recreation centres and sporting grounds.</w:t>
      </w:r>
    </w:p>
    <w:bookmarkEnd w:id="51"/>
    <w:p w14:paraId="4D1AB5D5" w14:textId="1DA6874E" w:rsidR="005D2533" w:rsidRDefault="5731848C" w:rsidP="00231598">
      <w:pPr>
        <w:rPr>
          <w:rFonts w:ascii="Arial" w:hAnsi="Arial" w:cs="Arial"/>
        </w:rPr>
      </w:pPr>
      <w:r w:rsidRPr="3106956B">
        <w:rPr>
          <w:rFonts w:ascii="Arial" w:hAnsi="Arial" w:cs="Arial"/>
        </w:rPr>
        <w:t xml:space="preserve">In </w:t>
      </w:r>
      <w:r w:rsidR="00F841D4">
        <w:rPr>
          <w:rFonts w:ascii="Arial" w:hAnsi="Arial" w:cs="Arial"/>
        </w:rPr>
        <w:t xml:space="preserve">the City of </w:t>
      </w:r>
      <w:r w:rsidRPr="3106956B">
        <w:rPr>
          <w:rFonts w:ascii="Arial" w:hAnsi="Arial" w:cs="Arial"/>
        </w:rPr>
        <w:t xml:space="preserve">Moonee Valley, alongside the local </w:t>
      </w:r>
      <w:r w:rsidR="005D2533" w:rsidRPr="3106956B">
        <w:rPr>
          <w:rFonts w:ascii="Arial" w:hAnsi="Arial" w:cs="Arial"/>
        </w:rPr>
        <w:t>community</w:t>
      </w:r>
      <w:r w:rsidR="10DF16EC" w:rsidRPr="3106956B">
        <w:rPr>
          <w:rFonts w:ascii="Arial" w:hAnsi="Arial" w:cs="Arial"/>
        </w:rPr>
        <w:t>,</w:t>
      </w:r>
      <w:r w:rsidR="005D2533" w:rsidRPr="3106956B">
        <w:rPr>
          <w:rFonts w:ascii="Arial" w:hAnsi="Arial" w:cs="Arial"/>
        </w:rPr>
        <w:t xml:space="preserve"> we have developed </w:t>
      </w:r>
      <w:bookmarkStart w:id="52" w:name="_Hlk143460558"/>
      <w:r w:rsidR="005D2533" w:rsidRPr="00231452">
        <w:rPr>
          <w:rFonts w:ascii="Arial" w:hAnsi="Arial" w:cs="Arial"/>
          <w:b/>
          <w:bCs/>
        </w:rPr>
        <w:t>Moonee Valley 2040</w:t>
      </w:r>
      <w:r w:rsidR="005D2533" w:rsidRPr="00231452">
        <w:rPr>
          <w:rFonts w:ascii="Arial" w:hAnsi="Arial" w:cs="Arial"/>
        </w:rPr>
        <w:t xml:space="preserve"> (</w:t>
      </w:r>
      <w:r w:rsidR="005D2533" w:rsidRPr="003E0547">
        <w:rPr>
          <w:rFonts w:ascii="Arial" w:hAnsi="Arial" w:cs="Arial"/>
          <w:b/>
        </w:rPr>
        <w:t>MV2040</w:t>
      </w:r>
      <w:r w:rsidR="005D2533" w:rsidRPr="00231452">
        <w:rPr>
          <w:rFonts w:ascii="Arial" w:hAnsi="Arial" w:cs="Arial"/>
        </w:rPr>
        <w:t>)</w:t>
      </w:r>
      <w:r w:rsidR="007A0FBE">
        <w:rPr>
          <w:rStyle w:val="EndnoteReference"/>
          <w:rFonts w:ascii="Arial" w:hAnsi="Arial" w:cs="Arial"/>
        </w:rPr>
        <w:endnoteReference w:id="16"/>
      </w:r>
      <w:r w:rsidR="005D2533" w:rsidRPr="00231452">
        <w:rPr>
          <w:rFonts w:ascii="Arial" w:hAnsi="Arial" w:cs="Arial"/>
        </w:rPr>
        <w:t>:</w:t>
      </w:r>
      <w:r w:rsidR="005D2533" w:rsidRPr="3106956B" w:rsidDel="00D97EF3">
        <w:rPr>
          <w:rFonts w:ascii="Arial" w:hAnsi="Arial" w:cs="Arial"/>
        </w:rPr>
        <w:t xml:space="preserve"> </w:t>
      </w:r>
      <w:r w:rsidR="00933E4C">
        <w:rPr>
          <w:rFonts w:ascii="Arial" w:hAnsi="Arial" w:cs="Arial"/>
        </w:rPr>
        <w:t>O</w:t>
      </w:r>
      <w:r w:rsidR="005D2533" w:rsidRPr="3106956B">
        <w:rPr>
          <w:rFonts w:ascii="Arial" w:hAnsi="Arial" w:cs="Arial"/>
        </w:rPr>
        <w:t xml:space="preserve">ur long-term </w:t>
      </w:r>
      <w:r w:rsidR="7BA51BF0" w:rsidRPr="3106956B">
        <w:rPr>
          <w:rFonts w:ascii="Arial" w:hAnsi="Arial" w:cs="Arial"/>
        </w:rPr>
        <w:t>vision</w:t>
      </w:r>
      <w:r w:rsidR="4AEEFD56" w:rsidRPr="3106956B">
        <w:rPr>
          <w:rFonts w:ascii="Arial" w:hAnsi="Arial" w:cs="Arial"/>
        </w:rPr>
        <w:t xml:space="preserve"> t</w:t>
      </w:r>
      <w:r w:rsidR="6865CEB6" w:rsidRPr="3106956B">
        <w:rPr>
          <w:rFonts w:ascii="Arial" w:hAnsi="Arial" w:cs="Arial"/>
        </w:rPr>
        <w:t>hat</w:t>
      </w:r>
      <w:r w:rsidR="4AEEFD56" w:rsidRPr="3106956B">
        <w:rPr>
          <w:rFonts w:ascii="Arial" w:hAnsi="Arial" w:cs="Arial"/>
        </w:rPr>
        <w:t xml:space="preserve"> guide</w:t>
      </w:r>
      <w:r w:rsidR="6F0DF29A" w:rsidRPr="3106956B">
        <w:rPr>
          <w:rFonts w:ascii="Arial" w:hAnsi="Arial" w:cs="Arial"/>
        </w:rPr>
        <w:t>s</w:t>
      </w:r>
      <w:r w:rsidR="005D2533" w:rsidRPr="3106956B">
        <w:rPr>
          <w:rFonts w:ascii="Arial" w:hAnsi="Arial" w:cs="Arial"/>
        </w:rPr>
        <w:t xml:space="preserve"> how we will make Moonee Valley a great place to live for current and future generations.</w:t>
      </w:r>
    </w:p>
    <w:p w14:paraId="470D2C2C" w14:textId="3468EF2E" w:rsidR="00716B8D" w:rsidRDefault="005D2533" w:rsidP="00231598">
      <w:pPr>
        <w:rPr>
          <w:rStyle w:val="normaltextrun"/>
          <w:rFonts w:ascii="Arial" w:hAnsi="Arial" w:cs="Arial"/>
          <w:color w:val="000000"/>
          <w:shd w:val="clear" w:color="auto" w:fill="FFFFFF"/>
        </w:rPr>
      </w:pPr>
      <w:r>
        <w:rPr>
          <w:rFonts w:ascii="Arial" w:hAnsi="Arial" w:cs="Arial"/>
        </w:rPr>
        <w:t xml:space="preserve">The </w:t>
      </w:r>
      <w:bookmarkStart w:id="53" w:name="_Hlk142510006"/>
      <w:r w:rsidRPr="00231452">
        <w:rPr>
          <w:rFonts w:ascii="Arial" w:hAnsi="Arial" w:cs="Arial"/>
          <w:b/>
          <w:bCs/>
        </w:rPr>
        <w:t>Council Plan and Health Plan</w:t>
      </w:r>
      <w:r w:rsidRPr="00231452">
        <w:rPr>
          <w:rFonts w:ascii="Arial" w:hAnsi="Arial" w:cs="Arial"/>
        </w:rPr>
        <w:t xml:space="preserve"> (2021-</w:t>
      </w:r>
      <w:r w:rsidR="00260354">
        <w:rPr>
          <w:rFonts w:ascii="Arial" w:hAnsi="Arial" w:cs="Arial"/>
        </w:rPr>
        <w:t>20</w:t>
      </w:r>
      <w:r w:rsidRPr="00231452">
        <w:rPr>
          <w:rFonts w:ascii="Arial" w:hAnsi="Arial" w:cs="Arial"/>
        </w:rPr>
        <w:t>25)</w:t>
      </w:r>
      <w:r w:rsidR="007A0FBE">
        <w:rPr>
          <w:rStyle w:val="EndnoteReference"/>
          <w:rFonts w:ascii="Arial" w:hAnsi="Arial" w:cs="Arial"/>
        </w:rPr>
        <w:endnoteReference w:id="17"/>
      </w:r>
      <w:r>
        <w:rPr>
          <w:rFonts w:ascii="Arial" w:hAnsi="Arial" w:cs="Arial"/>
        </w:rPr>
        <w:t xml:space="preserve"> </w:t>
      </w:r>
      <w:bookmarkEnd w:id="53"/>
      <w:r w:rsidR="1746664E">
        <w:rPr>
          <w:rFonts w:ascii="Arial" w:hAnsi="Arial" w:cs="Arial"/>
        </w:rPr>
        <w:t>outlines</w:t>
      </w:r>
      <w:r>
        <w:rPr>
          <w:rFonts w:ascii="Arial" w:hAnsi="Arial" w:cs="Arial"/>
        </w:rPr>
        <w:t xml:space="preserve"> the strategic directions and focus for how we will service our community for each four-year term of our Councillors. </w:t>
      </w:r>
      <w:bookmarkEnd w:id="52"/>
      <w:r w:rsidR="00885D92">
        <w:rPr>
          <w:rFonts w:ascii="Arial" w:hAnsi="Arial" w:cs="Arial"/>
        </w:rPr>
        <w:t xml:space="preserve"> </w:t>
      </w:r>
      <w:r w:rsidR="00B35E11">
        <w:rPr>
          <w:rStyle w:val="normaltextrun"/>
          <w:rFonts w:ascii="Arial" w:hAnsi="Arial" w:cs="Arial"/>
          <w:color w:val="000000"/>
          <w:shd w:val="clear" w:color="auto" w:fill="FFFFFF"/>
        </w:rPr>
        <w:t>U</w:t>
      </w:r>
      <w:r w:rsidR="00885D92">
        <w:rPr>
          <w:rStyle w:val="normaltextrun"/>
          <w:rFonts w:ascii="Arial" w:hAnsi="Arial" w:cs="Arial"/>
          <w:color w:val="000000"/>
          <w:shd w:val="clear" w:color="auto" w:fill="FFFFFF"/>
        </w:rPr>
        <w:t>nder the</w:t>
      </w:r>
      <w:r w:rsidR="00B35E11">
        <w:rPr>
          <w:rStyle w:val="normaltextrun"/>
          <w:rFonts w:ascii="Arial" w:hAnsi="Arial" w:cs="Arial"/>
          <w:color w:val="000000"/>
          <w:shd w:val="clear" w:color="auto" w:fill="FFFFFF"/>
        </w:rPr>
        <w:t xml:space="preserve"> theme</w:t>
      </w:r>
      <w:r w:rsidR="00885D92">
        <w:rPr>
          <w:rStyle w:val="normaltextrun"/>
          <w:rFonts w:ascii="Arial" w:hAnsi="Arial" w:cs="Arial"/>
          <w:color w:val="000000"/>
          <w:shd w:val="clear" w:color="auto" w:fill="FFFFFF"/>
        </w:rPr>
        <w:t xml:space="preserve"> </w:t>
      </w:r>
      <w:r w:rsidR="3280581D">
        <w:rPr>
          <w:rStyle w:val="normaltextrun"/>
          <w:rFonts w:ascii="Arial" w:hAnsi="Arial" w:cs="Arial"/>
          <w:color w:val="000000"/>
          <w:shd w:val="clear" w:color="auto" w:fill="FFFFFF"/>
        </w:rPr>
        <w:t>‘</w:t>
      </w:r>
      <w:r w:rsidR="00885D92">
        <w:rPr>
          <w:rStyle w:val="normaltextrun"/>
          <w:rFonts w:ascii="Arial" w:hAnsi="Arial" w:cs="Arial"/>
          <w:color w:val="000000"/>
          <w:shd w:val="clear" w:color="auto" w:fill="FFFFFF"/>
        </w:rPr>
        <w:t>Fair</w:t>
      </w:r>
      <w:r w:rsidR="507C7597">
        <w:rPr>
          <w:rStyle w:val="normaltextrun"/>
          <w:rFonts w:ascii="Arial" w:hAnsi="Arial" w:cs="Arial"/>
          <w:color w:val="000000"/>
          <w:shd w:val="clear" w:color="auto" w:fill="FFFFFF"/>
        </w:rPr>
        <w:t>’</w:t>
      </w:r>
      <w:r w:rsidR="00885D92">
        <w:rPr>
          <w:rStyle w:val="normaltextrun"/>
          <w:rFonts w:ascii="Arial" w:hAnsi="Arial" w:cs="Arial"/>
          <w:color w:val="000000"/>
          <w:shd w:val="clear" w:color="auto" w:fill="FFFFFF"/>
        </w:rPr>
        <w:t xml:space="preserve"> (Qeente Boordup)</w:t>
      </w:r>
      <w:r w:rsidR="00B35E11">
        <w:rPr>
          <w:rStyle w:val="normaltextrun"/>
          <w:rFonts w:ascii="Arial" w:hAnsi="Arial" w:cs="Arial"/>
          <w:color w:val="000000"/>
          <w:shd w:val="clear" w:color="auto" w:fill="FFFFFF"/>
        </w:rPr>
        <w:t xml:space="preserve"> Council </w:t>
      </w:r>
      <w:r w:rsidR="00AD29DB">
        <w:rPr>
          <w:rStyle w:val="normaltextrun"/>
          <w:rFonts w:ascii="Arial" w:hAnsi="Arial" w:cs="Arial"/>
          <w:color w:val="000000"/>
          <w:shd w:val="clear" w:color="auto" w:fill="FFFFFF"/>
        </w:rPr>
        <w:t xml:space="preserve">has committed to: </w:t>
      </w:r>
    </w:p>
    <w:p w14:paraId="32E40FD0" w14:textId="425828DB" w:rsidR="005D2533" w:rsidRPr="00E729E4" w:rsidRDefault="00885D92" w:rsidP="3106956B">
      <w:pPr>
        <w:ind w:left="360"/>
        <w:rPr>
          <w:rFonts w:ascii="Arial" w:hAnsi="Arial" w:cs="Arial"/>
        </w:rPr>
      </w:pPr>
      <w:r w:rsidRPr="00E729E4">
        <w:rPr>
          <w:rStyle w:val="normaltextrun"/>
          <w:rFonts w:ascii="Arial" w:hAnsi="Arial" w:cs="Arial"/>
          <w:color w:val="000000"/>
          <w:shd w:val="clear" w:color="auto" w:fill="FFFFFF"/>
        </w:rPr>
        <w:t xml:space="preserve">‘F4. Support people living with a disability, the </w:t>
      </w:r>
      <w:r w:rsidR="7212C59B" w:rsidRPr="00E729E4">
        <w:rPr>
          <w:rStyle w:val="normaltextrun"/>
          <w:rFonts w:ascii="Arial" w:hAnsi="Arial" w:cs="Arial"/>
          <w:color w:val="000000"/>
          <w:shd w:val="clear" w:color="auto" w:fill="FFFFFF"/>
        </w:rPr>
        <w:t>elderly,</w:t>
      </w:r>
      <w:r w:rsidRPr="00E729E4">
        <w:rPr>
          <w:rStyle w:val="normaltextrun"/>
          <w:rFonts w:ascii="Arial" w:hAnsi="Arial" w:cs="Arial"/>
          <w:color w:val="000000"/>
          <w:shd w:val="clear" w:color="auto" w:fill="FFFFFF"/>
        </w:rPr>
        <w:t xml:space="preserve"> and carers to have healthy, active, and independent lives, by delivering the Disability Action Plan.’</w:t>
      </w:r>
    </w:p>
    <w:p w14:paraId="537A4F2E" w14:textId="3DD77376" w:rsidR="00167671" w:rsidRDefault="007E423B" w:rsidP="00231598">
      <w:pPr>
        <w:rPr>
          <w:rStyle w:val="normaltextrun"/>
          <w:rFonts w:ascii="Arial" w:hAnsi="Arial" w:cs="Arial"/>
          <w:color w:val="000000"/>
          <w:shd w:val="clear" w:color="auto" w:fill="FFFFFF"/>
        </w:rPr>
      </w:pPr>
      <w:r>
        <w:rPr>
          <w:rFonts w:ascii="Arial" w:hAnsi="Arial" w:cs="Arial"/>
        </w:rPr>
        <w:t xml:space="preserve">The </w:t>
      </w:r>
      <w:r w:rsidRPr="00E729E4">
        <w:rPr>
          <w:rFonts w:ascii="Arial" w:hAnsi="Arial" w:cs="Arial"/>
          <w:b/>
        </w:rPr>
        <w:t>MV2040 Action Plan</w:t>
      </w:r>
      <w:r w:rsidR="009F41E4">
        <w:rPr>
          <w:rFonts w:ascii="Arial" w:hAnsi="Arial" w:cs="Arial"/>
          <w:b/>
        </w:rPr>
        <w:t xml:space="preserve"> -</w:t>
      </w:r>
      <w:r w:rsidRPr="00E729E4">
        <w:rPr>
          <w:rFonts w:ascii="Arial" w:hAnsi="Arial" w:cs="Arial"/>
          <w:b/>
        </w:rPr>
        <w:t xml:space="preserve"> Fair</w:t>
      </w:r>
      <w:r>
        <w:rPr>
          <w:rFonts w:ascii="Arial" w:hAnsi="Arial" w:cs="Arial"/>
        </w:rPr>
        <w:t xml:space="preserve"> </w:t>
      </w:r>
      <w:r>
        <w:rPr>
          <w:rStyle w:val="normaltextrun"/>
          <w:rFonts w:ascii="Arial" w:hAnsi="Arial" w:cs="Arial"/>
          <w:color w:val="000000"/>
          <w:shd w:val="clear" w:color="auto" w:fill="FFFFFF"/>
        </w:rPr>
        <w:t>(Qeente Boordup)</w:t>
      </w:r>
      <w:r w:rsidR="007A0FBE">
        <w:rPr>
          <w:rStyle w:val="EndnoteReference"/>
          <w:rFonts w:ascii="Arial" w:hAnsi="Arial" w:cs="Arial"/>
          <w:color w:val="000000"/>
          <w:shd w:val="clear" w:color="auto" w:fill="FFFFFF"/>
        </w:rPr>
        <w:endnoteReference w:id="18"/>
      </w:r>
      <w:r>
        <w:rPr>
          <w:rStyle w:val="normaltextrun"/>
          <w:rFonts w:ascii="Arial" w:hAnsi="Arial" w:cs="Arial"/>
          <w:color w:val="000000"/>
          <w:shd w:val="clear" w:color="auto" w:fill="FFFFFF"/>
        </w:rPr>
        <w:t xml:space="preserve"> includes </w:t>
      </w:r>
      <w:r w:rsidR="0080215C">
        <w:rPr>
          <w:rStyle w:val="normaltextrun"/>
          <w:rFonts w:ascii="Arial" w:hAnsi="Arial" w:cs="Arial"/>
          <w:color w:val="000000"/>
          <w:shd w:val="clear" w:color="auto" w:fill="FFFFFF"/>
        </w:rPr>
        <w:t xml:space="preserve">two actions relevant to the </w:t>
      </w:r>
      <w:r w:rsidR="00260354">
        <w:rPr>
          <w:rStyle w:val="normaltextrun"/>
          <w:rFonts w:ascii="Arial" w:hAnsi="Arial" w:cs="Arial"/>
          <w:color w:val="000000"/>
          <w:shd w:val="clear" w:color="auto" w:fill="FFFFFF"/>
        </w:rPr>
        <w:t>P</w:t>
      </w:r>
      <w:r w:rsidR="0080215C">
        <w:rPr>
          <w:rStyle w:val="normaltextrun"/>
          <w:rFonts w:ascii="Arial" w:hAnsi="Arial" w:cs="Arial"/>
          <w:color w:val="000000"/>
          <w:shd w:val="clear" w:color="auto" w:fill="FFFFFF"/>
        </w:rPr>
        <w:t>lan:</w:t>
      </w:r>
    </w:p>
    <w:p w14:paraId="0CE21D98" w14:textId="463A0F3D" w:rsidR="0080215C" w:rsidRDefault="002B0BBB" w:rsidP="0080215C">
      <w:pPr>
        <w:pStyle w:val="BodyofText"/>
      </w:pPr>
      <w:r>
        <w:t>‘</w:t>
      </w:r>
      <w:r w:rsidR="0080215C" w:rsidRPr="1D6517AE">
        <w:t>Action 1.3.2: Embed Council’s access, inclusion and equity principles across service delivery and neighbourhoods</w:t>
      </w:r>
      <w:r>
        <w:t>’</w:t>
      </w:r>
    </w:p>
    <w:p w14:paraId="58097008" w14:textId="3362311A" w:rsidR="0080215C" w:rsidRPr="00E729E4" w:rsidRDefault="002B0BBB" w:rsidP="00E729E4">
      <w:pPr>
        <w:pStyle w:val="BodyofText"/>
      </w:pPr>
      <w:r>
        <w:lastRenderedPageBreak/>
        <w:t>‘</w:t>
      </w:r>
      <w:r w:rsidR="0080215C">
        <w:t xml:space="preserve">Action: 4.1.4: Partner with target populations, other levels of government, the service sector and community stakeholders to advocate for and address their varying needs, </w:t>
      </w:r>
      <w:r w:rsidR="12C05303">
        <w:t>aspirations,</w:t>
      </w:r>
      <w:r w:rsidR="0080215C">
        <w:t xml:space="preserve"> and issues</w:t>
      </w:r>
      <w:r>
        <w:t>’</w:t>
      </w:r>
    </w:p>
    <w:p w14:paraId="4B45537C" w14:textId="2B8D8F76" w:rsidR="00167EF9" w:rsidRDefault="001C1741">
      <w:pPr>
        <w:rPr>
          <w:rFonts w:asciiTheme="majorHAnsi" w:eastAsiaTheme="majorEastAsia" w:hAnsiTheme="majorHAnsi" w:cstheme="majorBidi"/>
          <w:color w:val="1F3763" w:themeColor="accent1" w:themeShade="7F"/>
          <w:sz w:val="24"/>
          <w:szCs w:val="24"/>
        </w:rPr>
      </w:pPr>
      <w:bookmarkStart w:id="54" w:name="_Hlk143461154"/>
      <w:r>
        <w:rPr>
          <w:rFonts w:ascii="Arial" w:hAnsi="Arial" w:cs="Arial"/>
        </w:rPr>
        <w:t xml:space="preserve">As an employer of over 1,000 people, Council is also </w:t>
      </w:r>
      <w:r w:rsidR="00F27D11">
        <w:rPr>
          <w:rFonts w:ascii="Arial" w:hAnsi="Arial" w:cs="Arial"/>
        </w:rPr>
        <w:t xml:space="preserve">well </w:t>
      </w:r>
      <w:r>
        <w:rPr>
          <w:rFonts w:ascii="Arial" w:hAnsi="Arial" w:cs="Arial"/>
        </w:rPr>
        <w:t>positioned to</w:t>
      </w:r>
      <w:r w:rsidR="005128B3">
        <w:rPr>
          <w:rFonts w:ascii="Arial" w:hAnsi="Arial" w:cs="Arial"/>
        </w:rPr>
        <w:t xml:space="preserve"> </w:t>
      </w:r>
      <w:r w:rsidR="005128B3" w:rsidRPr="00E44B84">
        <w:rPr>
          <w:rFonts w:ascii="Arial" w:hAnsi="Arial" w:cs="Arial"/>
        </w:rPr>
        <w:t>model to the community</w:t>
      </w:r>
      <w:r>
        <w:rPr>
          <w:rFonts w:ascii="Arial" w:hAnsi="Arial" w:cs="Arial"/>
        </w:rPr>
        <w:t xml:space="preserve"> </w:t>
      </w:r>
      <w:r w:rsidR="00E67617">
        <w:rPr>
          <w:rFonts w:ascii="Arial" w:hAnsi="Arial" w:cs="Arial"/>
        </w:rPr>
        <w:t>its</w:t>
      </w:r>
      <w:r>
        <w:rPr>
          <w:rFonts w:ascii="Arial" w:hAnsi="Arial" w:cs="Arial"/>
        </w:rPr>
        <w:t xml:space="preserve"> relationship with staff w</w:t>
      </w:r>
      <w:r w:rsidR="00231452">
        <w:rPr>
          <w:rFonts w:ascii="Arial" w:hAnsi="Arial" w:cs="Arial"/>
        </w:rPr>
        <w:t>ho have</w:t>
      </w:r>
      <w:r>
        <w:rPr>
          <w:rFonts w:ascii="Arial" w:hAnsi="Arial" w:cs="Arial"/>
        </w:rPr>
        <w:t xml:space="preserve"> disabilit</w:t>
      </w:r>
      <w:r w:rsidR="00231452">
        <w:rPr>
          <w:rFonts w:ascii="Arial" w:hAnsi="Arial" w:cs="Arial"/>
        </w:rPr>
        <w:t>ies</w:t>
      </w:r>
      <w:r w:rsidR="00260354">
        <w:rPr>
          <w:rFonts w:ascii="Arial" w:hAnsi="Arial" w:cs="Arial"/>
        </w:rPr>
        <w:t>, are Neurodiverse</w:t>
      </w:r>
      <w:r w:rsidR="00231598">
        <w:rPr>
          <w:rFonts w:ascii="Arial" w:hAnsi="Arial" w:cs="Arial"/>
        </w:rPr>
        <w:t xml:space="preserve"> and</w:t>
      </w:r>
      <w:r w:rsidR="00E952CF">
        <w:rPr>
          <w:rFonts w:ascii="Arial" w:hAnsi="Arial" w:cs="Arial"/>
        </w:rPr>
        <w:t xml:space="preserve"> whom are</w:t>
      </w:r>
      <w:r w:rsidR="00231598">
        <w:rPr>
          <w:rFonts w:ascii="Arial" w:hAnsi="Arial" w:cs="Arial"/>
        </w:rPr>
        <w:t xml:space="preserve"> Carers</w:t>
      </w:r>
      <w:r>
        <w:rPr>
          <w:rFonts w:ascii="Arial" w:hAnsi="Arial" w:cs="Arial"/>
        </w:rPr>
        <w:t>, and work towards a staffing group that is reflective of the community we serve.</w:t>
      </w:r>
    </w:p>
    <w:p w14:paraId="3D073244" w14:textId="0B049E9B" w:rsidR="005A3F1D" w:rsidRDefault="00580F42" w:rsidP="0093531F">
      <w:pPr>
        <w:pStyle w:val="Heading2"/>
      </w:pPr>
      <w:bookmarkStart w:id="55" w:name="_Toc142504605"/>
      <w:bookmarkStart w:id="56" w:name="_Toc143767019"/>
      <w:bookmarkEnd w:id="54"/>
      <w:r>
        <w:t>Legislative and policy context</w:t>
      </w:r>
      <w:bookmarkEnd w:id="55"/>
      <w:bookmarkEnd w:id="56"/>
    </w:p>
    <w:p w14:paraId="7BD15BA6" w14:textId="69F7B447" w:rsidR="00580F42" w:rsidRDefault="00167EF9" w:rsidP="2B5889B2">
      <w:pPr>
        <w:rPr>
          <w:rFonts w:ascii="Arial" w:hAnsi="Arial" w:cs="Arial"/>
        </w:rPr>
      </w:pPr>
      <w:bookmarkStart w:id="57" w:name="_Hlk143460533"/>
      <w:r w:rsidRPr="5C2FD9BE">
        <w:rPr>
          <w:rFonts w:ascii="Arial" w:hAnsi="Arial" w:cs="Arial"/>
        </w:rPr>
        <w:t xml:space="preserve">In the development of </w:t>
      </w:r>
      <w:r w:rsidR="00260354" w:rsidRPr="5C2FD9BE">
        <w:rPr>
          <w:rFonts w:ascii="Arial" w:hAnsi="Arial" w:cs="Arial"/>
        </w:rPr>
        <w:t xml:space="preserve">this </w:t>
      </w:r>
      <w:r w:rsidRPr="5C2FD9BE">
        <w:rPr>
          <w:rFonts w:ascii="Arial" w:hAnsi="Arial" w:cs="Arial"/>
        </w:rPr>
        <w:t>Disability Action Plan</w:t>
      </w:r>
      <w:r w:rsidR="4606B8BF" w:rsidRPr="5C2FD9BE">
        <w:rPr>
          <w:rFonts w:ascii="Arial" w:hAnsi="Arial" w:cs="Arial"/>
        </w:rPr>
        <w:t>,</w:t>
      </w:r>
      <w:r w:rsidRPr="5C2FD9BE">
        <w:rPr>
          <w:rFonts w:ascii="Arial" w:hAnsi="Arial" w:cs="Arial"/>
        </w:rPr>
        <w:t xml:space="preserve"> we are guided and informed by current intern</w:t>
      </w:r>
      <w:r w:rsidR="00E036A5" w:rsidRPr="5C2FD9BE">
        <w:rPr>
          <w:rFonts w:ascii="Arial" w:hAnsi="Arial" w:cs="Arial"/>
        </w:rPr>
        <w:t>ation</w:t>
      </w:r>
      <w:r w:rsidRPr="5C2FD9BE">
        <w:rPr>
          <w:rFonts w:ascii="Arial" w:hAnsi="Arial" w:cs="Arial"/>
        </w:rPr>
        <w:t xml:space="preserve">al, </w:t>
      </w:r>
      <w:r w:rsidR="7A73D1AE" w:rsidRPr="5C2FD9BE">
        <w:rPr>
          <w:rFonts w:ascii="Arial" w:hAnsi="Arial" w:cs="Arial"/>
        </w:rPr>
        <w:t>Federal,</w:t>
      </w:r>
      <w:r w:rsidRPr="5C2FD9BE">
        <w:rPr>
          <w:rFonts w:ascii="Arial" w:hAnsi="Arial" w:cs="Arial"/>
        </w:rPr>
        <w:t xml:space="preserve"> and </w:t>
      </w:r>
      <w:r w:rsidR="47B21A19" w:rsidRPr="5C2FD9BE">
        <w:rPr>
          <w:rFonts w:ascii="Arial" w:hAnsi="Arial" w:cs="Arial"/>
        </w:rPr>
        <w:t>S</w:t>
      </w:r>
      <w:r w:rsidRPr="5C2FD9BE">
        <w:rPr>
          <w:rFonts w:ascii="Arial" w:hAnsi="Arial" w:cs="Arial"/>
        </w:rPr>
        <w:t>tate legislation and policy</w:t>
      </w:r>
      <w:r w:rsidR="003B7501" w:rsidRPr="5C2FD9BE">
        <w:rPr>
          <w:rFonts w:ascii="Arial" w:hAnsi="Arial" w:cs="Arial"/>
        </w:rPr>
        <w:t xml:space="preserve"> and Council</w:t>
      </w:r>
      <w:r w:rsidR="00E55F2C" w:rsidRPr="5C2FD9BE">
        <w:rPr>
          <w:rFonts w:ascii="Arial" w:hAnsi="Arial" w:cs="Arial"/>
        </w:rPr>
        <w:t>’s other</w:t>
      </w:r>
      <w:r w:rsidR="003B7501" w:rsidRPr="5C2FD9BE">
        <w:rPr>
          <w:rFonts w:ascii="Arial" w:hAnsi="Arial" w:cs="Arial"/>
        </w:rPr>
        <w:t xml:space="preserve"> strategic plans and pol</w:t>
      </w:r>
      <w:r w:rsidR="00E55F2C" w:rsidRPr="5C2FD9BE">
        <w:rPr>
          <w:rFonts w:ascii="Arial" w:hAnsi="Arial" w:cs="Arial"/>
        </w:rPr>
        <w:t>icies.</w:t>
      </w:r>
    </w:p>
    <w:bookmarkEnd w:id="57"/>
    <w:p w14:paraId="27E228CD" w14:textId="10314065" w:rsidR="00580F42" w:rsidRDefault="00BD4F16" w:rsidP="00CA7935">
      <w:pPr>
        <w:rPr>
          <w:rFonts w:ascii="Arial" w:hAnsi="Arial" w:cs="Arial"/>
        </w:rPr>
      </w:pPr>
      <w:r>
        <w:rPr>
          <w:rFonts w:ascii="Arial" w:hAnsi="Arial" w:cs="Arial"/>
        </w:rPr>
        <w:t>This policy context can change from time to time, so we need to keep up to date on these changes and adjust our activities for inclusion of people with disability</w:t>
      </w:r>
      <w:r w:rsidR="008F0C29">
        <w:rPr>
          <w:rFonts w:ascii="Arial" w:hAnsi="Arial" w:cs="Arial"/>
        </w:rPr>
        <w:t xml:space="preserve">, Neurodiverse </w:t>
      </w:r>
      <w:proofErr w:type="gramStart"/>
      <w:r w:rsidR="008F0C29">
        <w:rPr>
          <w:rFonts w:ascii="Arial" w:hAnsi="Arial" w:cs="Arial"/>
        </w:rPr>
        <w:t>people</w:t>
      </w:r>
      <w:proofErr w:type="gramEnd"/>
      <w:r w:rsidR="008F0C29">
        <w:rPr>
          <w:rFonts w:ascii="Arial" w:hAnsi="Arial" w:cs="Arial"/>
        </w:rPr>
        <w:t xml:space="preserve"> and Carers</w:t>
      </w:r>
      <w:r>
        <w:rPr>
          <w:rFonts w:ascii="Arial" w:hAnsi="Arial" w:cs="Arial"/>
        </w:rPr>
        <w:t xml:space="preserve"> accordingly.</w:t>
      </w:r>
    </w:p>
    <w:p w14:paraId="08C32ADB" w14:textId="77777777" w:rsidR="00FF1481" w:rsidRPr="00B66C2A" w:rsidRDefault="00FF1481" w:rsidP="00FF1481">
      <w:pPr>
        <w:spacing w:after="120"/>
        <w:rPr>
          <w:rFonts w:ascii="Arial" w:hAnsi="Arial" w:cs="Arial"/>
          <w:b/>
        </w:rPr>
      </w:pPr>
      <w:r w:rsidRPr="00B66C2A">
        <w:rPr>
          <w:rFonts w:ascii="Arial" w:hAnsi="Arial" w:cs="Arial"/>
          <w:b/>
        </w:rPr>
        <w:t>International</w:t>
      </w:r>
    </w:p>
    <w:p w14:paraId="424FC131" w14:textId="77777777" w:rsidR="00FF1481" w:rsidRPr="00B66C2A" w:rsidRDefault="00FF1481" w:rsidP="00FF1481">
      <w:pPr>
        <w:spacing w:after="120"/>
        <w:rPr>
          <w:rFonts w:ascii="Arial" w:hAnsi="Arial" w:cs="Arial"/>
        </w:rPr>
      </w:pPr>
      <w:r w:rsidRPr="00B66C2A">
        <w:rPr>
          <w:rFonts w:ascii="Arial" w:hAnsi="Arial" w:cs="Arial"/>
        </w:rPr>
        <w:t>United Nations Convention on the Rights of Persons with Disabilities</w:t>
      </w:r>
      <w:r>
        <w:rPr>
          <w:rStyle w:val="EndnoteReference"/>
          <w:rFonts w:ascii="Arial" w:hAnsi="Arial" w:cs="Arial"/>
        </w:rPr>
        <w:endnoteReference w:id="19"/>
      </w:r>
    </w:p>
    <w:p w14:paraId="71FE87CF" w14:textId="77777777" w:rsidR="00FF1481" w:rsidRPr="00B66C2A" w:rsidRDefault="00FF1481" w:rsidP="00FF1481">
      <w:pPr>
        <w:spacing w:after="120"/>
        <w:rPr>
          <w:rFonts w:ascii="Arial" w:hAnsi="Arial" w:cs="Arial"/>
          <w:b/>
        </w:rPr>
      </w:pPr>
      <w:r w:rsidRPr="00B66C2A">
        <w:rPr>
          <w:rFonts w:ascii="Arial" w:hAnsi="Arial" w:cs="Arial"/>
          <w:b/>
        </w:rPr>
        <w:t>National</w:t>
      </w:r>
    </w:p>
    <w:p w14:paraId="4CAD13B3" w14:textId="77777777" w:rsidR="00FF1481" w:rsidRPr="000143CD" w:rsidRDefault="00FF1481" w:rsidP="00FF1481">
      <w:pPr>
        <w:spacing w:after="120"/>
        <w:rPr>
          <w:rFonts w:ascii="Arial" w:hAnsi="Arial" w:cs="Arial"/>
          <w:i/>
        </w:rPr>
      </w:pPr>
      <w:r w:rsidRPr="000143CD">
        <w:rPr>
          <w:rFonts w:ascii="Arial" w:hAnsi="Arial" w:cs="Arial"/>
          <w:i/>
        </w:rPr>
        <w:t>Disability Discrimination Act (1992)</w:t>
      </w:r>
      <w:r w:rsidRPr="000143CD">
        <w:rPr>
          <w:rStyle w:val="EndnoteReference"/>
          <w:rFonts w:ascii="Arial" w:hAnsi="Arial" w:cs="Arial"/>
          <w:i/>
        </w:rPr>
        <w:endnoteReference w:id="20"/>
      </w:r>
    </w:p>
    <w:p w14:paraId="26D98B7A" w14:textId="77777777" w:rsidR="00FF1481" w:rsidRPr="00B66C2A" w:rsidRDefault="00FF1481" w:rsidP="00FF1481">
      <w:pPr>
        <w:spacing w:after="120"/>
        <w:rPr>
          <w:rFonts w:ascii="Arial" w:hAnsi="Arial" w:cs="Arial"/>
        </w:rPr>
      </w:pPr>
      <w:r w:rsidRPr="00B66C2A">
        <w:rPr>
          <w:rFonts w:ascii="Arial" w:hAnsi="Arial" w:cs="Arial"/>
        </w:rPr>
        <w:t>Australia’s Disability Strategy 2021</w:t>
      </w:r>
      <w:r>
        <w:rPr>
          <w:rFonts w:ascii="Arial" w:hAnsi="Arial" w:cs="Arial"/>
        </w:rPr>
        <w:t>-</w:t>
      </w:r>
      <w:r w:rsidRPr="00B66C2A">
        <w:rPr>
          <w:rFonts w:ascii="Arial" w:hAnsi="Arial" w:cs="Arial"/>
        </w:rPr>
        <w:t>2031</w:t>
      </w:r>
      <w:r>
        <w:rPr>
          <w:rStyle w:val="EndnoteReference"/>
          <w:rFonts w:ascii="Arial" w:hAnsi="Arial" w:cs="Arial"/>
        </w:rPr>
        <w:endnoteReference w:id="21"/>
      </w:r>
    </w:p>
    <w:p w14:paraId="7CD58DBD" w14:textId="77777777" w:rsidR="00FF1481" w:rsidRPr="00B66C2A" w:rsidRDefault="00FF1481" w:rsidP="00FF1481">
      <w:pPr>
        <w:spacing w:after="120"/>
        <w:rPr>
          <w:rFonts w:ascii="Arial" w:hAnsi="Arial" w:cs="Arial"/>
          <w:b/>
        </w:rPr>
      </w:pPr>
      <w:r w:rsidRPr="00B66C2A">
        <w:rPr>
          <w:rFonts w:ascii="Arial" w:hAnsi="Arial" w:cs="Arial"/>
          <w:b/>
        </w:rPr>
        <w:t>State</w:t>
      </w:r>
    </w:p>
    <w:p w14:paraId="27AB85B8" w14:textId="77777777" w:rsidR="00FF1481" w:rsidRPr="00B66C2A" w:rsidRDefault="00FF1481" w:rsidP="00FF1481">
      <w:pPr>
        <w:spacing w:after="120"/>
        <w:rPr>
          <w:rFonts w:ascii="Arial" w:hAnsi="Arial" w:cs="Arial"/>
        </w:rPr>
      </w:pPr>
      <w:r w:rsidRPr="000143CD">
        <w:rPr>
          <w:rFonts w:ascii="Arial" w:hAnsi="Arial" w:cs="Arial"/>
          <w:i/>
        </w:rPr>
        <w:t>Charter of Human Rights and Responsibilities Act (2006)</w:t>
      </w:r>
      <w:r>
        <w:rPr>
          <w:rStyle w:val="EndnoteReference"/>
          <w:rFonts w:ascii="Arial" w:hAnsi="Arial" w:cs="Arial"/>
        </w:rPr>
        <w:endnoteReference w:id="22"/>
      </w:r>
    </w:p>
    <w:p w14:paraId="7A35B9A2" w14:textId="77777777" w:rsidR="00FF1481" w:rsidRPr="00B66C2A" w:rsidRDefault="00FF1481" w:rsidP="00FF1481">
      <w:pPr>
        <w:spacing w:after="120"/>
        <w:rPr>
          <w:rFonts w:ascii="Arial" w:hAnsi="Arial" w:cs="Arial"/>
        </w:rPr>
      </w:pPr>
      <w:r w:rsidRPr="000143CD">
        <w:rPr>
          <w:rFonts w:ascii="Arial" w:hAnsi="Arial" w:cs="Arial"/>
          <w:i/>
        </w:rPr>
        <w:t>Disability Act (2006)</w:t>
      </w:r>
      <w:r>
        <w:rPr>
          <w:rStyle w:val="EndnoteReference"/>
          <w:rFonts w:ascii="Arial" w:hAnsi="Arial" w:cs="Arial"/>
        </w:rPr>
        <w:endnoteReference w:id="23"/>
      </w:r>
    </w:p>
    <w:p w14:paraId="7A1F7B3A" w14:textId="77777777" w:rsidR="00FF1481" w:rsidRPr="00B66C2A" w:rsidRDefault="00FF1481" w:rsidP="00FF1481">
      <w:pPr>
        <w:spacing w:after="120"/>
        <w:rPr>
          <w:rFonts w:ascii="Arial" w:hAnsi="Arial" w:cs="Arial"/>
        </w:rPr>
      </w:pPr>
      <w:r w:rsidRPr="000143CD">
        <w:rPr>
          <w:rFonts w:ascii="Arial" w:hAnsi="Arial" w:cs="Arial"/>
          <w:i/>
        </w:rPr>
        <w:t>Equal Opportunity Act (2010)</w:t>
      </w:r>
      <w:r>
        <w:rPr>
          <w:rStyle w:val="EndnoteReference"/>
          <w:rFonts w:ascii="Arial" w:hAnsi="Arial" w:cs="Arial"/>
        </w:rPr>
        <w:endnoteReference w:id="24"/>
      </w:r>
    </w:p>
    <w:p w14:paraId="24C7582F" w14:textId="77777777" w:rsidR="00FF1481" w:rsidRDefault="00FF1481" w:rsidP="00FF1481">
      <w:pPr>
        <w:spacing w:after="120"/>
        <w:rPr>
          <w:rFonts w:ascii="Arial" w:hAnsi="Arial" w:cs="Arial"/>
        </w:rPr>
      </w:pPr>
      <w:r w:rsidRPr="000143CD">
        <w:rPr>
          <w:rFonts w:ascii="Arial" w:hAnsi="Arial" w:cs="Arial"/>
          <w:i/>
        </w:rPr>
        <w:t>Local Government Act (2020)</w:t>
      </w:r>
      <w:r>
        <w:rPr>
          <w:rStyle w:val="EndnoteReference"/>
          <w:rFonts w:ascii="Arial" w:hAnsi="Arial" w:cs="Arial"/>
        </w:rPr>
        <w:endnoteReference w:id="25"/>
      </w:r>
    </w:p>
    <w:p w14:paraId="0E8EBD26" w14:textId="77777777" w:rsidR="00FF1481" w:rsidRDefault="00FF1481" w:rsidP="00FF1481">
      <w:pPr>
        <w:spacing w:after="120"/>
        <w:rPr>
          <w:rFonts w:ascii="Arial" w:hAnsi="Arial" w:cs="Arial"/>
        </w:rPr>
      </w:pPr>
      <w:r w:rsidRPr="000143CD">
        <w:rPr>
          <w:rFonts w:ascii="Arial" w:hAnsi="Arial" w:cs="Arial"/>
          <w:i/>
        </w:rPr>
        <w:t>Gender Equality Act (2020)</w:t>
      </w:r>
      <w:r>
        <w:rPr>
          <w:rStyle w:val="EndnoteReference"/>
          <w:rFonts w:ascii="Arial" w:hAnsi="Arial" w:cs="Arial"/>
        </w:rPr>
        <w:endnoteReference w:id="26"/>
      </w:r>
    </w:p>
    <w:p w14:paraId="14FB0584" w14:textId="10B069AC" w:rsidR="00FF1481" w:rsidRDefault="00FF1481" w:rsidP="00FF1481">
      <w:pPr>
        <w:spacing w:after="120"/>
        <w:rPr>
          <w:rFonts w:ascii="Arial" w:hAnsi="Arial" w:cs="Arial"/>
        </w:rPr>
      </w:pPr>
      <w:r w:rsidRPr="000143CD">
        <w:rPr>
          <w:rFonts w:ascii="Arial" w:hAnsi="Arial" w:cs="Arial"/>
          <w:i/>
        </w:rPr>
        <w:t>Carers Recognition Act (2012)</w:t>
      </w:r>
      <w:r w:rsidR="00B94040">
        <w:rPr>
          <w:rStyle w:val="EndnoteReference"/>
          <w:rFonts w:ascii="Arial" w:hAnsi="Arial" w:cs="Arial"/>
          <w:i/>
        </w:rPr>
        <w:endnoteReference w:id="27"/>
      </w:r>
    </w:p>
    <w:p w14:paraId="4C80224E" w14:textId="43350977" w:rsidR="00FF1481" w:rsidRDefault="00FF1481" w:rsidP="00FF1481">
      <w:pPr>
        <w:rPr>
          <w:rFonts w:ascii="Arial" w:hAnsi="Arial" w:cs="Arial"/>
        </w:rPr>
      </w:pPr>
      <w:r w:rsidRPr="00B66C2A">
        <w:rPr>
          <w:rFonts w:ascii="Arial" w:hAnsi="Arial" w:cs="Arial"/>
        </w:rPr>
        <w:t>Inclusive Victoria: State Disability Plan 2022</w:t>
      </w:r>
      <w:r>
        <w:rPr>
          <w:rFonts w:ascii="Arial" w:hAnsi="Arial" w:cs="Arial"/>
        </w:rPr>
        <w:t>-20</w:t>
      </w:r>
      <w:r w:rsidRPr="00B66C2A">
        <w:rPr>
          <w:rFonts w:ascii="Arial" w:hAnsi="Arial" w:cs="Arial"/>
        </w:rPr>
        <w:t>26</w:t>
      </w:r>
      <w:r w:rsidR="00B94040">
        <w:rPr>
          <w:rStyle w:val="EndnoteReference"/>
          <w:rFonts w:ascii="Arial" w:hAnsi="Arial" w:cs="Arial"/>
        </w:rPr>
        <w:endnoteReference w:id="28"/>
      </w:r>
    </w:p>
    <w:p w14:paraId="5891124D" w14:textId="633E9308" w:rsidR="00FF1481" w:rsidRDefault="00FF1481" w:rsidP="00FF1481">
      <w:pPr>
        <w:spacing w:after="120"/>
        <w:rPr>
          <w:rFonts w:ascii="Arial" w:hAnsi="Arial" w:cs="Arial"/>
          <w:b/>
        </w:rPr>
      </w:pPr>
      <w:r>
        <w:rPr>
          <w:rFonts w:ascii="Arial" w:hAnsi="Arial" w:cs="Arial"/>
          <w:b/>
        </w:rPr>
        <w:t>Moonee Valley City Council</w:t>
      </w:r>
      <w:r w:rsidR="00B94040">
        <w:rPr>
          <w:rStyle w:val="EndnoteReference"/>
          <w:rFonts w:ascii="Arial" w:hAnsi="Arial" w:cs="Arial"/>
          <w:b/>
        </w:rPr>
        <w:endnoteReference w:id="29"/>
      </w:r>
    </w:p>
    <w:p w14:paraId="50780B1C" w14:textId="0B4A151A" w:rsidR="00FF1481" w:rsidRPr="009F7BA4" w:rsidRDefault="00FF1481" w:rsidP="00FF1481">
      <w:pPr>
        <w:spacing w:after="120"/>
        <w:rPr>
          <w:rFonts w:ascii="Arial" w:hAnsi="Arial" w:cs="Arial"/>
        </w:rPr>
      </w:pPr>
      <w:r w:rsidRPr="00E729E4">
        <w:rPr>
          <w:rFonts w:ascii="Arial" w:hAnsi="Arial" w:cs="Arial"/>
        </w:rPr>
        <w:t>Moonee Valley 2040</w:t>
      </w:r>
      <w:r w:rsidRPr="009F7BA4">
        <w:rPr>
          <w:rFonts w:ascii="Arial" w:hAnsi="Arial" w:cs="Arial"/>
        </w:rPr>
        <w:t xml:space="preserve"> (MV2040)</w:t>
      </w:r>
      <w:r w:rsidR="00B94040">
        <w:rPr>
          <w:rStyle w:val="EndnoteReference"/>
          <w:rFonts w:ascii="Arial" w:hAnsi="Arial" w:cs="Arial"/>
        </w:rPr>
        <w:endnoteReference w:id="30"/>
      </w:r>
    </w:p>
    <w:p w14:paraId="284F03AB" w14:textId="2726F1A9" w:rsidR="00FF1481" w:rsidRPr="00E729E4" w:rsidRDefault="00FF1481" w:rsidP="00FF1481">
      <w:pPr>
        <w:spacing w:after="120"/>
        <w:rPr>
          <w:rFonts w:ascii="Arial" w:hAnsi="Arial" w:cs="Arial"/>
        </w:rPr>
      </w:pPr>
      <w:r w:rsidRPr="00E729E4">
        <w:rPr>
          <w:rFonts w:ascii="Arial" w:hAnsi="Arial" w:cs="Arial"/>
        </w:rPr>
        <w:t>Council Plan and Health Plan</w:t>
      </w:r>
      <w:r w:rsidRPr="009F7BA4">
        <w:rPr>
          <w:rFonts w:ascii="Arial" w:hAnsi="Arial" w:cs="Arial"/>
        </w:rPr>
        <w:t xml:space="preserve"> (2021-</w:t>
      </w:r>
      <w:r>
        <w:rPr>
          <w:rFonts w:ascii="Arial" w:hAnsi="Arial" w:cs="Arial"/>
        </w:rPr>
        <w:t>20</w:t>
      </w:r>
      <w:r w:rsidRPr="009F7BA4">
        <w:rPr>
          <w:rFonts w:ascii="Arial" w:hAnsi="Arial" w:cs="Arial"/>
        </w:rPr>
        <w:t>25)</w:t>
      </w:r>
      <w:r w:rsidR="00B94040">
        <w:rPr>
          <w:rStyle w:val="EndnoteReference"/>
          <w:rFonts w:ascii="Arial" w:hAnsi="Arial" w:cs="Arial"/>
        </w:rPr>
        <w:endnoteReference w:id="31"/>
      </w:r>
    </w:p>
    <w:p w14:paraId="7A4C906F" w14:textId="0DC6974A" w:rsidR="00FF1481" w:rsidRDefault="00FF1481" w:rsidP="00FF1481">
      <w:pPr>
        <w:spacing w:after="120"/>
        <w:rPr>
          <w:rFonts w:ascii="Arial" w:hAnsi="Arial" w:cs="Arial"/>
        </w:rPr>
      </w:pPr>
      <w:r w:rsidRPr="00E729E4">
        <w:rPr>
          <w:rFonts w:ascii="Arial" w:hAnsi="Arial" w:cs="Arial"/>
        </w:rPr>
        <w:t>MV2040 Action Plan - Fair</w:t>
      </w:r>
      <w:r w:rsidRPr="009F7BA4">
        <w:rPr>
          <w:rFonts w:ascii="Arial" w:hAnsi="Arial" w:cs="Arial"/>
        </w:rPr>
        <w:t xml:space="preserve"> </w:t>
      </w:r>
      <w:r w:rsidRPr="009F7BA4">
        <w:rPr>
          <w:rStyle w:val="normaltextrun"/>
          <w:rFonts w:ascii="Arial" w:hAnsi="Arial" w:cs="Arial"/>
          <w:color w:val="000000"/>
          <w:shd w:val="clear" w:color="auto" w:fill="FFFFFF"/>
        </w:rPr>
        <w:t>(</w:t>
      </w:r>
      <w:proofErr w:type="spellStart"/>
      <w:r w:rsidRPr="009F7BA4">
        <w:rPr>
          <w:rStyle w:val="normaltextrun"/>
          <w:rFonts w:ascii="Arial" w:hAnsi="Arial" w:cs="Arial"/>
          <w:color w:val="000000"/>
          <w:shd w:val="clear" w:color="auto" w:fill="FFFFFF"/>
        </w:rPr>
        <w:t>Qeente</w:t>
      </w:r>
      <w:proofErr w:type="spellEnd"/>
      <w:r w:rsidRPr="009F7BA4">
        <w:rPr>
          <w:rStyle w:val="normaltextrun"/>
          <w:rFonts w:ascii="Arial" w:hAnsi="Arial" w:cs="Arial"/>
          <w:color w:val="000000"/>
          <w:shd w:val="clear" w:color="auto" w:fill="FFFFFF"/>
        </w:rPr>
        <w:t xml:space="preserve"> </w:t>
      </w:r>
      <w:proofErr w:type="spellStart"/>
      <w:r w:rsidRPr="009F7BA4">
        <w:rPr>
          <w:rStyle w:val="normaltextrun"/>
          <w:rFonts w:ascii="Arial" w:hAnsi="Arial" w:cs="Arial"/>
          <w:color w:val="000000"/>
          <w:shd w:val="clear" w:color="auto" w:fill="FFFFFF"/>
        </w:rPr>
        <w:t>Boordup</w:t>
      </w:r>
      <w:proofErr w:type="spellEnd"/>
      <w:r w:rsidRPr="009F7BA4">
        <w:rPr>
          <w:rStyle w:val="normaltextrun"/>
          <w:rFonts w:ascii="Arial" w:hAnsi="Arial" w:cs="Arial"/>
          <w:color w:val="000000"/>
          <w:shd w:val="clear" w:color="auto" w:fill="FFFFFF"/>
        </w:rPr>
        <w:t>)</w:t>
      </w:r>
      <w:r w:rsidR="00B94040">
        <w:rPr>
          <w:rStyle w:val="EndnoteReference"/>
          <w:rFonts w:ascii="Arial" w:hAnsi="Arial" w:cs="Arial"/>
          <w:color w:val="000000"/>
          <w:shd w:val="clear" w:color="auto" w:fill="FFFFFF"/>
        </w:rPr>
        <w:endnoteReference w:id="32"/>
      </w:r>
      <w:r>
        <w:rPr>
          <w:rStyle w:val="normaltextrun"/>
          <w:rFonts w:ascii="Arial" w:hAnsi="Arial" w:cs="Arial"/>
          <w:color w:val="000000"/>
          <w:shd w:val="clear" w:color="auto" w:fill="FFFFFF"/>
        </w:rPr>
        <w:t xml:space="preserve"> </w:t>
      </w:r>
    </w:p>
    <w:p w14:paraId="664DDFF1" w14:textId="2706C068" w:rsidR="00FF1481" w:rsidRDefault="00FF1481" w:rsidP="00FF1481">
      <w:pPr>
        <w:pStyle w:val="BodyofText"/>
        <w:ind w:left="0"/>
      </w:pPr>
      <w:r w:rsidRPr="1D6517AE">
        <w:t>Accessible Parking Review &amp; Strategy (2015)</w:t>
      </w:r>
      <w:r w:rsidR="00ED7637">
        <w:rPr>
          <w:rStyle w:val="EndnoteReference"/>
        </w:rPr>
        <w:endnoteReference w:id="33"/>
      </w:r>
    </w:p>
    <w:p w14:paraId="549516DD" w14:textId="063D2141" w:rsidR="00FF1481" w:rsidRDefault="00FF1481" w:rsidP="00FF1481">
      <w:pPr>
        <w:pStyle w:val="BodyofText"/>
        <w:ind w:left="0"/>
      </w:pPr>
      <w:proofErr w:type="spellStart"/>
      <w:r w:rsidRPr="1D6517AE">
        <w:t>Bagarru</w:t>
      </w:r>
      <w:proofErr w:type="spellEnd"/>
      <w:r w:rsidRPr="1D6517AE">
        <w:t xml:space="preserve"> </w:t>
      </w:r>
      <w:proofErr w:type="spellStart"/>
      <w:r w:rsidRPr="1D6517AE">
        <w:t>Bagarru</w:t>
      </w:r>
      <w:proofErr w:type="spellEnd"/>
      <w:r w:rsidRPr="1D6517AE">
        <w:t xml:space="preserve"> </w:t>
      </w:r>
      <w:proofErr w:type="spellStart"/>
      <w:r w:rsidRPr="1D6517AE">
        <w:t>Djerring</w:t>
      </w:r>
      <w:proofErr w:type="spellEnd"/>
      <w:r w:rsidRPr="1D6517AE">
        <w:t xml:space="preserve"> Reconciliation Plan (2022-2025)</w:t>
      </w:r>
      <w:r w:rsidR="00ED7637">
        <w:rPr>
          <w:rStyle w:val="EndnoteReference"/>
        </w:rPr>
        <w:endnoteReference w:id="34"/>
      </w:r>
    </w:p>
    <w:p w14:paraId="769AEEDA" w14:textId="785C8423" w:rsidR="00FF1481" w:rsidRDefault="00FF1481" w:rsidP="00FF1481">
      <w:pPr>
        <w:pStyle w:val="BodyofText"/>
        <w:ind w:left="0"/>
      </w:pPr>
      <w:r w:rsidRPr="1D6517AE">
        <w:t>Community Engagement Policy (2021)</w:t>
      </w:r>
      <w:r w:rsidR="00ED7637">
        <w:rPr>
          <w:rStyle w:val="EndnoteReference"/>
        </w:rPr>
        <w:endnoteReference w:id="35"/>
      </w:r>
    </w:p>
    <w:p w14:paraId="30CA27D8" w14:textId="1D5F88BB" w:rsidR="00FF1481" w:rsidRDefault="00FF1481" w:rsidP="00FF1481">
      <w:pPr>
        <w:pStyle w:val="BodyofText"/>
        <w:ind w:left="0"/>
      </w:pPr>
      <w:r w:rsidRPr="1D6517AE">
        <w:t>Gender Equ</w:t>
      </w:r>
      <w:r>
        <w:t>al</w:t>
      </w:r>
      <w:r w:rsidRPr="1D6517AE">
        <w:t>ity Action Plan (2021-2025)</w:t>
      </w:r>
      <w:r w:rsidR="00ED7637">
        <w:rPr>
          <w:rStyle w:val="EndnoteReference"/>
        </w:rPr>
        <w:endnoteReference w:id="36"/>
      </w:r>
    </w:p>
    <w:p w14:paraId="56674CAE" w14:textId="05B350A2" w:rsidR="00FF1481" w:rsidRDefault="00FF1481" w:rsidP="00FF1481">
      <w:pPr>
        <w:spacing w:after="120"/>
        <w:rPr>
          <w:rFonts w:ascii="Arial" w:hAnsi="Arial" w:cs="Arial"/>
        </w:rPr>
      </w:pPr>
      <w:r>
        <w:rPr>
          <w:rFonts w:ascii="Arial" w:hAnsi="Arial" w:cs="Arial"/>
        </w:rPr>
        <w:t>Gender Impact Assessment - Disability Action Plan (2024-2025)</w:t>
      </w:r>
    </w:p>
    <w:p w14:paraId="56974F65" w14:textId="77777777" w:rsidR="00FF1481" w:rsidRDefault="00FF1481" w:rsidP="00FF1481">
      <w:pPr>
        <w:rPr>
          <w:rFonts w:ascii="Arial" w:hAnsi="Arial" w:cs="Arial"/>
        </w:rPr>
      </w:pPr>
    </w:p>
    <w:p w14:paraId="43EC8815" w14:textId="1EABA1BF" w:rsidR="00066AA0" w:rsidRDefault="0037513F" w:rsidP="0093531F">
      <w:pPr>
        <w:pStyle w:val="Heading2"/>
      </w:pPr>
      <w:bookmarkStart w:id="58" w:name="_Toc142504606"/>
      <w:bookmarkStart w:id="59" w:name="_Toc143767020"/>
      <w:r w:rsidRPr="00DF47EB">
        <w:t xml:space="preserve">Our </w:t>
      </w:r>
      <w:r w:rsidR="00BF7A23" w:rsidRPr="00DF47EB">
        <w:t>journey so far</w:t>
      </w:r>
      <w:bookmarkEnd w:id="58"/>
      <w:bookmarkEnd w:id="59"/>
    </w:p>
    <w:p w14:paraId="6D9A50C0" w14:textId="4A49E1C4" w:rsidR="00365A39" w:rsidRPr="00726CF2" w:rsidRDefault="00365A39" w:rsidP="00365A39">
      <w:pPr>
        <w:rPr>
          <w:rFonts w:ascii="Arial" w:eastAsia="Times New Roman" w:hAnsi="Arial" w:cs="Arial"/>
          <w:lang w:eastAsia="en-AU"/>
        </w:rPr>
      </w:pPr>
      <w:r w:rsidRPr="3106956B">
        <w:rPr>
          <w:rFonts w:ascii="Arial" w:eastAsia="Times New Roman" w:hAnsi="Arial" w:cs="Arial"/>
          <w:lang w:eastAsia="en-AU"/>
        </w:rPr>
        <w:t>Moonee Valley’s Disability Action Plan 2014-</w:t>
      </w:r>
      <w:r w:rsidR="00260354">
        <w:rPr>
          <w:rFonts w:ascii="Arial" w:eastAsia="Times New Roman" w:hAnsi="Arial" w:cs="Arial"/>
          <w:lang w:eastAsia="en-AU"/>
        </w:rPr>
        <w:t>20</w:t>
      </w:r>
      <w:r w:rsidRPr="3106956B">
        <w:rPr>
          <w:rFonts w:ascii="Arial" w:eastAsia="Times New Roman" w:hAnsi="Arial" w:cs="Arial"/>
          <w:lang w:eastAsia="en-AU"/>
        </w:rPr>
        <w:t>23</w:t>
      </w:r>
      <w:r w:rsidR="008E7BC7">
        <w:rPr>
          <w:rStyle w:val="EndnoteReference"/>
          <w:rFonts w:ascii="Arial" w:eastAsia="Times New Roman" w:hAnsi="Arial" w:cs="Arial"/>
          <w:lang w:eastAsia="en-AU"/>
        </w:rPr>
        <w:endnoteReference w:id="37"/>
      </w:r>
      <w:r w:rsidRPr="3106956B">
        <w:rPr>
          <w:rFonts w:ascii="Arial" w:eastAsia="Times New Roman" w:hAnsi="Arial" w:cs="Arial"/>
          <w:lang w:eastAsia="en-AU"/>
        </w:rPr>
        <w:t xml:space="preserve"> </w:t>
      </w:r>
      <w:r w:rsidR="0768954A" w:rsidRPr="3106956B">
        <w:rPr>
          <w:rFonts w:ascii="Arial" w:eastAsia="Times New Roman" w:hAnsi="Arial" w:cs="Arial"/>
          <w:lang w:eastAsia="en-AU"/>
        </w:rPr>
        <w:t xml:space="preserve">was developed to </w:t>
      </w:r>
      <w:r w:rsidR="005128B3">
        <w:rPr>
          <w:rFonts w:ascii="Arial" w:eastAsia="Times New Roman" w:hAnsi="Arial" w:cs="Arial"/>
          <w:lang w:eastAsia="en-AU"/>
        </w:rPr>
        <w:t>continue</w:t>
      </w:r>
      <w:r w:rsidRPr="3106956B">
        <w:rPr>
          <w:rFonts w:ascii="Arial" w:eastAsia="Times New Roman" w:hAnsi="Arial" w:cs="Arial"/>
          <w:lang w:eastAsia="en-AU"/>
        </w:rPr>
        <w:t xml:space="preserve"> Council’s previous work (achievements of the Diversity, Access and Social Inclusion Strategy 2008 and the Diversity, </w:t>
      </w:r>
      <w:proofErr w:type="gramStart"/>
      <w:r w:rsidRPr="3106956B">
        <w:rPr>
          <w:rFonts w:ascii="Arial" w:eastAsia="Times New Roman" w:hAnsi="Arial" w:cs="Arial"/>
          <w:lang w:eastAsia="en-AU"/>
        </w:rPr>
        <w:t>Access</w:t>
      </w:r>
      <w:proofErr w:type="gramEnd"/>
      <w:r w:rsidRPr="3106956B">
        <w:rPr>
          <w:rFonts w:ascii="Arial" w:eastAsia="Times New Roman" w:hAnsi="Arial" w:cs="Arial"/>
          <w:lang w:eastAsia="en-AU"/>
        </w:rPr>
        <w:t xml:space="preserve"> and Equity Policy 2014</w:t>
      </w:r>
      <w:r w:rsidR="00160090">
        <w:rPr>
          <w:rStyle w:val="EndnoteReference"/>
          <w:rFonts w:ascii="Arial" w:eastAsia="Times New Roman" w:hAnsi="Arial" w:cs="Arial"/>
          <w:lang w:eastAsia="en-AU"/>
        </w:rPr>
        <w:endnoteReference w:id="38"/>
      </w:r>
      <w:r w:rsidRPr="3106956B">
        <w:rPr>
          <w:rFonts w:ascii="Arial" w:eastAsia="Times New Roman" w:hAnsi="Arial" w:cs="Arial"/>
          <w:lang w:eastAsia="en-AU"/>
        </w:rPr>
        <w:t>) and provide</w:t>
      </w:r>
      <w:r w:rsidR="00001C1B">
        <w:rPr>
          <w:rFonts w:ascii="Arial" w:eastAsia="Times New Roman" w:hAnsi="Arial" w:cs="Arial"/>
          <w:lang w:eastAsia="en-AU"/>
        </w:rPr>
        <w:t>d</w:t>
      </w:r>
      <w:r w:rsidRPr="3106956B">
        <w:rPr>
          <w:rFonts w:ascii="Arial" w:eastAsia="Times New Roman" w:hAnsi="Arial" w:cs="Arial"/>
          <w:lang w:eastAsia="en-AU"/>
        </w:rPr>
        <w:t xml:space="preserve"> a whole of Council approach to </w:t>
      </w:r>
      <w:r w:rsidR="00630B11" w:rsidRPr="3106956B">
        <w:rPr>
          <w:rFonts w:ascii="Arial" w:eastAsia="Times New Roman" w:hAnsi="Arial" w:cs="Arial"/>
          <w:lang w:eastAsia="en-AU"/>
        </w:rPr>
        <w:t>strive for</w:t>
      </w:r>
      <w:r w:rsidRPr="3106956B">
        <w:rPr>
          <w:rFonts w:ascii="Arial" w:eastAsia="Times New Roman" w:hAnsi="Arial" w:cs="Arial"/>
          <w:lang w:eastAsia="en-AU"/>
        </w:rPr>
        <w:t xml:space="preserve"> broader inclusivity within the City of Moonee Valley. </w:t>
      </w:r>
    </w:p>
    <w:p w14:paraId="36268411" w14:textId="47B949BB" w:rsidR="006A646E" w:rsidRPr="00DF47EB" w:rsidRDefault="00365A39" w:rsidP="3106956B">
      <w:pPr>
        <w:rPr>
          <w:rFonts w:ascii="Arial" w:eastAsia="Times New Roman" w:hAnsi="Arial" w:cs="Arial"/>
          <w:lang w:eastAsia="en-AU"/>
        </w:rPr>
      </w:pPr>
      <w:bookmarkStart w:id="60" w:name="_Hlk143460584"/>
      <w:r w:rsidRPr="3106956B">
        <w:rPr>
          <w:rFonts w:ascii="Arial" w:eastAsia="Times New Roman" w:hAnsi="Arial" w:cs="Arial"/>
          <w:lang w:eastAsia="en-AU"/>
        </w:rPr>
        <w:t>The</w:t>
      </w:r>
      <w:r w:rsidR="008E5E76" w:rsidRPr="3106956B">
        <w:rPr>
          <w:rFonts w:ascii="Arial" w:eastAsia="Times New Roman" w:hAnsi="Arial" w:cs="Arial"/>
          <w:lang w:eastAsia="en-AU"/>
        </w:rPr>
        <w:t xml:space="preserve"> D</w:t>
      </w:r>
      <w:r w:rsidR="00372D10" w:rsidRPr="3106956B">
        <w:rPr>
          <w:rFonts w:ascii="Arial" w:eastAsia="Times New Roman" w:hAnsi="Arial" w:cs="Arial"/>
          <w:lang w:eastAsia="en-AU"/>
        </w:rPr>
        <w:t xml:space="preserve">isability </w:t>
      </w:r>
      <w:r w:rsidR="008E5E76" w:rsidRPr="3106956B">
        <w:rPr>
          <w:rFonts w:ascii="Arial" w:eastAsia="Times New Roman" w:hAnsi="Arial" w:cs="Arial"/>
          <w:lang w:eastAsia="en-AU"/>
        </w:rPr>
        <w:t>A</w:t>
      </w:r>
      <w:r w:rsidR="00372D10" w:rsidRPr="3106956B">
        <w:rPr>
          <w:rFonts w:ascii="Arial" w:eastAsia="Times New Roman" w:hAnsi="Arial" w:cs="Arial"/>
          <w:lang w:eastAsia="en-AU"/>
        </w:rPr>
        <w:t xml:space="preserve">ction </w:t>
      </w:r>
      <w:r w:rsidR="008E5E76" w:rsidRPr="3106956B">
        <w:rPr>
          <w:rFonts w:ascii="Arial" w:eastAsia="Times New Roman" w:hAnsi="Arial" w:cs="Arial"/>
          <w:lang w:eastAsia="en-AU"/>
        </w:rPr>
        <w:t>P</w:t>
      </w:r>
      <w:r w:rsidR="00372D10" w:rsidRPr="3106956B">
        <w:rPr>
          <w:rFonts w:ascii="Arial" w:eastAsia="Times New Roman" w:hAnsi="Arial" w:cs="Arial"/>
          <w:lang w:eastAsia="en-AU"/>
        </w:rPr>
        <w:t>lan</w:t>
      </w:r>
      <w:r w:rsidR="008E5E76" w:rsidRPr="3106956B">
        <w:rPr>
          <w:rFonts w:ascii="Arial" w:eastAsia="Times New Roman" w:hAnsi="Arial" w:cs="Arial"/>
          <w:lang w:eastAsia="en-AU"/>
        </w:rPr>
        <w:t xml:space="preserve"> 2014-</w:t>
      </w:r>
      <w:r w:rsidR="00260354">
        <w:rPr>
          <w:rFonts w:ascii="Arial" w:eastAsia="Times New Roman" w:hAnsi="Arial" w:cs="Arial"/>
          <w:lang w:eastAsia="en-AU"/>
        </w:rPr>
        <w:t>20</w:t>
      </w:r>
      <w:r w:rsidR="008E5E76" w:rsidRPr="3106956B">
        <w:rPr>
          <w:rFonts w:ascii="Arial" w:eastAsia="Times New Roman" w:hAnsi="Arial" w:cs="Arial"/>
          <w:lang w:eastAsia="en-AU"/>
        </w:rPr>
        <w:t>23</w:t>
      </w:r>
      <w:r w:rsidR="00C62867" w:rsidRPr="3106956B">
        <w:rPr>
          <w:rFonts w:ascii="Arial" w:eastAsia="Times New Roman" w:hAnsi="Arial" w:cs="Arial"/>
          <w:lang w:eastAsia="en-AU"/>
        </w:rPr>
        <w:t xml:space="preserve"> was for </w:t>
      </w:r>
      <w:r w:rsidR="3955B72B" w:rsidRPr="3106956B">
        <w:rPr>
          <w:rFonts w:ascii="Arial" w:eastAsia="Times New Roman" w:hAnsi="Arial" w:cs="Arial"/>
          <w:lang w:eastAsia="en-AU"/>
        </w:rPr>
        <w:t xml:space="preserve">a period of </w:t>
      </w:r>
      <w:r w:rsidR="00C62867" w:rsidRPr="3106956B">
        <w:rPr>
          <w:rFonts w:ascii="Arial" w:eastAsia="Times New Roman" w:hAnsi="Arial" w:cs="Arial"/>
          <w:lang w:eastAsia="en-AU"/>
        </w:rPr>
        <w:t>10 years</w:t>
      </w:r>
      <w:r w:rsidR="000E07A0" w:rsidRPr="3106956B">
        <w:rPr>
          <w:rFonts w:ascii="Arial" w:eastAsia="Times New Roman" w:hAnsi="Arial" w:cs="Arial"/>
          <w:lang w:eastAsia="en-AU"/>
        </w:rPr>
        <w:t xml:space="preserve"> and </w:t>
      </w:r>
      <w:r w:rsidR="52A0C096" w:rsidRPr="2B5889B2">
        <w:rPr>
          <w:rFonts w:ascii="Arial" w:eastAsia="Times New Roman" w:hAnsi="Arial" w:cs="Arial"/>
          <w:lang w:eastAsia="en-AU"/>
        </w:rPr>
        <w:t xml:space="preserve">contained </w:t>
      </w:r>
      <w:r w:rsidR="00753C62" w:rsidRPr="3106956B">
        <w:rPr>
          <w:rFonts w:ascii="Arial" w:eastAsia="Times New Roman" w:hAnsi="Arial" w:cs="Arial"/>
          <w:lang w:eastAsia="en-AU"/>
        </w:rPr>
        <w:t xml:space="preserve">51 actions. </w:t>
      </w:r>
    </w:p>
    <w:bookmarkEnd w:id="60"/>
    <w:p w14:paraId="0C84E0A0" w14:textId="772FF96E" w:rsidR="006A646E" w:rsidRPr="00DF47EB" w:rsidRDefault="00711689" w:rsidP="3106956B">
      <w:pPr>
        <w:rPr>
          <w:rFonts w:ascii="Arial" w:hAnsi="Arial" w:cs="Arial"/>
        </w:rPr>
      </w:pPr>
      <w:r w:rsidRPr="3106956B">
        <w:rPr>
          <w:rFonts w:ascii="Arial" w:eastAsia="Times New Roman" w:hAnsi="Arial" w:cs="Arial"/>
          <w:lang w:eastAsia="en-AU"/>
        </w:rPr>
        <w:lastRenderedPageBreak/>
        <w:t>In the life of th</w:t>
      </w:r>
      <w:r w:rsidR="00260354">
        <w:rPr>
          <w:rFonts w:ascii="Arial" w:eastAsia="Times New Roman" w:hAnsi="Arial" w:cs="Arial"/>
          <w:lang w:eastAsia="en-AU"/>
        </w:rPr>
        <w:t>e 2014-2023</w:t>
      </w:r>
      <w:r w:rsidRPr="3106956B">
        <w:rPr>
          <w:rFonts w:ascii="Arial" w:eastAsia="Times New Roman" w:hAnsi="Arial" w:cs="Arial"/>
          <w:lang w:eastAsia="en-AU"/>
        </w:rPr>
        <w:t xml:space="preserve"> </w:t>
      </w:r>
      <w:r w:rsidR="00630B11" w:rsidRPr="3106956B">
        <w:rPr>
          <w:rFonts w:ascii="Arial" w:eastAsia="Times New Roman" w:hAnsi="Arial" w:cs="Arial"/>
          <w:lang w:eastAsia="en-AU"/>
        </w:rPr>
        <w:t>P</w:t>
      </w:r>
      <w:r w:rsidR="00372D10" w:rsidRPr="3106956B">
        <w:rPr>
          <w:rFonts w:ascii="Arial" w:eastAsia="Times New Roman" w:hAnsi="Arial" w:cs="Arial"/>
          <w:lang w:eastAsia="en-AU"/>
        </w:rPr>
        <w:t>lan</w:t>
      </w:r>
      <w:r w:rsidR="48033A09" w:rsidRPr="3106956B">
        <w:rPr>
          <w:rFonts w:ascii="Arial" w:eastAsia="Times New Roman" w:hAnsi="Arial" w:cs="Arial"/>
          <w:lang w:eastAsia="en-AU"/>
        </w:rPr>
        <w:t>,</w:t>
      </w:r>
      <w:r w:rsidRPr="3106956B">
        <w:rPr>
          <w:rFonts w:ascii="Arial" w:eastAsia="Times New Roman" w:hAnsi="Arial" w:cs="Arial"/>
          <w:lang w:eastAsia="en-AU"/>
        </w:rPr>
        <w:t xml:space="preserve"> </w:t>
      </w:r>
      <w:r w:rsidR="00170D9F" w:rsidRPr="3106956B">
        <w:rPr>
          <w:rFonts w:ascii="Arial" w:eastAsia="Times New Roman" w:hAnsi="Arial" w:cs="Arial"/>
          <w:lang w:eastAsia="en-AU"/>
        </w:rPr>
        <w:t>there</w:t>
      </w:r>
      <w:r w:rsidRPr="3106956B">
        <w:rPr>
          <w:rFonts w:ascii="Arial" w:eastAsia="Times New Roman" w:hAnsi="Arial" w:cs="Arial"/>
          <w:lang w:eastAsia="en-AU"/>
        </w:rPr>
        <w:t xml:space="preserve"> have </w:t>
      </w:r>
      <w:r w:rsidR="00170D9F" w:rsidRPr="3106956B">
        <w:rPr>
          <w:rFonts w:ascii="Arial" w:eastAsia="Times New Roman" w:hAnsi="Arial" w:cs="Arial"/>
          <w:lang w:eastAsia="en-AU"/>
        </w:rPr>
        <w:t>been</w:t>
      </w:r>
      <w:r w:rsidRPr="3106956B">
        <w:rPr>
          <w:rFonts w:ascii="Arial" w:eastAsia="Times New Roman" w:hAnsi="Arial" w:cs="Arial"/>
          <w:lang w:eastAsia="en-AU"/>
        </w:rPr>
        <w:t xml:space="preserve"> many changes in our society</w:t>
      </w:r>
      <w:r w:rsidR="005128B3">
        <w:rPr>
          <w:rFonts w:ascii="Arial" w:eastAsia="Times New Roman" w:hAnsi="Arial" w:cs="Arial"/>
          <w:lang w:eastAsia="en-AU"/>
        </w:rPr>
        <w:t>’</w:t>
      </w:r>
      <w:r w:rsidR="005128B3" w:rsidRPr="00E44B84">
        <w:rPr>
          <w:rFonts w:ascii="Arial" w:eastAsia="Times New Roman" w:hAnsi="Arial" w:cs="Arial"/>
          <w:lang w:eastAsia="en-AU"/>
        </w:rPr>
        <w:t>s understanding and attitudes towards disability</w:t>
      </w:r>
      <w:r w:rsidRPr="3106956B">
        <w:rPr>
          <w:rFonts w:ascii="Arial" w:eastAsia="Times New Roman" w:hAnsi="Arial" w:cs="Arial"/>
          <w:lang w:eastAsia="en-AU"/>
        </w:rPr>
        <w:t>, including the introduction of the National Disability Insurance Scheme (NDIS) and the</w:t>
      </w:r>
      <w:r w:rsidR="038F1010" w:rsidRPr="3106956B">
        <w:rPr>
          <w:rFonts w:ascii="Arial" w:eastAsia="Times New Roman" w:hAnsi="Arial" w:cs="Arial"/>
          <w:lang w:eastAsia="en-AU"/>
        </w:rPr>
        <w:t xml:space="preserve"> impacts of the</w:t>
      </w:r>
      <w:r w:rsidRPr="3106956B">
        <w:rPr>
          <w:rFonts w:ascii="Arial" w:eastAsia="Times New Roman" w:hAnsi="Arial" w:cs="Arial"/>
          <w:lang w:eastAsia="en-AU"/>
        </w:rPr>
        <w:t xml:space="preserve"> COVID-19 </w:t>
      </w:r>
      <w:r w:rsidR="00C87FF9">
        <w:rPr>
          <w:rFonts w:ascii="Arial" w:eastAsia="Times New Roman" w:hAnsi="Arial" w:cs="Arial"/>
          <w:lang w:eastAsia="en-AU"/>
        </w:rPr>
        <w:t>p</w:t>
      </w:r>
      <w:r w:rsidR="00C87FF9" w:rsidRPr="3106956B">
        <w:rPr>
          <w:rFonts w:ascii="Arial" w:eastAsia="Times New Roman" w:hAnsi="Arial" w:cs="Arial"/>
          <w:lang w:eastAsia="en-AU"/>
        </w:rPr>
        <w:t>andemic</w:t>
      </w:r>
      <w:r w:rsidRPr="3106956B">
        <w:rPr>
          <w:rFonts w:ascii="Arial" w:eastAsia="Times New Roman" w:hAnsi="Arial" w:cs="Arial"/>
          <w:lang w:eastAsia="en-AU"/>
        </w:rPr>
        <w:t xml:space="preserve">. </w:t>
      </w:r>
      <w:r w:rsidR="7DF55CC0" w:rsidRPr="3106956B">
        <w:rPr>
          <w:rFonts w:ascii="Arial" w:hAnsi="Arial" w:cs="Arial"/>
        </w:rPr>
        <w:t xml:space="preserve">Additionally, with changes in legislation over that 10-year period, Council now has a Community Engagement Policy and a clear role with Emergency Management in our community. </w:t>
      </w:r>
    </w:p>
    <w:p w14:paraId="21571817" w14:textId="2174228C" w:rsidR="006A646E" w:rsidRPr="00DF47EB" w:rsidRDefault="7DF55CC0" w:rsidP="3106956B">
      <w:pPr>
        <w:rPr>
          <w:rFonts w:ascii="Arial" w:hAnsi="Arial" w:cs="Arial"/>
        </w:rPr>
      </w:pPr>
      <w:r w:rsidRPr="3106956B">
        <w:rPr>
          <w:rFonts w:ascii="Arial" w:hAnsi="Arial" w:cs="Arial"/>
        </w:rPr>
        <w:t xml:space="preserve">These newer obligations are identified in this </w:t>
      </w:r>
      <w:r w:rsidR="00F53CDB">
        <w:rPr>
          <w:rFonts w:ascii="Arial" w:hAnsi="Arial" w:cs="Arial"/>
        </w:rPr>
        <w:t>P</w:t>
      </w:r>
      <w:r w:rsidRPr="3106956B">
        <w:rPr>
          <w:rFonts w:ascii="Arial" w:hAnsi="Arial" w:cs="Arial"/>
        </w:rPr>
        <w:t>lan as specific actions to address with a disability access lens.</w:t>
      </w:r>
    </w:p>
    <w:p w14:paraId="36AE74E8" w14:textId="4DBAEFAF" w:rsidR="006A646E" w:rsidRPr="00DF47EB" w:rsidRDefault="00422BDA" w:rsidP="00753C62">
      <w:pPr>
        <w:rPr>
          <w:rFonts w:ascii="Arial" w:eastAsia="Times New Roman" w:hAnsi="Arial" w:cs="Arial"/>
          <w:lang w:eastAsia="en-AU"/>
        </w:rPr>
      </w:pPr>
      <w:r w:rsidRPr="3106956B">
        <w:rPr>
          <w:rFonts w:ascii="Arial" w:eastAsia="Times New Roman" w:hAnsi="Arial" w:cs="Arial"/>
          <w:lang w:eastAsia="en-AU"/>
        </w:rPr>
        <w:t xml:space="preserve">This </w:t>
      </w:r>
      <w:r w:rsidR="61B74461" w:rsidRPr="3106956B">
        <w:rPr>
          <w:rFonts w:ascii="Arial" w:eastAsia="Times New Roman" w:hAnsi="Arial" w:cs="Arial"/>
          <w:lang w:eastAsia="en-AU"/>
        </w:rPr>
        <w:t>P</w:t>
      </w:r>
      <w:r w:rsidR="00372D10" w:rsidRPr="3106956B">
        <w:rPr>
          <w:rFonts w:ascii="Arial" w:eastAsia="Times New Roman" w:hAnsi="Arial" w:cs="Arial"/>
          <w:lang w:eastAsia="en-AU"/>
        </w:rPr>
        <w:t>lan</w:t>
      </w:r>
      <w:r w:rsidRPr="3106956B">
        <w:rPr>
          <w:rFonts w:ascii="Arial" w:eastAsia="Times New Roman" w:hAnsi="Arial" w:cs="Arial"/>
          <w:lang w:eastAsia="en-AU"/>
        </w:rPr>
        <w:t xml:space="preserve"> is for</w:t>
      </w:r>
      <w:r w:rsidR="3D6D3C38" w:rsidRPr="3106956B">
        <w:rPr>
          <w:rFonts w:ascii="Arial" w:eastAsia="Times New Roman" w:hAnsi="Arial" w:cs="Arial"/>
          <w:lang w:eastAsia="en-AU"/>
        </w:rPr>
        <w:t xml:space="preserve"> </w:t>
      </w:r>
      <w:r w:rsidR="3EB29F5D" w:rsidRPr="3106956B">
        <w:rPr>
          <w:rFonts w:ascii="Arial" w:eastAsia="Times New Roman" w:hAnsi="Arial" w:cs="Arial"/>
          <w:lang w:eastAsia="en-AU"/>
        </w:rPr>
        <w:t>two</w:t>
      </w:r>
      <w:r w:rsidRPr="3106956B">
        <w:rPr>
          <w:rFonts w:ascii="Arial" w:eastAsia="Times New Roman" w:hAnsi="Arial" w:cs="Arial"/>
          <w:lang w:eastAsia="en-AU"/>
        </w:rPr>
        <w:t xml:space="preserve"> </w:t>
      </w:r>
      <w:r w:rsidR="2DED8CB3" w:rsidRPr="3106956B">
        <w:rPr>
          <w:rFonts w:ascii="Arial" w:eastAsia="Times New Roman" w:hAnsi="Arial" w:cs="Arial"/>
          <w:lang w:eastAsia="en-AU"/>
        </w:rPr>
        <w:t>(</w:t>
      </w:r>
      <w:r w:rsidRPr="3106956B">
        <w:rPr>
          <w:rFonts w:ascii="Arial" w:eastAsia="Times New Roman" w:hAnsi="Arial" w:cs="Arial"/>
          <w:lang w:eastAsia="en-AU"/>
        </w:rPr>
        <w:t>2</w:t>
      </w:r>
      <w:r w:rsidR="27EFDF86" w:rsidRPr="3106956B">
        <w:rPr>
          <w:rFonts w:ascii="Arial" w:eastAsia="Times New Roman" w:hAnsi="Arial" w:cs="Arial"/>
          <w:lang w:eastAsia="en-AU"/>
        </w:rPr>
        <w:t>)</w:t>
      </w:r>
      <w:r w:rsidRPr="3106956B">
        <w:rPr>
          <w:rFonts w:ascii="Arial" w:eastAsia="Times New Roman" w:hAnsi="Arial" w:cs="Arial"/>
          <w:lang w:eastAsia="en-AU"/>
        </w:rPr>
        <w:t xml:space="preserve"> years</w:t>
      </w:r>
      <w:r w:rsidR="005E5916">
        <w:rPr>
          <w:rFonts w:ascii="Arial" w:eastAsia="Times New Roman" w:hAnsi="Arial" w:cs="Arial"/>
          <w:lang w:eastAsia="en-AU"/>
        </w:rPr>
        <w:t>, t</w:t>
      </w:r>
      <w:r w:rsidR="263370A3" w:rsidRPr="3106956B">
        <w:rPr>
          <w:rFonts w:ascii="Arial" w:eastAsia="Times New Roman" w:hAnsi="Arial" w:cs="Arial"/>
          <w:lang w:eastAsia="en-AU"/>
        </w:rPr>
        <w:t xml:space="preserve">he </w:t>
      </w:r>
      <w:r w:rsidR="26B43C09" w:rsidRPr="3106956B">
        <w:rPr>
          <w:rFonts w:ascii="Arial" w:eastAsia="Times New Roman" w:hAnsi="Arial" w:cs="Arial"/>
          <w:lang w:eastAsia="en-AU"/>
        </w:rPr>
        <w:t>two-year</w:t>
      </w:r>
      <w:r w:rsidR="263370A3" w:rsidRPr="3106956B">
        <w:rPr>
          <w:rFonts w:ascii="Arial" w:eastAsia="Times New Roman" w:hAnsi="Arial" w:cs="Arial"/>
          <w:lang w:eastAsia="en-AU"/>
        </w:rPr>
        <w:t xml:space="preserve"> time</w:t>
      </w:r>
      <w:r w:rsidR="5DAF3C0E" w:rsidRPr="3106956B">
        <w:rPr>
          <w:rFonts w:ascii="Arial" w:eastAsia="Times New Roman" w:hAnsi="Arial" w:cs="Arial"/>
          <w:lang w:eastAsia="en-AU"/>
        </w:rPr>
        <w:t xml:space="preserve"> </w:t>
      </w:r>
      <w:r w:rsidR="263370A3" w:rsidRPr="3106956B">
        <w:rPr>
          <w:rFonts w:ascii="Arial" w:eastAsia="Times New Roman" w:hAnsi="Arial" w:cs="Arial"/>
          <w:lang w:eastAsia="en-AU"/>
        </w:rPr>
        <w:t xml:space="preserve">frame </w:t>
      </w:r>
      <w:r w:rsidRPr="3106956B">
        <w:rPr>
          <w:rFonts w:ascii="Arial" w:eastAsia="Times New Roman" w:hAnsi="Arial" w:cs="Arial"/>
          <w:lang w:eastAsia="en-AU"/>
        </w:rPr>
        <w:t>allow</w:t>
      </w:r>
      <w:r w:rsidR="6A570E9E" w:rsidRPr="3106956B">
        <w:rPr>
          <w:rFonts w:ascii="Arial" w:eastAsia="Times New Roman" w:hAnsi="Arial" w:cs="Arial"/>
          <w:lang w:eastAsia="en-AU"/>
        </w:rPr>
        <w:t>s</w:t>
      </w:r>
      <w:r w:rsidRPr="3106956B">
        <w:rPr>
          <w:rFonts w:ascii="Arial" w:eastAsia="Times New Roman" w:hAnsi="Arial" w:cs="Arial"/>
          <w:lang w:eastAsia="en-AU"/>
        </w:rPr>
        <w:t xml:space="preserve"> </w:t>
      </w:r>
      <w:r w:rsidR="00540AB3" w:rsidRPr="3106956B">
        <w:rPr>
          <w:rFonts w:ascii="Arial" w:eastAsia="Times New Roman" w:hAnsi="Arial" w:cs="Arial"/>
          <w:lang w:eastAsia="en-AU"/>
        </w:rPr>
        <w:t xml:space="preserve">for our next </w:t>
      </w:r>
      <w:r w:rsidR="00372D10" w:rsidRPr="3106956B">
        <w:rPr>
          <w:rFonts w:ascii="Arial" w:eastAsia="Times New Roman" w:hAnsi="Arial" w:cs="Arial"/>
          <w:lang w:eastAsia="en-AU"/>
        </w:rPr>
        <w:t>plan</w:t>
      </w:r>
      <w:r w:rsidR="50214E15" w:rsidRPr="3106956B">
        <w:rPr>
          <w:rFonts w:ascii="Arial" w:eastAsia="Times New Roman" w:hAnsi="Arial" w:cs="Arial"/>
          <w:lang w:eastAsia="en-AU"/>
        </w:rPr>
        <w:t>,</w:t>
      </w:r>
      <w:r w:rsidR="00540AB3" w:rsidRPr="3106956B">
        <w:rPr>
          <w:rFonts w:ascii="Arial" w:eastAsia="Times New Roman" w:hAnsi="Arial" w:cs="Arial"/>
          <w:lang w:eastAsia="en-AU"/>
        </w:rPr>
        <w:t xml:space="preserve"> to align with </w:t>
      </w:r>
      <w:r w:rsidR="006F10FA">
        <w:rPr>
          <w:rFonts w:ascii="Arial" w:eastAsia="Times New Roman" w:hAnsi="Arial" w:cs="Arial"/>
          <w:lang w:eastAsia="en-AU"/>
        </w:rPr>
        <w:t xml:space="preserve">the </w:t>
      </w:r>
      <w:r w:rsidR="00B677C4" w:rsidRPr="3106956B">
        <w:rPr>
          <w:rFonts w:ascii="Arial" w:eastAsia="Times New Roman" w:hAnsi="Arial" w:cs="Arial"/>
          <w:lang w:eastAsia="en-AU"/>
        </w:rPr>
        <w:t xml:space="preserve">future </w:t>
      </w:r>
      <w:r w:rsidR="00540AB3" w:rsidRPr="3106956B">
        <w:rPr>
          <w:rFonts w:ascii="Arial" w:eastAsia="Times New Roman" w:hAnsi="Arial" w:cs="Arial"/>
          <w:lang w:eastAsia="en-AU"/>
        </w:rPr>
        <w:t>Council Plan and Health and Wellbeing Plan</w:t>
      </w:r>
      <w:r w:rsidR="00B677C4" w:rsidRPr="3106956B">
        <w:rPr>
          <w:rFonts w:ascii="Arial" w:eastAsia="Times New Roman" w:hAnsi="Arial" w:cs="Arial"/>
          <w:lang w:eastAsia="en-AU"/>
        </w:rPr>
        <w:t>.</w:t>
      </w:r>
    </w:p>
    <w:p w14:paraId="0A022E4C" w14:textId="1B4FE12D" w:rsidR="009C7692" w:rsidRDefault="00711689" w:rsidP="00DF47EB">
      <w:pPr>
        <w:rPr>
          <w:rFonts w:ascii="Arial" w:eastAsia="Times New Roman" w:hAnsi="Arial" w:cs="Arial"/>
          <w:lang w:eastAsia="en-AU"/>
        </w:rPr>
      </w:pPr>
      <w:r w:rsidRPr="00DF47EB">
        <w:rPr>
          <w:rFonts w:ascii="Arial" w:eastAsia="Times New Roman" w:hAnsi="Arial" w:cs="Arial"/>
          <w:lang w:eastAsia="en-AU"/>
        </w:rPr>
        <w:t>D</w:t>
      </w:r>
      <w:r w:rsidR="00372D10" w:rsidRPr="00DF47EB">
        <w:rPr>
          <w:rFonts w:ascii="Arial" w:eastAsia="Times New Roman" w:hAnsi="Arial" w:cs="Arial"/>
          <w:lang w:eastAsia="en-AU"/>
        </w:rPr>
        <w:t xml:space="preserve">isability </w:t>
      </w:r>
      <w:r w:rsidRPr="00DF47EB">
        <w:rPr>
          <w:rFonts w:ascii="Arial" w:eastAsia="Times New Roman" w:hAnsi="Arial" w:cs="Arial"/>
          <w:lang w:eastAsia="en-AU"/>
        </w:rPr>
        <w:t>A</w:t>
      </w:r>
      <w:r w:rsidR="00372D10" w:rsidRPr="00DF47EB">
        <w:rPr>
          <w:rFonts w:ascii="Arial" w:eastAsia="Times New Roman" w:hAnsi="Arial" w:cs="Arial"/>
          <w:lang w:eastAsia="en-AU"/>
        </w:rPr>
        <w:t xml:space="preserve">ction </w:t>
      </w:r>
      <w:r w:rsidRPr="00DF47EB">
        <w:rPr>
          <w:rFonts w:ascii="Arial" w:eastAsia="Times New Roman" w:hAnsi="Arial" w:cs="Arial"/>
          <w:lang w:eastAsia="en-AU"/>
        </w:rPr>
        <w:t>P</w:t>
      </w:r>
      <w:r w:rsidR="00372D10" w:rsidRPr="00DF47EB">
        <w:rPr>
          <w:rFonts w:ascii="Arial" w:eastAsia="Times New Roman" w:hAnsi="Arial" w:cs="Arial"/>
          <w:lang w:eastAsia="en-AU"/>
        </w:rPr>
        <w:t>lan</w:t>
      </w:r>
      <w:r w:rsidRPr="00DF47EB">
        <w:rPr>
          <w:rFonts w:ascii="Arial" w:eastAsia="Times New Roman" w:hAnsi="Arial" w:cs="Arial"/>
          <w:lang w:eastAsia="en-AU"/>
        </w:rPr>
        <w:t xml:space="preserve"> 2014-</w:t>
      </w:r>
      <w:r w:rsidR="00260354">
        <w:rPr>
          <w:rFonts w:ascii="Arial" w:eastAsia="Times New Roman" w:hAnsi="Arial" w:cs="Arial"/>
          <w:lang w:eastAsia="en-AU"/>
        </w:rPr>
        <w:t>20</w:t>
      </w:r>
      <w:r w:rsidRPr="00DF47EB">
        <w:rPr>
          <w:rFonts w:ascii="Arial" w:eastAsia="Times New Roman" w:hAnsi="Arial" w:cs="Arial"/>
          <w:lang w:eastAsia="en-AU"/>
        </w:rPr>
        <w:t>23</w:t>
      </w:r>
      <w:r w:rsidR="00C15904" w:rsidRPr="00DF47EB">
        <w:rPr>
          <w:rFonts w:ascii="Arial" w:eastAsia="Times New Roman" w:hAnsi="Arial" w:cs="Arial"/>
          <w:lang w:eastAsia="en-AU"/>
        </w:rPr>
        <w:t xml:space="preserve"> </w:t>
      </w:r>
      <w:r w:rsidR="005E5916">
        <w:rPr>
          <w:rFonts w:ascii="Arial" w:eastAsia="Times New Roman" w:hAnsi="Arial" w:cs="Arial"/>
          <w:lang w:eastAsia="en-AU"/>
        </w:rPr>
        <w:t xml:space="preserve">concluded in </w:t>
      </w:r>
      <w:r w:rsidR="00B73FC2">
        <w:rPr>
          <w:rFonts w:ascii="Arial" w:eastAsia="Times New Roman" w:hAnsi="Arial" w:cs="Arial"/>
          <w:lang w:eastAsia="en-AU"/>
        </w:rPr>
        <w:t>December 2023, with the following outcomes</w:t>
      </w:r>
      <w:bookmarkStart w:id="61" w:name="_Hlk143460615"/>
      <w:r w:rsidR="00B73FC2">
        <w:rPr>
          <w:rFonts w:ascii="Arial" w:eastAsia="Times New Roman" w:hAnsi="Arial" w:cs="Arial"/>
          <w:lang w:eastAsia="en-AU"/>
        </w:rPr>
        <w:t xml:space="preserve"> for the</w:t>
      </w:r>
      <w:r w:rsidR="00753C62" w:rsidRPr="00DF47EB">
        <w:rPr>
          <w:rFonts w:ascii="Arial" w:eastAsia="Times New Roman" w:hAnsi="Arial" w:cs="Arial"/>
          <w:lang w:eastAsia="en-AU"/>
        </w:rPr>
        <w:t xml:space="preserve"> </w:t>
      </w:r>
      <w:r w:rsidR="00F11073" w:rsidRPr="00DF47EB">
        <w:rPr>
          <w:rFonts w:ascii="Arial" w:eastAsia="Times New Roman" w:hAnsi="Arial" w:cs="Arial"/>
          <w:lang w:eastAsia="en-AU"/>
        </w:rPr>
        <w:t xml:space="preserve">51 </w:t>
      </w:r>
      <w:proofErr w:type="gramStart"/>
      <w:r w:rsidR="00753C62" w:rsidRPr="00DF47EB">
        <w:rPr>
          <w:rFonts w:ascii="Arial" w:eastAsia="Times New Roman" w:hAnsi="Arial" w:cs="Arial"/>
          <w:lang w:eastAsia="en-AU"/>
        </w:rPr>
        <w:t>actions</w:t>
      </w:r>
      <w:r w:rsidR="00B73FC2">
        <w:rPr>
          <w:rFonts w:ascii="Arial" w:eastAsia="Times New Roman" w:hAnsi="Arial" w:cs="Arial"/>
          <w:lang w:eastAsia="en-AU"/>
        </w:rPr>
        <w:t>;</w:t>
      </w:r>
      <w:proofErr w:type="gramEnd"/>
      <w:r w:rsidR="009C7692" w:rsidRPr="00DF47EB">
        <w:rPr>
          <w:rFonts w:ascii="Arial" w:eastAsia="Times New Roman" w:hAnsi="Arial" w:cs="Arial"/>
          <w:lang w:eastAsia="en-AU"/>
        </w:rPr>
        <w:t> </w:t>
      </w:r>
    </w:p>
    <w:p w14:paraId="22DC75F1" w14:textId="77777777" w:rsidR="00FF1481" w:rsidRPr="00FF1481" w:rsidRDefault="00FF1481" w:rsidP="00FF1481">
      <w:pPr>
        <w:pStyle w:val="ListParagraph"/>
        <w:numPr>
          <w:ilvl w:val="0"/>
          <w:numId w:val="16"/>
        </w:numPr>
        <w:spacing w:after="0" w:line="240" w:lineRule="auto"/>
        <w:textAlignment w:val="baseline"/>
        <w:rPr>
          <w:rFonts w:ascii="Times New Roman" w:eastAsia="Times New Roman" w:hAnsi="Times New Roman" w:cs="Times New Roman"/>
          <w:lang w:eastAsia="en-AU"/>
        </w:rPr>
      </w:pPr>
      <w:bookmarkStart w:id="62" w:name="_Hlk143460622"/>
      <w:r w:rsidRPr="00FF1481">
        <w:rPr>
          <w:rFonts w:ascii="Arial" w:eastAsia="Times New Roman" w:hAnsi="Arial" w:cs="Arial"/>
          <w:lang w:eastAsia="en-AU"/>
        </w:rPr>
        <w:t>39 actions completed with no further action being required </w:t>
      </w:r>
    </w:p>
    <w:p w14:paraId="47792547" w14:textId="77777777" w:rsidR="00FF1481" w:rsidRPr="00FF1481" w:rsidRDefault="00FF1481" w:rsidP="00FF1481">
      <w:pPr>
        <w:pStyle w:val="ListParagraph"/>
        <w:numPr>
          <w:ilvl w:val="0"/>
          <w:numId w:val="16"/>
        </w:numPr>
        <w:spacing w:after="0" w:line="240" w:lineRule="auto"/>
        <w:textAlignment w:val="baseline"/>
        <w:rPr>
          <w:rFonts w:ascii="Times New Roman" w:eastAsia="Times New Roman" w:hAnsi="Times New Roman" w:cs="Times New Roman"/>
          <w:lang w:eastAsia="en-AU"/>
        </w:rPr>
      </w:pPr>
      <w:bookmarkStart w:id="63" w:name="_Hlk143460632"/>
      <w:bookmarkEnd w:id="62"/>
      <w:r w:rsidRPr="00FF1481">
        <w:rPr>
          <w:rFonts w:ascii="Arial" w:eastAsia="Times New Roman" w:hAnsi="Arial" w:cs="Arial"/>
          <w:lang w:eastAsia="en-AU"/>
        </w:rPr>
        <w:t>5 actions partially complete </w:t>
      </w:r>
    </w:p>
    <w:p w14:paraId="49B73862" w14:textId="77777777" w:rsidR="00FF1481" w:rsidRPr="00FF1481" w:rsidRDefault="00FF1481" w:rsidP="00FF1481">
      <w:pPr>
        <w:pStyle w:val="ListParagraph"/>
        <w:numPr>
          <w:ilvl w:val="0"/>
          <w:numId w:val="16"/>
        </w:numPr>
        <w:rPr>
          <w:rFonts w:ascii="Arial" w:eastAsia="Times New Roman" w:hAnsi="Arial" w:cs="Arial"/>
          <w:lang w:eastAsia="en-AU"/>
        </w:rPr>
      </w:pPr>
      <w:bookmarkStart w:id="64" w:name="_Hlk143460639"/>
      <w:bookmarkEnd w:id="63"/>
      <w:r w:rsidRPr="00FF1481">
        <w:rPr>
          <w:rFonts w:ascii="Arial" w:eastAsia="Times New Roman" w:hAnsi="Arial" w:cs="Arial"/>
          <w:lang w:eastAsia="en-AU"/>
        </w:rPr>
        <w:t>1 action not started </w:t>
      </w:r>
      <w:bookmarkStart w:id="65" w:name="_Hlk143460661"/>
      <w:bookmarkEnd w:id="64"/>
    </w:p>
    <w:p w14:paraId="627E4287" w14:textId="4EF5E0A0" w:rsidR="00FF1481" w:rsidRPr="00FF1481" w:rsidRDefault="00FF1481" w:rsidP="00FF1481">
      <w:pPr>
        <w:pStyle w:val="ListParagraph"/>
        <w:numPr>
          <w:ilvl w:val="0"/>
          <w:numId w:val="16"/>
        </w:numPr>
        <w:rPr>
          <w:rFonts w:ascii="Segoe UI" w:eastAsia="Times New Roman" w:hAnsi="Segoe UI" w:cs="Segoe UI"/>
          <w:lang w:eastAsia="en-AU"/>
        </w:rPr>
      </w:pPr>
      <w:r w:rsidRPr="00FF1481">
        <w:rPr>
          <w:rFonts w:ascii="Arial" w:eastAsia="Times New Roman" w:hAnsi="Arial" w:cs="Arial"/>
          <w:lang w:eastAsia="en-AU"/>
        </w:rPr>
        <w:t>6 actions were no longer relevant due to changes in the external environment over the course of the plan (including inception of NDIS &amp; the effects of the COVID-19 pandemic)</w:t>
      </w:r>
      <w:bookmarkEnd w:id="65"/>
    </w:p>
    <w:bookmarkEnd w:id="61"/>
    <w:p w14:paraId="4589283A" w14:textId="345B1B8E" w:rsidR="00E44B84" w:rsidRDefault="00B73FC2" w:rsidP="3106956B">
      <w:pPr>
        <w:rPr>
          <w:color w:val="000000"/>
          <w:sz w:val="20"/>
          <w:szCs w:val="20"/>
        </w:rPr>
      </w:pPr>
      <w:r>
        <w:rPr>
          <w:rFonts w:ascii="Arial" w:hAnsi="Arial" w:cs="Arial"/>
        </w:rPr>
        <w:br/>
        <w:t>The five partially completed actions have been</w:t>
      </w:r>
      <w:r w:rsidR="005128B3" w:rsidRPr="00E44B84">
        <w:rPr>
          <w:rFonts w:ascii="Arial" w:hAnsi="Arial" w:cs="Arial"/>
        </w:rPr>
        <w:t xml:space="preserve"> </w:t>
      </w:r>
      <w:r w:rsidR="00E87D6A" w:rsidRPr="00E44B84">
        <w:rPr>
          <w:rFonts w:ascii="Arial" w:hAnsi="Arial" w:cs="Arial"/>
        </w:rPr>
        <w:t>carr</w:t>
      </w:r>
      <w:r w:rsidR="00E87D6A">
        <w:rPr>
          <w:rFonts w:ascii="Arial" w:hAnsi="Arial" w:cs="Arial"/>
        </w:rPr>
        <w:t>ied</w:t>
      </w:r>
      <w:r w:rsidR="00E87D6A" w:rsidRPr="00E44B84">
        <w:rPr>
          <w:rFonts w:ascii="Arial" w:hAnsi="Arial" w:cs="Arial"/>
        </w:rPr>
        <w:t xml:space="preserve"> over</w:t>
      </w:r>
      <w:r w:rsidR="005128B3" w:rsidRPr="00E44B84">
        <w:rPr>
          <w:rFonts w:ascii="Arial" w:hAnsi="Arial" w:cs="Arial"/>
        </w:rPr>
        <w:t xml:space="preserve"> </w:t>
      </w:r>
      <w:r>
        <w:rPr>
          <w:rFonts w:ascii="Arial" w:hAnsi="Arial" w:cs="Arial"/>
        </w:rPr>
        <w:t>to be finalised in the</w:t>
      </w:r>
      <w:r w:rsidR="005128B3" w:rsidRPr="00E44B84">
        <w:rPr>
          <w:rFonts w:ascii="Arial" w:hAnsi="Arial" w:cs="Arial"/>
        </w:rPr>
        <w:t xml:space="preserve"> Disability Action Plan 2024-2025.</w:t>
      </w:r>
      <w:r w:rsidR="005128B3">
        <w:rPr>
          <w:color w:val="000000"/>
          <w:sz w:val="20"/>
          <w:szCs w:val="20"/>
        </w:rPr>
        <w:t xml:space="preserve"> </w:t>
      </w:r>
    </w:p>
    <w:p w14:paraId="684ACA56" w14:textId="1A3F72F1" w:rsidR="3106956B" w:rsidRDefault="00E87D6A" w:rsidP="3106956B">
      <w:pPr>
        <w:rPr>
          <w:rFonts w:ascii="Arial" w:hAnsi="Arial" w:cs="Arial"/>
        </w:rPr>
      </w:pPr>
      <w:r>
        <w:rPr>
          <w:rFonts w:ascii="Arial" w:hAnsi="Arial" w:cs="Arial"/>
        </w:rPr>
        <w:t>When delivering the DAP 2014- 2023</w:t>
      </w:r>
      <w:r w:rsidR="008E443E" w:rsidRPr="6C2A5DF4">
        <w:rPr>
          <w:rFonts w:ascii="Arial" w:hAnsi="Arial" w:cs="Arial"/>
        </w:rPr>
        <w:t xml:space="preserve"> actions, we partnered with other levels of Government and Government agencies, </w:t>
      </w:r>
      <w:r w:rsidR="002B5D4F" w:rsidRPr="6C2A5DF4">
        <w:rPr>
          <w:rFonts w:ascii="Arial" w:hAnsi="Arial" w:cs="Arial"/>
        </w:rPr>
        <w:t>service providers</w:t>
      </w:r>
      <w:r w:rsidR="0007548C" w:rsidRPr="6C2A5DF4">
        <w:rPr>
          <w:rFonts w:ascii="Arial" w:hAnsi="Arial" w:cs="Arial"/>
        </w:rPr>
        <w:t xml:space="preserve">, </w:t>
      </w:r>
      <w:r w:rsidR="002B5D4F" w:rsidRPr="6C2A5DF4">
        <w:rPr>
          <w:rFonts w:ascii="Arial" w:hAnsi="Arial" w:cs="Arial"/>
        </w:rPr>
        <w:t xml:space="preserve">local </w:t>
      </w:r>
      <w:r w:rsidRPr="6C2A5DF4">
        <w:rPr>
          <w:rFonts w:ascii="Arial" w:hAnsi="Arial" w:cs="Arial"/>
        </w:rPr>
        <w:t>organisations,</w:t>
      </w:r>
      <w:r w:rsidR="0007548C" w:rsidRPr="6C2A5DF4">
        <w:rPr>
          <w:rFonts w:ascii="Arial" w:hAnsi="Arial" w:cs="Arial"/>
        </w:rPr>
        <w:t xml:space="preserve"> and </w:t>
      </w:r>
      <w:r w:rsidR="00270D48" w:rsidRPr="6C2A5DF4">
        <w:rPr>
          <w:rFonts w:ascii="Arial" w:hAnsi="Arial" w:cs="Arial"/>
        </w:rPr>
        <w:t>advisory committees – in particular</w:t>
      </w:r>
      <w:r w:rsidR="4718D169" w:rsidRPr="6C2A5DF4">
        <w:rPr>
          <w:rFonts w:ascii="Arial" w:hAnsi="Arial" w:cs="Arial"/>
        </w:rPr>
        <w:t>,</w:t>
      </w:r>
      <w:r w:rsidR="00270D48" w:rsidRPr="6C2A5DF4">
        <w:rPr>
          <w:rFonts w:ascii="Arial" w:hAnsi="Arial" w:cs="Arial"/>
        </w:rPr>
        <w:t xml:space="preserve"> Council’s Disability Advisory Committee.</w:t>
      </w:r>
      <w:r w:rsidR="001013BF" w:rsidRPr="6C2A5DF4">
        <w:rPr>
          <w:rFonts w:ascii="Arial" w:hAnsi="Arial" w:cs="Arial"/>
        </w:rPr>
        <w:t xml:space="preserve"> We will continue to collaborate with others in this same way</w:t>
      </w:r>
      <w:r>
        <w:rPr>
          <w:rFonts w:ascii="Arial" w:hAnsi="Arial" w:cs="Arial"/>
        </w:rPr>
        <w:t xml:space="preserve"> into the future,</w:t>
      </w:r>
      <w:r w:rsidR="204DC339" w:rsidRPr="6C2A5DF4">
        <w:rPr>
          <w:rFonts w:ascii="Arial" w:hAnsi="Arial" w:cs="Arial"/>
        </w:rPr>
        <w:t xml:space="preserve"> to improve access and inclusion.</w:t>
      </w:r>
      <w:r w:rsidR="00E73826" w:rsidDel="00E73826">
        <w:rPr>
          <w:rFonts w:ascii="Arial" w:hAnsi="Arial" w:cs="Arial"/>
        </w:rPr>
        <w:t xml:space="preserve"> </w:t>
      </w:r>
    </w:p>
    <w:p w14:paraId="47774527" w14:textId="78A66C00" w:rsidR="00D80575" w:rsidRPr="000D3066" w:rsidRDefault="000D3066">
      <w:pPr>
        <w:rPr>
          <w:rFonts w:ascii="Arial" w:hAnsi="Arial" w:cs="Arial"/>
        </w:rPr>
      </w:pPr>
      <w:r>
        <w:rPr>
          <w:rFonts w:ascii="Arial" w:hAnsi="Arial" w:cs="Arial"/>
        </w:rPr>
        <w:t xml:space="preserve">Key achievements </w:t>
      </w:r>
      <w:r w:rsidRPr="000D3066">
        <w:rPr>
          <w:rFonts w:ascii="Arial" w:hAnsi="Arial" w:cs="Arial"/>
        </w:rPr>
        <w:t>from Disability Action Plan 2014-</w:t>
      </w:r>
      <w:r w:rsidR="00260354">
        <w:rPr>
          <w:rFonts w:ascii="Arial" w:hAnsi="Arial" w:cs="Arial"/>
        </w:rPr>
        <w:t>20</w:t>
      </w:r>
      <w:r w:rsidRPr="000D3066">
        <w:rPr>
          <w:rFonts w:ascii="Arial" w:hAnsi="Arial" w:cs="Arial"/>
        </w:rPr>
        <w:t>23 include:</w:t>
      </w:r>
    </w:p>
    <w:p w14:paraId="7D9D535A" w14:textId="68C97315" w:rsidR="000D3066" w:rsidRDefault="000D3066" w:rsidP="00E52CA4">
      <w:pPr>
        <w:pStyle w:val="ListParagraph"/>
        <w:numPr>
          <w:ilvl w:val="0"/>
          <w:numId w:val="6"/>
        </w:numPr>
        <w:spacing w:after="120"/>
        <w:rPr>
          <w:rFonts w:ascii="Arial" w:hAnsi="Arial" w:cs="Arial"/>
        </w:rPr>
      </w:pPr>
      <w:r w:rsidRPr="00C3234F">
        <w:rPr>
          <w:rFonts w:ascii="Arial" w:hAnsi="Arial" w:cs="Arial"/>
        </w:rPr>
        <w:t xml:space="preserve">Annual </w:t>
      </w:r>
      <w:r>
        <w:rPr>
          <w:rFonts w:ascii="Arial" w:hAnsi="Arial" w:cs="Arial"/>
        </w:rPr>
        <w:t xml:space="preserve">event to </w:t>
      </w:r>
      <w:r w:rsidRPr="00C3234F">
        <w:rPr>
          <w:rFonts w:ascii="Arial" w:hAnsi="Arial" w:cs="Arial"/>
        </w:rPr>
        <w:t>celebrat</w:t>
      </w:r>
      <w:r>
        <w:rPr>
          <w:rFonts w:ascii="Arial" w:hAnsi="Arial" w:cs="Arial"/>
        </w:rPr>
        <w:t>e and</w:t>
      </w:r>
      <w:r w:rsidRPr="00C3234F">
        <w:rPr>
          <w:rFonts w:ascii="Arial" w:hAnsi="Arial" w:cs="Arial"/>
        </w:rPr>
        <w:t xml:space="preserve"> foster improved attitudes towards</w:t>
      </w:r>
      <w:r w:rsidRPr="00C3234F" w:rsidDel="000D3066">
        <w:rPr>
          <w:rFonts w:ascii="Arial" w:hAnsi="Arial" w:cs="Arial"/>
        </w:rPr>
        <w:t xml:space="preserve"> </w:t>
      </w:r>
      <w:r>
        <w:rPr>
          <w:rFonts w:ascii="Arial" w:hAnsi="Arial" w:cs="Arial"/>
        </w:rPr>
        <w:t>p</w:t>
      </w:r>
      <w:r w:rsidRPr="00C3234F">
        <w:rPr>
          <w:rFonts w:ascii="Arial" w:hAnsi="Arial" w:cs="Arial"/>
        </w:rPr>
        <w:t xml:space="preserve">eople with </w:t>
      </w:r>
      <w:r>
        <w:rPr>
          <w:rFonts w:ascii="Arial" w:hAnsi="Arial" w:cs="Arial"/>
        </w:rPr>
        <w:t>d</w:t>
      </w:r>
      <w:r w:rsidRPr="00C3234F">
        <w:rPr>
          <w:rFonts w:ascii="Arial" w:hAnsi="Arial" w:cs="Arial"/>
        </w:rPr>
        <w:t xml:space="preserve">isability </w:t>
      </w:r>
      <w:r>
        <w:rPr>
          <w:rFonts w:ascii="Arial" w:hAnsi="Arial" w:cs="Arial"/>
        </w:rPr>
        <w:t>in Moonee Valley</w:t>
      </w:r>
      <w:r w:rsidRPr="00C3234F">
        <w:rPr>
          <w:rFonts w:ascii="Arial" w:hAnsi="Arial" w:cs="Arial"/>
        </w:rPr>
        <w:t xml:space="preserve">, often coinciding with International Day for People with </w:t>
      </w:r>
      <w:r>
        <w:rPr>
          <w:rFonts w:ascii="Arial" w:hAnsi="Arial" w:cs="Arial"/>
        </w:rPr>
        <w:t>D</w:t>
      </w:r>
      <w:r w:rsidRPr="00C3234F">
        <w:rPr>
          <w:rFonts w:ascii="Arial" w:hAnsi="Arial" w:cs="Arial"/>
        </w:rPr>
        <w:t xml:space="preserve">isability (3 December).  </w:t>
      </w:r>
    </w:p>
    <w:p w14:paraId="32478709" w14:textId="60AD8E38" w:rsidR="000D3066" w:rsidRDefault="000D3066" w:rsidP="00E52CA4">
      <w:pPr>
        <w:pStyle w:val="ListParagraph"/>
        <w:numPr>
          <w:ilvl w:val="0"/>
          <w:numId w:val="6"/>
        </w:numPr>
        <w:spacing w:after="120"/>
        <w:rPr>
          <w:rFonts w:ascii="Arial" w:hAnsi="Arial" w:cs="Arial"/>
        </w:rPr>
      </w:pPr>
      <w:r>
        <w:rPr>
          <w:rFonts w:ascii="Arial" w:hAnsi="Arial" w:cs="Arial"/>
        </w:rPr>
        <w:t xml:space="preserve">The </w:t>
      </w:r>
      <w:r w:rsidRPr="00C3234F">
        <w:rPr>
          <w:rFonts w:ascii="Arial" w:hAnsi="Arial" w:cs="Arial"/>
        </w:rPr>
        <w:t>Disability Advisory Committee (formally Disability Reference Group) are a group of people with liv</w:t>
      </w:r>
      <w:r w:rsidR="00260354">
        <w:rPr>
          <w:rFonts w:ascii="Arial" w:hAnsi="Arial" w:cs="Arial"/>
        </w:rPr>
        <w:t>ing</w:t>
      </w:r>
      <w:r w:rsidRPr="00C3234F">
        <w:rPr>
          <w:rFonts w:ascii="Arial" w:hAnsi="Arial" w:cs="Arial"/>
        </w:rPr>
        <w:t xml:space="preserve"> experience of disability that meet regularly to advise Council on access and inclusion issues.</w:t>
      </w:r>
      <w:r w:rsidRPr="000D3066">
        <w:rPr>
          <w:rFonts w:ascii="Arial" w:hAnsi="Arial" w:cs="Arial"/>
        </w:rPr>
        <w:t xml:space="preserve"> </w:t>
      </w:r>
    </w:p>
    <w:p w14:paraId="1CDA3CFA" w14:textId="7661EAC9" w:rsidR="000D3066" w:rsidRPr="00C3234F" w:rsidRDefault="000D3066" w:rsidP="00E52CA4">
      <w:pPr>
        <w:pStyle w:val="ListParagraph"/>
        <w:numPr>
          <w:ilvl w:val="0"/>
          <w:numId w:val="6"/>
        </w:numPr>
        <w:spacing w:after="120"/>
        <w:rPr>
          <w:rFonts w:ascii="Arial" w:hAnsi="Arial" w:cs="Arial"/>
        </w:rPr>
      </w:pPr>
      <w:r w:rsidRPr="00C3234F">
        <w:rPr>
          <w:rFonts w:ascii="Arial" w:hAnsi="Arial" w:cs="Arial"/>
        </w:rPr>
        <w:t>‘Include Everyone Guide’ (2017)</w:t>
      </w:r>
      <w:r w:rsidR="00160090">
        <w:rPr>
          <w:rStyle w:val="EndnoteReference"/>
          <w:rFonts w:ascii="Arial" w:hAnsi="Arial" w:cs="Arial"/>
        </w:rPr>
        <w:endnoteReference w:id="39"/>
      </w:r>
      <w:r>
        <w:rPr>
          <w:rFonts w:ascii="Arial" w:hAnsi="Arial" w:cs="Arial"/>
        </w:rPr>
        <w:t xml:space="preserve"> was developed</w:t>
      </w:r>
      <w:r w:rsidRPr="00C3234F">
        <w:rPr>
          <w:rFonts w:ascii="Arial" w:hAnsi="Arial" w:cs="Arial"/>
        </w:rPr>
        <w:t xml:space="preserve"> to support inclusive practice across the organisation’s events and activities. </w:t>
      </w:r>
    </w:p>
    <w:p w14:paraId="4835EFDD" w14:textId="7BB899C8" w:rsidR="000D3066" w:rsidRPr="000D3066" w:rsidRDefault="000D3066" w:rsidP="00E52CA4">
      <w:pPr>
        <w:pStyle w:val="ListParagraph"/>
        <w:numPr>
          <w:ilvl w:val="0"/>
          <w:numId w:val="6"/>
        </w:numPr>
        <w:rPr>
          <w:rFonts w:ascii="Arial" w:hAnsi="Arial" w:cs="Arial"/>
        </w:rPr>
      </w:pPr>
      <w:r w:rsidRPr="000D3066">
        <w:rPr>
          <w:rFonts w:ascii="Arial" w:hAnsi="Arial" w:cs="Arial"/>
        </w:rPr>
        <w:t xml:space="preserve">A Fees and Services Policy (2021) in Aged and Disability </w:t>
      </w:r>
      <w:r>
        <w:rPr>
          <w:rFonts w:ascii="Arial" w:hAnsi="Arial" w:cs="Arial"/>
        </w:rPr>
        <w:t>S</w:t>
      </w:r>
      <w:r w:rsidRPr="000D3066">
        <w:rPr>
          <w:rFonts w:ascii="Arial" w:hAnsi="Arial" w:cs="Arial"/>
        </w:rPr>
        <w:t xml:space="preserve">ervices provides low/no cost services including meals, </w:t>
      </w:r>
      <w:proofErr w:type="gramStart"/>
      <w:r w:rsidRPr="000D3066">
        <w:rPr>
          <w:rFonts w:ascii="Arial" w:hAnsi="Arial" w:cs="Arial"/>
        </w:rPr>
        <w:t>transport</w:t>
      </w:r>
      <w:proofErr w:type="gramEnd"/>
      <w:r w:rsidRPr="000D3066">
        <w:rPr>
          <w:rFonts w:ascii="Arial" w:hAnsi="Arial" w:cs="Arial"/>
        </w:rPr>
        <w:t xml:space="preserve"> and home care for those eligible for Home and Community Care Programs for Young People (HACC PYP) and Commonwealth Home Support Program (CHSP). </w:t>
      </w:r>
    </w:p>
    <w:p w14:paraId="31FC200B" w14:textId="0A71CC11" w:rsidR="00726CF2" w:rsidRPr="003A7990" w:rsidRDefault="003A7990" w:rsidP="00E52CA4">
      <w:pPr>
        <w:pStyle w:val="ListParagraph"/>
        <w:numPr>
          <w:ilvl w:val="0"/>
          <w:numId w:val="6"/>
        </w:numPr>
        <w:rPr>
          <w:rFonts w:ascii="Arial" w:hAnsi="Arial" w:cs="Arial"/>
        </w:rPr>
      </w:pPr>
      <w:r>
        <w:rPr>
          <w:rFonts w:ascii="Arial" w:hAnsi="Arial" w:cs="Arial"/>
        </w:rPr>
        <w:t xml:space="preserve">The </w:t>
      </w:r>
      <w:r w:rsidR="000D3066" w:rsidRPr="003A7990">
        <w:rPr>
          <w:rFonts w:ascii="Arial" w:hAnsi="Arial" w:cs="Arial"/>
        </w:rPr>
        <w:t>Companion Card</w:t>
      </w:r>
      <w:r w:rsidR="00160090">
        <w:rPr>
          <w:rStyle w:val="EndnoteReference"/>
          <w:rFonts w:ascii="Arial" w:hAnsi="Arial" w:cs="Arial"/>
        </w:rPr>
        <w:endnoteReference w:id="40"/>
      </w:r>
      <w:r w:rsidR="000D3066" w:rsidRPr="003A7990">
        <w:rPr>
          <w:rFonts w:ascii="Arial" w:hAnsi="Arial" w:cs="Arial"/>
        </w:rPr>
        <w:t xml:space="preserve"> (</w:t>
      </w:r>
      <w:r w:rsidR="00B641F0">
        <w:rPr>
          <w:rFonts w:ascii="Arial" w:hAnsi="Arial" w:cs="Arial"/>
        </w:rPr>
        <w:t>f</w:t>
      </w:r>
      <w:r w:rsidR="000D3066" w:rsidRPr="003A7990">
        <w:rPr>
          <w:rFonts w:ascii="Arial" w:hAnsi="Arial" w:cs="Arial"/>
        </w:rPr>
        <w:t>ederal) and Carer Card</w:t>
      </w:r>
      <w:r w:rsidR="00160090">
        <w:rPr>
          <w:rStyle w:val="EndnoteReference"/>
          <w:rFonts w:ascii="Arial" w:hAnsi="Arial" w:cs="Arial"/>
        </w:rPr>
        <w:endnoteReference w:id="41"/>
      </w:r>
      <w:r w:rsidR="000D3066" w:rsidRPr="003A7990">
        <w:rPr>
          <w:rFonts w:ascii="Arial" w:hAnsi="Arial" w:cs="Arial"/>
        </w:rPr>
        <w:t xml:space="preserve"> (</w:t>
      </w:r>
      <w:r w:rsidR="00B641F0">
        <w:rPr>
          <w:rFonts w:ascii="Arial" w:hAnsi="Arial" w:cs="Arial"/>
        </w:rPr>
        <w:t>s</w:t>
      </w:r>
      <w:r w:rsidR="000D3066" w:rsidRPr="003A7990">
        <w:rPr>
          <w:rFonts w:ascii="Arial" w:hAnsi="Arial" w:cs="Arial"/>
        </w:rPr>
        <w:t>tate) programs are utilised at Leisure Centres</w:t>
      </w:r>
      <w:r>
        <w:rPr>
          <w:rFonts w:ascii="Arial" w:hAnsi="Arial" w:cs="Arial"/>
        </w:rPr>
        <w:t xml:space="preserve"> and The Clocktower.</w:t>
      </w:r>
    </w:p>
    <w:p w14:paraId="4503E325" w14:textId="3CCD8EE3" w:rsidR="000D3066" w:rsidRPr="00597DC7" w:rsidRDefault="000D3066" w:rsidP="00E52CA4">
      <w:pPr>
        <w:pStyle w:val="ListParagraph"/>
        <w:numPr>
          <w:ilvl w:val="0"/>
          <w:numId w:val="7"/>
        </w:numPr>
        <w:rPr>
          <w:rFonts w:ascii="Arial" w:hAnsi="Arial" w:cs="Arial"/>
        </w:rPr>
      </w:pPr>
      <w:r w:rsidRPr="00597DC7">
        <w:rPr>
          <w:rFonts w:ascii="Arial" w:hAnsi="Arial" w:cs="Arial"/>
        </w:rPr>
        <w:t>In 2015 Council engaged key community stakeholders and reviewed parking spaces in the activity centres across the municipality for compliance with the Australian Standards (AS)</w:t>
      </w:r>
      <w:r w:rsidR="00160090">
        <w:rPr>
          <w:rStyle w:val="EndnoteReference"/>
          <w:rFonts w:ascii="Arial" w:hAnsi="Arial" w:cs="Arial"/>
        </w:rPr>
        <w:endnoteReference w:id="42"/>
      </w:r>
      <w:r w:rsidRPr="00597DC7">
        <w:rPr>
          <w:rFonts w:ascii="Arial" w:hAnsi="Arial" w:cs="Arial"/>
        </w:rPr>
        <w:t xml:space="preserve">. </w:t>
      </w:r>
      <w:r w:rsidR="003A7990">
        <w:rPr>
          <w:rFonts w:ascii="Arial" w:hAnsi="Arial" w:cs="Arial"/>
        </w:rPr>
        <w:t>T</w:t>
      </w:r>
      <w:r w:rsidRPr="00597DC7">
        <w:rPr>
          <w:rFonts w:ascii="Arial" w:hAnsi="Arial" w:cs="Arial"/>
        </w:rPr>
        <w:t>he Accessible Parking Review and Strategy</w:t>
      </w:r>
      <w:r w:rsidR="003A7990">
        <w:rPr>
          <w:rFonts w:ascii="Arial" w:hAnsi="Arial" w:cs="Arial"/>
        </w:rPr>
        <w:t xml:space="preserve"> (2015)</w:t>
      </w:r>
      <w:r w:rsidRPr="00597DC7">
        <w:rPr>
          <w:rFonts w:ascii="Arial" w:hAnsi="Arial" w:cs="Arial"/>
        </w:rPr>
        <w:t xml:space="preserve"> include</w:t>
      </w:r>
      <w:r w:rsidR="003A7990">
        <w:rPr>
          <w:rFonts w:ascii="Arial" w:hAnsi="Arial" w:cs="Arial"/>
        </w:rPr>
        <w:t>s</w:t>
      </w:r>
      <w:r w:rsidRPr="00597DC7">
        <w:rPr>
          <w:rFonts w:ascii="Arial" w:hAnsi="Arial" w:cs="Arial"/>
        </w:rPr>
        <w:t xml:space="preserve"> a plan to retrofit spaces that were not AS compliant. These recommendations continue to be implemented.</w:t>
      </w:r>
      <w:r w:rsidRPr="00725AD9">
        <w:rPr>
          <w:rFonts w:ascii="Arial" w:hAnsi="Arial" w:cs="Arial"/>
        </w:rPr>
        <w:t xml:space="preserve"> </w:t>
      </w:r>
    </w:p>
    <w:p w14:paraId="4B0C9876" w14:textId="101CCC11" w:rsidR="000D3066" w:rsidRPr="000D3066" w:rsidRDefault="000D3066" w:rsidP="00E52CA4">
      <w:pPr>
        <w:pStyle w:val="ListParagraph"/>
        <w:numPr>
          <w:ilvl w:val="0"/>
          <w:numId w:val="7"/>
        </w:numPr>
        <w:rPr>
          <w:rFonts w:ascii="Arial" w:hAnsi="Arial" w:cs="Arial"/>
        </w:rPr>
      </w:pPr>
      <w:r w:rsidRPr="000D3066">
        <w:rPr>
          <w:rFonts w:ascii="Arial" w:hAnsi="Arial" w:cs="Arial"/>
        </w:rPr>
        <w:t xml:space="preserve">In 2016 Council opened Crown Street Stables Café, which provided valuable work experience to people with disability exploring a career in hospitality. In total 19 trainees spent up to 16 weeks in paid, on the job training with café staff. Crown Street Stables Community Café won an </w:t>
      </w:r>
      <w:proofErr w:type="spellStart"/>
      <w:r w:rsidRPr="000D3066">
        <w:rPr>
          <w:rFonts w:ascii="Arial" w:hAnsi="Arial" w:cs="Arial"/>
        </w:rPr>
        <w:t>LGPro</w:t>
      </w:r>
      <w:proofErr w:type="spellEnd"/>
      <w:r w:rsidR="003049C2">
        <w:rPr>
          <w:rStyle w:val="EndnoteReference"/>
          <w:rFonts w:ascii="Arial" w:hAnsi="Arial" w:cs="Arial"/>
        </w:rPr>
        <w:endnoteReference w:id="43"/>
      </w:r>
      <w:r w:rsidRPr="000D3066">
        <w:rPr>
          <w:rFonts w:ascii="Arial" w:hAnsi="Arial" w:cs="Arial"/>
        </w:rPr>
        <w:t xml:space="preserve"> Aged and Disability Services Award (2017) for an outstanding project.</w:t>
      </w:r>
    </w:p>
    <w:p w14:paraId="559DC076" w14:textId="2A5CBEEC" w:rsidR="000D3066" w:rsidRDefault="000D3066" w:rsidP="00E52CA4">
      <w:pPr>
        <w:pStyle w:val="ListParagraph"/>
        <w:numPr>
          <w:ilvl w:val="0"/>
          <w:numId w:val="7"/>
        </w:numPr>
        <w:spacing w:after="120"/>
        <w:rPr>
          <w:rFonts w:ascii="Arial" w:hAnsi="Arial" w:cs="Arial"/>
        </w:rPr>
      </w:pPr>
      <w:r w:rsidRPr="00C3234F">
        <w:rPr>
          <w:rFonts w:ascii="Arial" w:hAnsi="Arial" w:cs="Arial"/>
        </w:rPr>
        <w:t xml:space="preserve">Council’s Procurement Policy and Social Procurement Guidelines (2019) require staff to apply an evaluation score preference of 5 per cent for any social enterprise, Indigenous </w:t>
      </w:r>
      <w:proofErr w:type="gramStart"/>
      <w:r w:rsidRPr="00C3234F">
        <w:rPr>
          <w:rFonts w:ascii="Arial" w:hAnsi="Arial" w:cs="Arial"/>
        </w:rPr>
        <w:t>business</w:t>
      </w:r>
      <w:proofErr w:type="gramEnd"/>
      <w:r w:rsidRPr="00C3234F">
        <w:rPr>
          <w:rFonts w:ascii="Arial" w:hAnsi="Arial" w:cs="Arial"/>
        </w:rPr>
        <w:t xml:space="preserve"> or Australian Disability Enterprise (ADE). </w:t>
      </w:r>
    </w:p>
    <w:p w14:paraId="75CA0741" w14:textId="77777777" w:rsidR="00BC78B6" w:rsidRPr="00BC78B6" w:rsidRDefault="00BC78B6" w:rsidP="00BC78B6">
      <w:pPr>
        <w:spacing w:after="120"/>
        <w:rPr>
          <w:rFonts w:ascii="Arial" w:hAnsi="Arial" w:cs="Arial"/>
        </w:rPr>
      </w:pPr>
    </w:p>
    <w:p w14:paraId="1E70D298" w14:textId="5903B2E6" w:rsidR="000D3066" w:rsidRPr="00BC78B6" w:rsidRDefault="00BC78B6">
      <w:pPr>
        <w:rPr>
          <w:rFonts w:ascii="Arial" w:eastAsiaTheme="majorEastAsia" w:hAnsi="Arial" w:cstheme="majorBidi"/>
          <w:color w:val="2F5496" w:themeColor="accent1" w:themeShade="BF"/>
          <w:sz w:val="26"/>
          <w:szCs w:val="26"/>
        </w:rPr>
      </w:pPr>
      <w:r w:rsidRPr="00BC78B6">
        <w:rPr>
          <w:rFonts w:ascii="Arial" w:eastAsiaTheme="majorEastAsia" w:hAnsi="Arial" w:cstheme="majorBidi"/>
          <w:color w:val="2F5496" w:themeColor="accent1" w:themeShade="BF"/>
          <w:sz w:val="26"/>
          <w:szCs w:val="26"/>
        </w:rPr>
        <w:lastRenderedPageBreak/>
        <w:t xml:space="preserve">Development of </w:t>
      </w:r>
      <w:r w:rsidR="00FD39DA" w:rsidRPr="00BC78B6">
        <w:rPr>
          <w:rFonts w:ascii="Arial" w:eastAsiaTheme="majorEastAsia" w:hAnsi="Arial" w:cstheme="majorBidi"/>
          <w:color w:val="2F5496" w:themeColor="accent1" w:themeShade="BF"/>
          <w:sz w:val="26"/>
          <w:szCs w:val="26"/>
        </w:rPr>
        <w:t xml:space="preserve">DAP 2024-2025 </w:t>
      </w:r>
    </w:p>
    <w:p w14:paraId="75AB83ED" w14:textId="7694F471" w:rsidR="00E44B84" w:rsidRDefault="00DE0830" w:rsidP="00E44B84">
      <w:pPr>
        <w:rPr>
          <w:rFonts w:ascii="Arial" w:hAnsi="Arial" w:cs="Arial"/>
        </w:rPr>
      </w:pPr>
      <w:bookmarkStart w:id="66" w:name="_Hlk143460724"/>
      <w:r w:rsidRPr="3106956B">
        <w:rPr>
          <w:rFonts w:ascii="Arial" w:hAnsi="Arial" w:cs="Arial"/>
        </w:rPr>
        <w:t>Inclusive Victoria</w:t>
      </w:r>
      <w:r w:rsidR="00F60571" w:rsidRPr="3106956B">
        <w:rPr>
          <w:rFonts w:ascii="Arial" w:hAnsi="Arial" w:cs="Arial"/>
        </w:rPr>
        <w:t>: State Disability Plan</w:t>
      </w:r>
      <w:r w:rsidRPr="3106956B">
        <w:rPr>
          <w:rFonts w:ascii="Arial" w:hAnsi="Arial" w:cs="Arial"/>
        </w:rPr>
        <w:t xml:space="preserve"> 2022-</w:t>
      </w:r>
      <w:r w:rsidR="0012337E">
        <w:rPr>
          <w:rFonts w:ascii="Arial" w:hAnsi="Arial" w:cs="Arial"/>
        </w:rPr>
        <w:t>20</w:t>
      </w:r>
      <w:r w:rsidRPr="3106956B">
        <w:rPr>
          <w:rFonts w:ascii="Arial" w:hAnsi="Arial" w:cs="Arial"/>
        </w:rPr>
        <w:t xml:space="preserve">26 </w:t>
      </w:r>
      <w:r w:rsidR="001F1A6D" w:rsidRPr="3106956B">
        <w:rPr>
          <w:rFonts w:ascii="Arial" w:hAnsi="Arial" w:cs="Arial"/>
        </w:rPr>
        <w:t>engaged with the Victoria</w:t>
      </w:r>
      <w:r w:rsidR="00630B11" w:rsidRPr="3106956B">
        <w:rPr>
          <w:rFonts w:ascii="Arial" w:hAnsi="Arial" w:cs="Arial"/>
        </w:rPr>
        <w:t>n</w:t>
      </w:r>
      <w:r w:rsidR="001F1A6D" w:rsidRPr="3106956B">
        <w:rPr>
          <w:rFonts w:ascii="Arial" w:hAnsi="Arial" w:cs="Arial"/>
        </w:rPr>
        <w:t xml:space="preserve"> community to develop actions across 4 </w:t>
      </w:r>
      <w:r w:rsidR="001610B1">
        <w:rPr>
          <w:rFonts w:ascii="Arial" w:hAnsi="Arial" w:cs="Arial"/>
        </w:rPr>
        <w:t>pillars</w:t>
      </w:r>
      <w:r w:rsidR="001F1A6D" w:rsidRPr="3106956B">
        <w:rPr>
          <w:rFonts w:ascii="Arial" w:hAnsi="Arial" w:cs="Arial"/>
        </w:rPr>
        <w:t>.</w:t>
      </w:r>
      <w:r w:rsidR="0AB4506F" w:rsidRPr="3106956B">
        <w:rPr>
          <w:rFonts w:ascii="Arial" w:hAnsi="Arial" w:cs="Arial"/>
        </w:rPr>
        <w:t xml:space="preserve"> </w:t>
      </w:r>
      <w:r w:rsidR="00D724C5">
        <w:rPr>
          <w:rFonts w:ascii="Arial" w:hAnsi="Arial" w:cs="Arial"/>
        </w:rPr>
        <w:t>The Moonee Valley City Council Disability Action Plan</w:t>
      </w:r>
      <w:r w:rsidR="0089585F">
        <w:rPr>
          <w:rFonts w:ascii="Arial" w:hAnsi="Arial" w:cs="Arial"/>
        </w:rPr>
        <w:t xml:space="preserve"> has been aligned with the</w:t>
      </w:r>
      <w:r w:rsidR="00D724C5">
        <w:rPr>
          <w:rFonts w:ascii="Arial" w:hAnsi="Arial" w:cs="Arial"/>
        </w:rPr>
        <w:t>se</w:t>
      </w:r>
      <w:r w:rsidR="0089585F">
        <w:rPr>
          <w:rFonts w:ascii="Arial" w:hAnsi="Arial" w:cs="Arial"/>
        </w:rPr>
        <w:t xml:space="preserve"> 4 </w:t>
      </w:r>
      <w:r w:rsidR="00BC4A3C">
        <w:rPr>
          <w:rFonts w:ascii="Arial" w:hAnsi="Arial" w:cs="Arial"/>
        </w:rPr>
        <w:t>pillars</w:t>
      </w:r>
      <w:r w:rsidR="0089585F">
        <w:rPr>
          <w:rFonts w:ascii="Arial" w:hAnsi="Arial" w:cs="Arial"/>
        </w:rPr>
        <w:t xml:space="preserve"> from </w:t>
      </w:r>
      <w:r w:rsidR="007F1425">
        <w:rPr>
          <w:rFonts w:ascii="Arial" w:hAnsi="Arial" w:cs="Arial"/>
        </w:rPr>
        <w:t>Inclusive Victoria</w:t>
      </w:r>
      <w:r w:rsidR="0049370A">
        <w:rPr>
          <w:rFonts w:ascii="Arial" w:hAnsi="Arial" w:cs="Arial"/>
        </w:rPr>
        <w:t xml:space="preserve">, to </w:t>
      </w:r>
      <w:r w:rsidR="003D656D">
        <w:rPr>
          <w:rFonts w:ascii="Arial" w:hAnsi="Arial" w:cs="Arial"/>
        </w:rPr>
        <w:t xml:space="preserve">ensure a </w:t>
      </w:r>
      <w:r w:rsidR="00BC4A3C">
        <w:rPr>
          <w:rFonts w:ascii="Arial" w:hAnsi="Arial" w:cs="Arial"/>
        </w:rPr>
        <w:t xml:space="preserve">themed </w:t>
      </w:r>
      <w:r w:rsidR="003D656D">
        <w:rPr>
          <w:rFonts w:ascii="Arial" w:hAnsi="Arial" w:cs="Arial"/>
        </w:rPr>
        <w:t>localised implementation of the State Plan.</w:t>
      </w:r>
      <w:r w:rsidR="00D724C5">
        <w:rPr>
          <w:rFonts w:ascii="Arial" w:hAnsi="Arial" w:cs="Arial"/>
        </w:rPr>
        <w:t xml:space="preserve"> </w:t>
      </w:r>
      <w:r w:rsidR="003D656D">
        <w:rPr>
          <w:rFonts w:ascii="Arial" w:hAnsi="Arial" w:cs="Arial"/>
        </w:rPr>
        <w:t xml:space="preserve">The </w:t>
      </w:r>
      <w:r w:rsidR="00726236">
        <w:rPr>
          <w:rFonts w:ascii="Arial" w:hAnsi="Arial" w:cs="Arial"/>
        </w:rPr>
        <w:t>4</w:t>
      </w:r>
      <w:r w:rsidR="003D656D">
        <w:rPr>
          <w:rFonts w:ascii="Arial" w:hAnsi="Arial" w:cs="Arial"/>
        </w:rPr>
        <w:t xml:space="preserve"> </w:t>
      </w:r>
      <w:r w:rsidR="00726236">
        <w:rPr>
          <w:rFonts w:ascii="Arial" w:hAnsi="Arial" w:cs="Arial"/>
        </w:rPr>
        <w:t>pillars</w:t>
      </w:r>
      <w:r w:rsidR="003D656D">
        <w:rPr>
          <w:rFonts w:ascii="Arial" w:hAnsi="Arial" w:cs="Arial"/>
        </w:rPr>
        <w:t xml:space="preserve"> have been </w:t>
      </w:r>
      <w:r w:rsidR="00EE114D">
        <w:rPr>
          <w:rFonts w:ascii="Arial" w:hAnsi="Arial" w:cs="Arial"/>
        </w:rPr>
        <w:t xml:space="preserve">interpreted to </w:t>
      </w:r>
      <w:r w:rsidR="00726236">
        <w:rPr>
          <w:rFonts w:ascii="Arial" w:hAnsi="Arial" w:cs="Arial"/>
        </w:rPr>
        <w:t>4 themes at</w:t>
      </w:r>
      <w:r w:rsidR="00EE114D">
        <w:rPr>
          <w:rFonts w:ascii="Arial" w:hAnsi="Arial" w:cs="Arial"/>
        </w:rPr>
        <w:t xml:space="preserve"> local level by aligning the following responsibilities under each theme.</w:t>
      </w:r>
      <w:r w:rsidR="00E44B84">
        <w:rPr>
          <w:rFonts w:ascii="Arial" w:hAnsi="Arial" w:cs="Arial"/>
        </w:rPr>
        <w:t xml:space="preserve"> </w:t>
      </w:r>
    </w:p>
    <w:p w14:paraId="58C13751" w14:textId="4C706487" w:rsidR="009C3FD8" w:rsidRPr="00DF47EB" w:rsidRDefault="009C3FD8" w:rsidP="00E44B84">
      <w:pPr>
        <w:rPr>
          <w:rFonts w:ascii="Arial" w:hAnsi="Arial" w:cs="Arial"/>
        </w:rPr>
      </w:pPr>
      <w:r>
        <w:rPr>
          <w:rStyle w:val="normaltextrun"/>
          <w:rFonts w:ascii="Arial" w:hAnsi="Arial" w:cs="Arial"/>
          <w:color w:val="000000"/>
          <w:shd w:val="clear" w:color="auto" w:fill="FFFFFF"/>
        </w:rPr>
        <w:t xml:space="preserve">Community consultation findings were themed in alignment with the four pillars of the Inclusive Victoria: State Disability Plan 2022-2026. The following interpretation of the State’s pillars to a </w:t>
      </w:r>
      <w:r>
        <w:rPr>
          <w:rStyle w:val="findhit"/>
          <w:rFonts w:ascii="Arial" w:hAnsi="Arial" w:cs="Arial"/>
          <w:color w:val="000000"/>
          <w:shd w:val="clear" w:color="auto" w:fill="FFFFFF"/>
        </w:rPr>
        <w:t>local</w:t>
      </w:r>
      <w:r>
        <w:rPr>
          <w:rStyle w:val="normaltextrun"/>
          <w:rFonts w:ascii="Arial" w:hAnsi="Arial" w:cs="Arial"/>
          <w:color w:val="000000"/>
          <w:shd w:val="clear" w:color="auto" w:fill="FFFFFF"/>
        </w:rPr>
        <w:t xml:space="preserve"> government context were used to guide the theming of findings:</w:t>
      </w:r>
      <w:r>
        <w:rPr>
          <w:rStyle w:val="eop"/>
          <w:rFonts w:ascii="Arial" w:hAnsi="Arial" w:cs="Arial"/>
          <w:color w:val="000000"/>
          <w:shd w:val="clear" w:color="auto" w:fill="FFFFFF"/>
        </w:rPr>
        <w:t> </w:t>
      </w:r>
    </w:p>
    <w:bookmarkEnd w:id="66"/>
    <w:p w14:paraId="6C90C0DC" w14:textId="697871A4" w:rsidR="005128B3" w:rsidRDefault="005128B3" w:rsidP="00E52CA4">
      <w:pPr>
        <w:pStyle w:val="ListParagraph"/>
        <w:numPr>
          <w:ilvl w:val="0"/>
          <w:numId w:val="2"/>
        </w:numPr>
        <w:rPr>
          <w:rFonts w:ascii="Arial" w:hAnsi="Arial" w:cs="Arial"/>
        </w:rPr>
      </w:pPr>
      <w:r w:rsidRPr="00DF47EB">
        <w:rPr>
          <w:rFonts w:ascii="Arial" w:hAnsi="Arial" w:cs="Arial"/>
        </w:rPr>
        <w:t xml:space="preserve">Inclusive </w:t>
      </w:r>
      <w:r w:rsidR="008460F8">
        <w:rPr>
          <w:rFonts w:ascii="Arial" w:hAnsi="Arial" w:cs="Arial"/>
        </w:rPr>
        <w:t>c</w:t>
      </w:r>
      <w:r w:rsidR="008460F8" w:rsidRPr="00DF47EB">
        <w:rPr>
          <w:rFonts w:ascii="Arial" w:hAnsi="Arial" w:cs="Arial"/>
        </w:rPr>
        <w:t xml:space="preserve">ommunities </w:t>
      </w:r>
    </w:p>
    <w:p w14:paraId="4A81E57D" w14:textId="77777777" w:rsidR="00E44B84" w:rsidRDefault="00E44B84" w:rsidP="00E52CA4">
      <w:pPr>
        <w:pStyle w:val="ListParagraph"/>
        <w:numPr>
          <w:ilvl w:val="1"/>
          <w:numId w:val="2"/>
        </w:numPr>
        <w:rPr>
          <w:rFonts w:ascii="Arial" w:hAnsi="Arial" w:cs="Arial"/>
        </w:rPr>
      </w:pPr>
      <w:r w:rsidRPr="003879C6">
        <w:rPr>
          <w:rFonts w:ascii="Arial" w:hAnsi="Arial" w:cs="Arial"/>
        </w:rPr>
        <w:t>accessible transport and infrastructure</w:t>
      </w:r>
    </w:p>
    <w:p w14:paraId="0CAAA4CC" w14:textId="77777777" w:rsidR="00E44B84" w:rsidRPr="00E44B84" w:rsidRDefault="00E44B84" w:rsidP="00E52CA4">
      <w:pPr>
        <w:pStyle w:val="ListParagraph"/>
        <w:numPr>
          <w:ilvl w:val="1"/>
          <w:numId w:val="2"/>
        </w:numPr>
        <w:rPr>
          <w:rFonts w:ascii="Arial" w:hAnsi="Arial" w:cs="Arial"/>
        </w:rPr>
      </w:pPr>
      <w:r w:rsidRPr="003879C6">
        <w:rPr>
          <w:rFonts w:ascii="Arial" w:hAnsi="Arial" w:cs="Arial"/>
        </w:rPr>
        <w:t>participat</w:t>
      </w:r>
      <w:r>
        <w:rPr>
          <w:rFonts w:ascii="Arial" w:hAnsi="Arial" w:cs="Arial"/>
        </w:rPr>
        <w:t>ion</w:t>
      </w:r>
      <w:r w:rsidRPr="003879C6">
        <w:rPr>
          <w:rFonts w:ascii="Arial" w:hAnsi="Arial" w:cs="Arial"/>
        </w:rPr>
        <w:t xml:space="preserve"> </w:t>
      </w:r>
      <w:r w:rsidRPr="003879C6">
        <w:rPr>
          <w:rFonts w:ascii="Arial" w:eastAsia="Arial" w:hAnsi="Arial" w:cs="Arial"/>
          <w:color w:val="000000" w:themeColor="text1"/>
        </w:rPr>
        <w:t>in community activities that support social connection and physical &amp; mental health</w:t>
      </w:r>
    </w:p>
    <w:p w14:paraId="0DAA40F1" w14:textId="499479C4" w:rsidR="00E44B84" w:rsidRPr="00DF47EB" w:rsidRDefault="00E44B84" w:rsidP="00E52CA4">
      <w:pPr>
        <w:pStyle w:val="ListParagraph"/>
        <w:numPr>
          <w:ilvl w:val="1"/>
          <w:numId w:val="2"/>
        </w:numPr>
        <w:rPr>
          <w:rFonts w:ascii="Arial" w:hAnsi="Arial" w:cs="Arial"/>
        </w:rPr>
      </w:pPr>
      <w:r w:rsidRPr="003879C6">
        <w:rPr>
          <w:rFonts w:ascii="Arial" w:hAnsi="Arial" w:cs="Arial"/>
        </w:rPr>
        <w:t xml:space="preserve">information </w:t>
      </w:r>
      <w:r w:rsidRPr="36F803C6">
        <w:rPr>
          <w:rFonts w:ascii="Arial" w:hAnsi="Arial" w:cs="Arial"/>
        </w:rPr>
        <w:t xml:space="preserve">available </w:t>
      </w:r>
      <w:r w:rsidRPr="003879C6">
        <w:rPr>
          <w:rFonts w:ascii="Arial" w:hAnsi="Arial" w:cs="Arial"/>
        </w:rPr>
        <w:t>in accessible formats</w:t>
      </w:r>
    </w:p>
    <w:p w14:paraId="0843B056" w14:textId="20178DA9" w:rsidR="005128B3" w:rsidRDefault="005128B3" w:rsidP="00E52CA4">
      <w:pPr>
        <w:pStyle w:val="ListParagraph"/>
        <w:numPr>
          <w:ilvl w:val="0"/>
          <w:numId w:val="2"/>
        </w:numPr>
        <w:rPr>
          <w:rFonts w:ascii="Arial" w:hAnsi="Arial" w:cs="Arial"/>
        </w:rPr>
      </w:pPr>
      <w:r w:rsidRPr="00DF47EB">
        <w:rPr>
          <w:rFonts w:ascii="Arial" w:hAnsi="Arial" w:cs="Arial"/>
        </w:rPr>
        <w:t xml:space="preserve">Health, </w:t>
      </w:r>
      <w:proofErr w:type="gramStart"/>
      <w:r w:rsidR="008460F8">
        <w:rPr>
          <w:rFonts w:ascii="Arial" w:hAnsi="Arial" w:cs="Arial"/>
        </w:rPr>
        <w:t>h</w:t>
      </w:r>
      <w:r w:rsidRPr="00DF47EB">
        <w:rPr>
          <w:rFonts w:ascii="Arial" w:hAnsi="Arial" w:cs="Arial"/>
        </w:rPr>
        <w:t>ousing</w:t>
      </w:r>
      <w:proofErr w:type="gramEnd"/>
      <w:r w:rsidRPr="00DF47EB">
        <w:rPr>
          <w:rFonts w:ascii="Arial" w:hAnsi="Arial" w:cs="Arial"/>
        </w:rPr>
        <w:t xml:space="preserve"> and </w:t>
      </w:r>
      <w:r w:rsidR="008460F8">
        <w:rPr>
          <w:rFonts w:ascii="Arial" w:hAnsi="Arial" w:cs="Arial"/>
        </w:rPr>
        <w:t>w</w:t>
      </w:r>
      <w:r w:rsidRPr="00DF47EB">
        <w:rPr>
          <w:rFonts w:ascii="Arial" w:hAnsi="Arial" w:cs="Arial"/>
        </w:rPr>
        <w:t xml:space="preserve">ellbeing </w:t>
      </w:r>
    </w:p>
    <w:p w14:paraId="4C2A0534" w14:textId="2AF19F60" w:rsidR="00E44B84" w:rsidRPr="00E44B84" w:rsidRDefault="00E44B84" w:rsidP="00E52CA4">
      <w:pPr>
        <w:pStyle w:val="ListParagraph"/>
        <w:numPr>
          <w:ilvl w:val="1"/>
          <w:numId w:val="2"/>
        </w:numPr>
        <w:rPr>
          <w:rFonts w:ascii="Arial" w:hAnsi="Arial" w:cs="Arial"/>
        </w:rPr>
      </w:pPr>
      <w:r w:rsidRPr="00E44B84">
        <w:rPr>
          <w:rFonts w:ascii="Arial" w:eastAsia="Arial" w:hAnsi="Arial" w:cs="Arial"/>
          <w:color w:val="000000" w:themeColor="text1"/>
        </w:rPr>
        <w:t>access to affordable housing</w:t>
      </w:r>
      <w:r>
        <w:rPr>
          <w:rFonts w:ascii="Arial" w:eastAsia="Arial" w:hAnsi="Arial" w:cs="Arial"/>
          <w:color w:val="000000" w:themeColor="text1"/>
        </w:rPr>
        <w:t xml:space="preserve"> and</w:t>
      </w:r>
      <w:r w:rsidRPr="00E44B84">
        <w:rPr>
          <w:rFonts w:ascii="Arial" w:eastAsia="Arial" w:hAnsi="Arial" w:cs="Arial"/>
          <w:color w:val="000000" w:themeColor="text1"/>
        </w:rPr>
        <w:t xml:space="preserve"> health care</w:t>
      </w:r>
    </w:p>
    <w:p w14:paraId="19CB0404" w14:textId="4B7996B5" w:rsidR="00E44B84" w:rsidRPr="00E44B84" w:rsidRDefault="00E44B84" w:rsidP="00E52CA4">
      <w:pPr>
        <w:pStyle w:val="ListParagraph"/>
        <w:numPr>
          <w:ilvl w:val="1"/>
          <w:numId w:val="2"/>
        </w:numPr>
        <w:rPr>
          <w:rFonts w:ascii="Arial" w:hAnsi="Arial" w:cs="Arial"/>
        </w:rPr>
      </w:pPr>
      <w:r>
        <w:rPr>
          <w:rFonts w:ascii="Arial" w:eastAsia="Arial" w:hAnsi="Arial" w:cs="Arial"/>
          <w:color w:val="000000" w:themeColor="text1"/>
        </w:rPr>
        <w:t>access to</w:t>
      </w:r>
      <w:r w:rsidRPr="003879C6">
        <w:rPr>
          <w:rFonts w:ascii="Arial" w:eastAsia="Arial" w:hAnsi="Arial" w:cs="Arial"/>
          <w:color w:val="000000" w:themeColor="text1"/>
        </w:rPr>
        <w:t xml:space="preserve"> services and supports that meet the diversity of individual needs</w:t>
      </w:r>
    </w:p>
    <w:p w14:paraId="6FA6CDD3" w14:textId="75C9908D" w:rsidR="00E44B84" w:rsidRPr="00DF47EB" w:rsidRDefault="00E44B84" w:rsidP="00E52CA4">
      <w:pPr>
        <w:pStyle w:val="ListParagraph"/>
        <w:numPr>
          <w:ilvl w:val="1"/>
          <w:numId w:val="2"/>
        </w:numPr>
        <w:rPr>
          <w:rFonts w:ascii="Arial" w:hAnsi="Arial" w:cs="Arial"/>
        </w:rPr>
      </w:pPr>
      <w:r w:rsidRPr="003879C6">
        <w:rPr>
          <w:rFonts w:ascii="Arial" w:eastAsia="Arial" w:hAnsi="Arial" w:cs="Arial"/>
          <w:color w:val="000000" w:themeColor="text1"/>
        </w:rPr>
        <w:t>support</w:t>
      </w:r>
      <w:r>
        <w:rPr>
          <w:rFonts w:ascii="Arial" w:eastAsia="Arial" w:hAnsi="Arial" w:cs="Arial"/>
          <w:color w:val="000000" w:themeColor="text1"/>
        </w:rPr>
        <w:t>s</w:t>
      </w:r>
      <w:r w:rsidRPr="003879C6">
        <w:rPr>
          <w:rFonts w:ascii="Arial" w:eastAsia="Arial" w:hAnsi="Arial" w:cs="Arial"/>
          <w:color w:val="000000" w:themeColor="text1"/>
        </w:rPr>
        <w:t xml:space="preserve"> for </w:t>
      </w:r>
      <w:r>
        <w:rPr>
          <w:rFonts w:ascii="Arial" w:eastAsia="Arial" w:hAnsi="Arial" w:cs="Arial"/>
          <w:color w:val="000000" w:themeColor="text1"/>
        </w:rPr>
        <w:t>C</w:t>
      </w:r>
      <w:r w:rsidRPr="003879C6">
        <w:rPr>
          <w:rFonts w:ascii="Arial" w:eastAsia="Arial" w:hAnsi="Arial" w:cs="Arial"/>
          <w:color w:val="000000" w:themeColor="text1"/>
        </w:rPr>
        <w:t>arers</w:t>
      </w:r>
    </w:p>
    <w:p w14:paraId="27D082D3" w14:textId="42A25A8B" w:rsidR="005128B3" w:rsidRDefault="005128B3" w:rsidP="00E52CA4">
      <w:pPr>
        <w:pStyle w:val="ListParagraph"/>
        <w:numPr>
          <w:ilvl w:val="0"/>
          <w:numId w:val="2"/>
        </w:numPr>
        <w:rPr>
          <w:rFonts w:ascii="Arial" w:hAnsi="Arial" w:cs="Arial"/>
        </w:rPr>
      </w:pPr>
      <w:r w:rsidRPr="00DF47EB">
        <w:rPr>
          <w:rFonts w:ascii="Arial" w:hAnsi="Arial" w:cs="Arial"/>
        </w:rPr>
        <w:t xml:space="preserve">Fairness and </w:t>
      </w:r>
      <w:r w:rsidR="008460F8">
        <w:rPr>
          <w:rFonts w:ascii="Arial" w:hAnsi="Arial" w:cs="Arial"/>
        </w:rPr>
        <w:t>s</w:t>
      </w:r>
      <w:r w:rsidR="008460F8" w:rsidRPr="00DF47EB">
        <w:rPr>
          <w:rFonts w:ascii="Arial" w:hAnsi="Arial" w:cs="Arial"/>
        </w:rPr>
        <w:t xml:space="preserve">afety </w:t>
      </w:r>
    </w:p>
    <w:p w14:paraId="55C88DF1" w14:textId="3FDCCA00" w:rsidR="001059CC" w:rsidRDefault="001059CC" w:rsidP="00E52CA4">
      <w:pPr>
        <w:pStyle w:val="ListParagraph"/>
        <w:numPr>
          <w:ilvl w:val="1"/>
          <w:numId w:val="2"/>
        </w:numPr>
        <w:rPr>
          <w:rFonts w:ascii="Arial" w:hAnsi="Arial" w:cs="Arial"/>
        </w:rPr>
      </w:pPr>
      <w:r w:rsidRPr="36F803C6">
        <w:rPr>
          <w:rFonts w:ascii="Arial" w:hAnsi="Arial" w:cs="Arial"/>
        </w:rPr>
        <w:t>people with disability</w:t>
      </w:r>
      <w:r w:rsidR="008F0C29">
        <w:rPr>
          <w:rFonts w:ascii="Arial" w:hAnsi="Arial" w:cs="Arial"/>
        </w:rPr>
        <w:t xml:space="preserve"> </w:t>
      </w:r>
      <w:r w:rsidRPr="36F803C6">
        <w:rPr>
          <w:rFonts w:ascii="Arial" w:hAnsi="Arial" w:cs="Arial"/>
        </w:rPr>
        <w:t xml:space="preserve">need </w:t>
      </w:r>
      <w:r w:rsidRPr="003879C6">
        <w:rPr>
          <w:rFonts w:ascii="Arial" w:hAnsi="Arial" w:cs="Arial"/>
        </w:rPr>
        <w:t>to feel safe and respected</w:t>
      </w:r>
      <w:r>
        <w:rPr>
          <w:rFonts w:ascii="Arial" w:hAnsi="Arial" w:cs="Arial"/>
        </w:rPr>
        <w:t xml:space="preserve"> </w:t>
      </w:r>
    </w:p>
    <w:p w14:paraId="0FC2229A" w14:textId="24D2F8CB" w:rsidR="001059CC" w:rsidRPr="001059CC" w:rsidRDefault="001059CC" w:rsidP="00E52CA4">
      <w:pPr>
        <w:pStyle w:val="ListParagraph"/>
        <w:numPr>
          <w:ilvl w:val="1"/>
          <w:numId w:val="2"/>
        </w:numPr>
        <w:rPr>
          <w:rFonts w:ascii="Arial" w:hAnsi="Arial" w:cs="Arial"/>
        </w:rPr>
      </w:pPr>
      <w:r w:rsidRPr="003879C6">
        <w:rPr>
          <w:rFonts w:ascii="Arial" w:eastAsia="Arial" w:hAnsi="Arial" w:cs="Arial"/>
          <w:color w:val="000000" w:themeColor="text1"/>
        </w:rPr>
        <w:t>freedom from disability-related discrimination and bullying</w:t>
      </w:r>
    </w:p>
    <w:p w14:paraId="5B77A645" w14:textId="7A5AFDA8" w:rsidR="00E44B84" w:rsidRPr="00DF47EB" w:rsidRDefault="001059CC" w:rsidP="00E52CA4">
      <w:pPr>
        <w:pStyle w:val="ListParagraph"/>
        <w:numPr>
          <w:ilvl w:val="1"/>
          <w:numId w:val="2"/>
        </w:numPr>
        <w:rPr>
          <w:rFonts w:ascii="Arial" w:hAnsi="Arial" w:cs="Arial"/>
        </w:rPr>
      </w:pPr>
      <w:r w:rsidRPr="003879C6">
        <w:rPr>
          <w:rFonts w:ascii="Arial" w:eastAsia="Arial" w:hAnsi="Arial" w:cs="Arial"/>
          <w:color w:val="000000" w:themeColor="text1"/>
        </w:rPr>
        <w:t xml:space="preserve">freedom from violence, </w:t>
      </w:r>
      <w:proofErr w:type="gramStart"/>
      <w:r w:rsidRPr="003879C6">
        <w:rPr>
          <w:rFonts w:ascii="Arial" w:eastAsia="Arial" w:hAnsi="Arial" w:cs="Arial"/>
          <w:color w:val="000000" w:themeColor="text1"/>
        </w:rPr>
        <w:t>abuse</w:t>
      </w:r>
      <w:proofErr w:type="gramEnd"/>
      <w:r w:rsidRPr="003879C6">
        <w:rPr>
          <w:rFonts w:ascii="Arial" w:eastAsia="Arial" w:hAnsi="Arial" w:cs="Arial"/>
          <w:color w:val="000000" w:themeColor="text1"/>
        </w:rPr>
        <w:t xml:space="preserve"> and neglect</w:t>
      </w:r>
    </w:p>
    <w:p w14:paraId="0537993F" w14:textId="142B3B25" w:rsidR="005128B3" w:rsidRDefault="008460F8" w:rsidP="00E52CA4">
      <w:pPr>
        <w:pStyle w:val="ListParagraph"/>
        <w:numPr>
          <w:ilvl w:val="0"/>
          <w:numId w:val="2"/>
        </w:numPr>
        <w:rPr>
          <w:rFonts w:ascii="Arial" w:hAnsi="Arial" w:cs="Arial"/>
        </w:rPr>
      </w:pPr>
      <w:r>
        <w:rPr>
          <w:rFonts w:ascii="Arial" w:hAnsi="Arial" w:cs="Arial"/>
        </w:rPr>
        <w:t>Opportunity</w:t>
      </w:r>
      <w:r w:rsidRPr="00DF47EB">
        <w:rPr>
          <w:rFonts w:ascii="Arial" w:hAnsi="Arial" w:cs="Arial"/>
        </w:rPr>
        <w:t xml:space="preserve"> </w:t>
      </w:r>
      <w:r w:rsidR="005128B3" w:rsidRPr="00DF47EB">
        <w:rPr>
          <w:rFonts w:ascii="Arial" w:hAnsi="Arial" w:cs="Arial"/>
        </w:rPr>
        <w:t xml:space="preserve">and </w:t>
      </w:r>
      <w:r>
        <w:rPr>
          <w:rFonts w:ascii="Arial" w:hAnsi="Arial" w:cs="Arial"/>
        </w:rPr>
        <w:t>p</w:t>
      </w:r>
      <w:r w:rsidRPr="00DF47EB">
        <w:rPr>
          <w:rFonts w:ascii="Arial" w:hAnsi="Arial" w:cs="Arial"/>
        </w:rPr>
        <w:t xml:space="preserve">ride </w:t>
      </w:r>
    </w:p>
    <w:p w14:paraId="437E7152" w14:textId="21D9E5EF" w:rsidR="00054D92" w:rsidRPr="00054D92" w:rsidRDefault="00054D92" w:rsidP="00E52CA4">
      <w:pPr>
        <w:pStyle w:val="ListParagraph"/>
        <w:numPr>
          <w:ilvl w:val="1"/>
          <w:numId w:val="11"/>
        </w:numPr>
        <w:rPr>
          <w:rFonts w:ascii="Arial" w:eastAsia="Arial" w:hAnsi="Arial" w:cs="Arial"/>
          <w:color w:val="000000" w:themeColor="text1"/>
        </w:rPr>
      </w:pPr>
      <w:r w:rsidRPr="00054D92">
        <w:rPr>
          <w:rFonts w:ascii="Arial" w:eastAsia="Arial" w:hAnsi="Arial" w:cs="Arial"/>
          <w:color w:val="000000" w:themeColor="text1"/>
        </w:rPr>
        <w:t>people with disability</w:t>
      </w:r>
      <w:r w:rsidR="008F0C29">
        <w:rPr>
          <w:rFonts w:ascii="Arial" w:eastAsia="Arial" w:hAnsi="Arial" w:cs="Arial"/>
          <w:color w:val="000000" w:themeColor="text1"/>
        </w:rPr>
        <w:t xml:space="preserve"> </w:t>
      </w:r>
      <w:r w:rsidRPr="00054D92">
        <w:rPr>
          <w:rFonts w:ascii="Arial" w:eastAsia="Arial" w:hAnsi="Arial" w:cs="Arial"/>
          <w:color w:val="000000" w:themeColor="text1"/>
        </w:rPr>
        <w:t xml:space="preserve">should have opportunities to pursue and achieve their aspirations and contribute to the community </w:t>
      </w:r>
    </w:p>
    <w:p w14:paraId="6FC294AF" w14:textId="611BBDBC" w:rsidR="00F101E6" w:rsidRPr="00627A87" w:rsidRDefault="00054D92" w:rsidP="00E52CA4">
      <w:pPr>
        <w:pStyle w:val="ListParagraph"/>
        <w:numPr>
          <w:ilvl w:val="1"/>
          <w:numId w:val="11"/>
        </w:numPr>
        <w:rPr>
          <w:rFonts w:ascii="Arial" w:eastAsia="Arial" w:hAnsi="Arial" w:cs="Arial"/>
          <w:color w:val="000000" w:themeColor="text1"/>
        </w:rPr>
      </w:pPr>
      <w:r>
        <w:rPr>
          <w:rFonts w:ascii="Arial" w:eastAsia="Arial" w:hAnsi="Arial" w:cs="Arial"/>
          <w:color w:val="000000" w:themeColor="text1"/>
        </w:rPr>
        <w:t>access</w:t>
      </w:r>
      <w:r w:rsidR="00F101E6" w:rsidRPr="00627A87">
        <w:rPr>
          <w:rFonts w:ascii="Arial" w:eastAsia="Arial" w:hAnsi="Arial" w:cs="Arial"/>
          <w:color w:val="000000" w:themeColor="text1"/>
        </w:rPr>
        <w:t xml:space="preserve"> to education and the opportunity to participate in meaningful, paid employment  </w:t>
      </w:r>
    </w:p>
    <w:p w14:paraId="0B60A9CD" w14:textId="3D2171AB" w:rsidR="00F101E6" w:rsidRPr="00627A87" w:rsidRDefault="59A94399" w:rsidP="00E52CA4">
      <w:pPr>
        <w:pStyle w:val="ListParagraph"/>
        <w:numPr>
          <w:ilvl w:val="1"/>
          <w:numId w:val="11"/>
        </w:numPr>
        <w:rPr>
          <w:rFonts w:ascii="Arial" w:eastAsia="Arial" w:hAnsi="Arial" w:cs="Arial"/>
          <w:color w:val="000000" w:themeColor="text1"/>
        </w:rPr>
      </w:pPr>
      <w:r w:rsidRPr="4E7C4BD3">
        <w:rPr>
          <w:rFonts w:ascii="Arial" w:eastAsia="Arial" w:hAnsi="Arial" w:cs="Arial"/>
          <w:color w:val="000000" w:themeColor="text1"/>
        </w:rPr>
        <w:t>a</w:t>
      </w:r>
      <w:r w:rsidR="00F101E6" w:rsidRPr="00627A87">
        <w:rPr>
          <w:rFonts w:ascii="Arial" w:eastAsia="Arial" w:hAnsi="Arial" w:cs="Arial"/>
          <w:color w:val="000000" w:themeColor="text1"/>
        </w:rPr>
        <w:t xml:space="preserve">ctive engagement in civic participation means the voices of people with a disability and Carers are heard  </w:t>
      </w:r>
    </w:p>
    <w:p w14:paraId="3E7F032E" w14:textId="68815B77" w:rsidR="00054D92" w:rsidRDefault="1D12B0AA" w:rsidP="00E52CA4">
      <w:pPr>
        <w:pStyle w:val="ListParagraph"/>
        <w:numPr>
          <w:ilvl w:val="1"/>
          <w:numId w:val="11"/>
        </w:numPr>
        <w:rPr>
          <w:rFonts w:ascii="Arial" w:eastAsia="Arial" w:hAnsi="Arial" w:cs="Arial"/>
          <w:color w:val="000000" w:themeColor="text1"/>
        </w:rPr>
      </w:pPr>
      <w:r w:rsidRPr="4E7C4BD3">
        <w:rPr>
          <w:rFonts w:ascii="Arial" w:eastAsia="Arial" w:hAnsi="Arial" w:cs="Arial"/>
          <w:color w:val="000000" w:themeColor="text1"/>
        </w:rPr>
        <w:t>t</w:t>
      </w:r>
      <w:r w:rsidR="00F101E6" w:rsidRPr="00627A87">
        <w:rPr>
          <w:rFonts w:ascii="Arial" w:eastAsia="Arial" w:hAnsi="Arial" w:cs="Arial"/>
          <w:color w:val="000000" w:themeColor="text1"/>
        </w:rPr>
        <w:t>he contributions of people with disability</w:t>
      </w:r>
      <w:r w:rsidR="008F0C29">
        <w:rPr>
          <w:rFonts w:ascii="Arial" w:eastAsia="Arial" w:hAnsi="Arial" w:cs="Arial"/>
          <w:color w:val="000000" w:themeColor="text1"/>
        </w:rPr>
        <w:t xml:space="preserve"> and Neurodiverse people</w:t>
      </w:r>
      <w:r w:rsidR="00054D92" w:rsidRPr="00054D92">
        <w:rPr>
          <w:rFonts w:ascii="Arial" w:eastAsia="Arial" w:hAnsi="Arial" w:cs="Arial"/>
          <w:color w:val="000000" w:themeColor="text1"/>
        </w:rPr>
        <w:t xml:space="preserve"> are recognised, </w:t>
      </w:r>
      <w:proofErr w:type="gramStart"/>
      <w:r w:rsidR="00054D92" w:rsidRPr="00054D92">
        <w:rPr>
          <w:rFonts w:ascii="Arial" w:eastAsia="Arial" w:hAnsi="Arial" w:cs="Arial"/>
          <w:color w:val="000000" w:themeColor="text1"/>
        </w:rPr>
        <w:t>valued</w:t>
      </w:r>
      <w:proofErr w:type="gramEnd"/>
      <w:r w:rsidR="00054D92" w:rsidRPr="00054D92">
        <w:rPr>
          <w:rFonts w:ascii="Arial" w:eastAsia="Arial" w:hAnsi="Arial" w:cs="Arial"/>
          <w:color w:val="000000" w:themeColor="text1"/>
        </w:rPr>
        <w:t xml:space="preserve"> and celebrated.</w:t>
      </w:r>
    </w:p>
    <w:p w14:paraId="63B16229" w14:textId="77777777" w:rsidR="00E44B84" w:rsidRPr="00DF47EB" w:rsidRDefault="00E44B84" w:rsidP="00F101E6">
      <w:pPr>
        <w:pStyle w:val="ListParagraph"/>
        <w:rPr>
          <w:rFonts w:ascii="Arial" w:hAnsi="Arial" w:cs="Arial"/>
        </w:rPr>
      </w:pPr>
    </w:p>
    <w:p w14:paraId="4B5DE6AB" w14:textId="57D16046" w:rsidR="00F60571" w:rsidRPr="00CB2389" w:rsidRDefault="00F60571" w:rsidP="0093531F">
      <w:pPr>
        <w:pStyle w:val="Heading2"/>
      </w:pPr>
      <w:bookmarkStart w:id="67" w:name="_Toc142504607"/>
      <w:bookmarkStart w:id="68" w:name="_Toc143767021"/>
      <w:r w:rsidRPr="00CB2389">
        <w:t>Community consultation</w:t>
      </w:r>
      <w:bookmarkEnd w:id="67"/>
      <w:bookmarkEnd w:id="68"/>
    </w:p>
    <w:p w14:paraId="367D415B" w14:textId="22A076F0" w:rsidR="00376813" w:rsidRPr="002D06DE" w:rsidRDefault="00376813">
      <w:pPr>
        <w:rPr>
          <w:rFonts w:ascii="Arial" w:hAnsi="Arial"/>
        </w:rPr>
      </w:pPr>
      <w:bookmarkStart w:id="69" w:name="_Hlk143460755"/>
      <w:r w:rsidRPr="002D06DE">
        <w:rPr>
          <w:rFonts w:ascii="Arial" w:hAnsi="Arial"/>
        </w:rPr>
        <w:t xml:space="preserve">During May 2023 </w:t>
      </w:r>
      <w:bookmarkEnd w:id="69"/>
      <w:r w:rsidRPr="002D06DE">
        <w:rPr>
          <w:rFonts w:ascii="Arial" w:hAnsi="Arial" w:cs="Arial"/>
        </w:rPr>
        <w:t>we</w:t>
      </w:r>
      <w:r w:rsidRPr="002D06DE">
        <w:rPr>
          <w:rFonts w:ascii="Arial" w:hAnsi="Arial"/>
        </w:rPr>
        <w:t xml:space="preserve"> sought feedback </w:t>
      </w:r>
      <w:r w:rsidR="00C87FF9" w:rsidRPr="002D06DE">
        <w:rPr>
          <w:rFonts w:ascii="Arial" w:hAnsi="Arial"/>
        </w:rPr>
        <w:t>on Council’s approach to developing this Plan and the current and emerging themes for people with disability</w:t>
      </w:r>
      <w:r w:rsidR="002D06DE">
        <w:rPr>
          <w:rFonts w:ascii="Arial" w:hAnsi="Arial"/>
        </w:rPr>
        <w:t xml:space="preserve"> </w:t>
      </w:r>
      <w:r w:rsidR="00C87FF9" w:rsidRPr="002D06DE">
        <w:rPr>
          <w:rFonts w:ascii="Arial" w:hAnsi="Arial"/>
        </w:rPr>
        <w:t xml:space="preserve">and Carers. </w:t>
      </w:r>
      <w:bookmarkStart w:id="70" w:name="_Hlk143460767"/>
      <w:r w:rsidR="00C87FF9" w:rsidRPr="002D06DE">
        <w:rPr>
          <w:rFonts w:ascii="Arial" w:hAnsi="Arial"/>
        </w:rPr>
        <w:t xml:space="preserve">We consulted </w:t>
      </w:r>
      <w:r w:rsidRPr="002D06DE">
        <w:rPr>
          <w:rFonts w:ascii="Arial" w:hAnsi="Arial"/>
        </w:rPr>
        <w:t xml:space="preserve">Wurundjeri Elders, </w:t>
      </w:r>
      <w:r w:rsidR="00F53CDB" w:rsidRPr="002D06DE">
        <w:rPr>
          <w:rFonts w:ascii="Arial" w:hAnsi="Arial"/>
        </w:rPr>
        <w:t xml:space="preserve">the </w:t>
      </w:r>
      <w:r w:rsidRPr="002D06DE">
        <w:rPr>
          <w:rFonts w:ascii="Arial" w:hAnsi="Arial"/>
        </w:rPr>
        <w:t>Disability Advisory Committee and</w:t>
      </w:r>
      <w:r w:rsidR="00E44B84" w:rsidRPr="002D06DE">
        <w:rPr>
          <w:rFonts w:ascii="Arial" w:hAnsi="Arial"/>
        </w:rPr>
        <w:t xml:space="preserve"> industry</w:t>
      </w:r>
      <w:r w:rsidRPr="002D06DE">
        <w:rPr>
          <w:rFonts w:ascii="Arial" w:hAnsi="Arial"/>
        </w:rPr>
        <w:t xml:space="preserve"> </w:t>
      </w:r>
      <w:r w:rsidR="005128B3" w:rsidRPr="002D06DE">
        <w:rPr>
          <w:rFonts w:ascii="Arial" w:hAnsi="Arial"/>
        </w:rPr>
        <w:t>stakeholders</w:t>
      </w:r>
      <w:r w:rsidR="003A6F8B" w:rsidRPr="002D06DE">
        <w:rPr>
          <w:rFonts w:ascii="Arial" w:hAnsi="Arial"/>
        </w:rPr>
        <w:t xml:space="preserve"> </w:t>
      </w:r>
      <w:r w:rsidR="0031582B" w:rsidRPr="002D06DE">
        <w:rPr>
          <w:rFonts w:ascii="Arial" w:hAnsi="Arial"/>
        </w:rPr>
        <w:t>who work with people with disability and Carers in Moonee Valley</w:t>
      </w:r>
      <w:r w:rsidR="00C87FF9" w:rsidRPr="002D06DE">
        <w:rPr>
          <w:rFonts w:ascii="Arial" w:hAnsi="Arial"/>
        </w:rPr>
        <w:t xml:space="preserve">. This feedback </w:t>
      </w:r>
      <w:r w:rsidRPr="002D06DE">
        <w:rPr>
          <w:rFonts w:ascii="Arial" w:hAnsi="Arial"/>
        </w:rPr>
        <w:t>guide</w:t>
      </w:r>
      <w:r w:rsidR="00C87FF9" w:rsidRPr="002D06DE">
        <w:rPr>
          <w:rFonts w:ascii="Arial" w:hAnsi="Arial"/>
        </w:rPr>
        <w:t>d</w:t>
      </w:r>
      <w:r w:rsidRPr="002D06DE">
        <w:rPr>
          <w:rFonts w:ascii="Arial" w:hAnsi="Arial"/>
        </w:rPr>
        <w:t xml:space="preserve"> Council in the initial stages of developing this Plan.</w:t>
      </w:r>
      <w:bookmarkEnd w:id="70"/>
    </w:p>
    <w:p w14:paraId="15B0366D" w14:textId="3EDCA84B" w:rsidR="00630B11" w:rsidRPr="002D06DE" w:rsidRDefault="00E55F40">
      <w:pPr>
        <w:rPr>
          <w:rFonts w:ascii="Arial" w:hAnsi="Arial"/>
        </w:rPr>
      </w:pPr>
      <w:r w:rsidRPr="002D06DE">
        <w:rPr>
          <w:rFonts w:ascii="Arial" w:hAnsi="Arial"/>
        </w:rPr>
        <w:t>Key t</w:t>
      </w:r>
      <w:r w:rsidR="00630B11" w:rsidRPr="002D06DE">
        <w:rPr>
          <w:rFonts w:ascii="Arial" w:hAnsi="Arial"/>
        </w:rPr>
        <w:t>hemes</w:t>
      </w:r>
      <w:r w:rsidRPr="002D06DE">
        <w:rPr>
          <w:rFonts w:ascii="Arial" w:hAnsi="Arial"/>
        </w:rPr>
        <w:t xml:space="preserve"> from th</w:t>
      </w:r>
      <w:r w:rsidR="000B54EB" w:rsidRPr="002D06DE">
        <w:rPr>
          <w:rFonts w:ascii="Arial" w:hAnsi="Arial"/>
        </w:rPr>
        <w:t>ese conversations</w:t>
      </w:r>
      <w:r w:rsidR="00AA0C3B" w:rsidRPr="002D06DE">
        <w:rPr>
          <w:rFonts w:ascii="Arial" w:hAnsi="Arial"/>
        </w:rPr>
        <w:t xml:space="preserve"> included</w:t>
      </w:r>
      <w:r w:rsidR="003A6F8B">
        <w:rPr>
          <w:rFonts w:ascii="Arial" w:hAnsi="Arial" w:cs="Arial"/>
        </w:rPr>
        <w:t xml:space="preserve"> a need for improvements to</w:t>
      </w:r>
      <w:r w:rsidR="00AA0C3B" w:rsidRPr="002D06DE">
        <w:rPr>
          <w:rFonts w:ascii="Arial" w:hAnsi="Arial"/>
        </w:rPr>
        <w:t>:</w:t>
      </w:r>
    </w:p>
    <w:p w14:paraId="715C427C" w14:textId="1B369A29" w:rsidR="00AA0C3B" w:rsidRPr="002D06DE" w:rsidRDefault="00AA0C3B" w:rsidP="00E52CA4">
      <w:pPr>
        <w:pStyle w:val="ListParagraph"/>
        <w:numPr>
          <w:ilvl w:val="0"/>
          <w:numId w:val="11"/>
        </w:numPr>
        <w:rPr>
          <w:rFonts w:ascii="Arial" w:hAnsi="Arial"/>
        </w:rPr>
      </w:pPr>
      <w:r w:rsidRPr="002D06DE">
        <w:rPr>
          <w:rFonts w:ascii="Arial" w:hAnsi="Arial"/>
        </w:rPr>
        <w:t>community awareness</w:t>
      </w:r>
      <w:r w:rsidR="0031582B" w:rsidRPr="002D06DE">
        <w:rPr>
          <w:rFonts w:ascii="Arial" w:hAnsi="Arial"/>
        </w:rPr>
        <w:t xml:space="preserve"> about diversity</w:t>
      </w:r>
      <w:r w:rsidRPr="002D06DE">
        <w:rPr>
          <w:rFonts w:ascii="Arial" w:hAnsi="Arial"/>
        </w:rPr>
        <w:t>: promote contribution and diversity of people with disability (community attitudes, understanding and public perceptions/stigma)  </w:t>
      </w:r>
    </w:p>
    <w:p w14:paraId="7B6F72C6" w14:textId="081F6A93" w:rsidR="00AA0C3B" w:rsidRPr="002D06DE" w:rsidRDefault="00AA0C3B" w:rsidP="00E52CA4">
      <w:pPr>
        <w:pStyle w:val="ListParagraph"/>
        <w:numPr>
          <w:ilvl w:val="0"/>
          <w:numId w:val="11"/>
        </w:numPr>
        <w:rPr>
          <w:rFonts w:ascii="Arial" w:hAnsi="Arial"/>
        </w:rPr>
      </w:pPr>
      <w:r w:rsidRPr="002D06DE">
        <w:rPr>
          <w:rFonts w:ascii="Arial" w:hAnsi="Arial"/>
        </w:rPr>
        <w:t>access to justice and whole of life health services </w:t>
      </w:r>
      <w:r w:rsidR="00B54944" w:rsidRPr="002D06DE">
        <w:rPr>
          <w:rFonts w:ascii="Arial" w:hAnsi="Arial"/>
        </w:rPr>
        <w:t xml:space="preserve">for people with disabilities, Neurodiverse </w:t>
      </w:r>
      <w:proofErr w:type="gramStart"/>
      <w:r w:rsidR="00B54944" w:rsidRPr="002D06DE">
        <w:rPr>
          <w:rFonts w:ascii="Arial" w:hAnsi="Arial"/>
        </w:rPr>
        <w:t>people</w:t>
      </w:r>
      <w:proofErr w:type="gramEnd"/>
      <w:r w:rsidR="00B54944" w:rsidRPr="002D06DE">
        <w:rPr>
          <w:rFonts w:ascii="Arial" w:hAnsi="Arial"/>
        </w:rPr>
        <w:t xml:space="preserve"> and Carers</w:t>
      </w:r>
      <w:r w:rsidRPr="002D06DE">
        <w:rPr>
          <w:rFonts w:ascii="Arial" w:hAnsi="Arial"/>
        </w:rPr>
        <w:t> </w:t>
      </w:r>
    </w:p>
    <w:p w14:paraId="7D930D23" w14:textId="63E2D7CB" w:rsidR="00AA0C3B" w:rsidRPr="002D06DE" w:rsidRDefault="00B54944" w:rsidP="00E52CA4">
      <w:pPr>
        <w:pStyle w:val="ListParagraph"/>
        <w:numPr>
          <w:ilvl w:val="0"/>
          <w:numId w:val="11"/>
        </w:numPr>
        <w:rPr>
          <w:rFonts w:ascii="Arial" w:hAnsi="Arial"/>
        </w:rPr>
      </w:pPr>
      <w:r w:rsidRPr="002D06DE">
        <w:rPr>
          <w:rFonts w:ascii="Arial" w:hAnsi="Arial"/>
        </w:rPr>
        <w:t xml:space="preserve">availability of </w:t>
      </w:r>
      <w:r w:rsidR="00AA0C3B" w:rsidRPr="002D06DE">
        <w:rPr>
          <w:rFonts w:ascii="Arial" w:hAnsi="Arial"/>
        </w:rPr>
        <w:t>inclusive housing</w:t>
      </w:r>
      <w:r w:rsidRPr="002D06DE">
        <w:rPr>
          <w:rFonts w:ascii="Arial" w:hAnsi="Arial"/>
        </w:rPr>
        <w:t xml:space="preserve"> options</w:t>
      </w:r>
      <w:r w:rsidR="00AA0C3B" w:rsidRPr="002D06DE">
        <w:rPr>
          <w:rFonts w:ascii="Arial" w:hAnsi="Arial"/>
        </w:rPr>
        <w:t>: affordable housing; social housing</w:t>
      </w:r>
      <w:r w:rsidRPr="002D06DE">
        <w:rPr>
          <w:rFonts w:ascii="Arial" w:hAnsi="Arial"/>
        </w:rPr>
        <w:t xml:space="preserve"> choices</w:t>
      </w:r>
    </w:p>
    <w:p w14:paraId="0D6BF79F" w14:textId="7D4A0FBE" w:rsidR="00AA0C3B" w:rsidRPr="002D06DE" w:rsidRDefault="00B54944" w:rsidP="00E52CA4">
      <w:pPr>
        <w:pStyle w:val="ListParagraph"/>
        <w:numPr>
          <w:ilvl w:val="0"/>
          <w:numId w:val="11"/>
        </w:numPr>
        <w:rPr>
          <w:rFonts w:ascii="Arial" w:hAnsi="Arial"/>
        </w:rPr>
      </w:pPr>
      <w:r w:rsidRPr="002D06DE">
        <w:rPr>
          <w:rFonts w:ascii="Arial" w:hAnsi="Arial"/>
        </w:rPr>
        <w:t xml:space="preserve">accessible </w:t>
      </w:r>
      <w:r w:rsidR="00AA0C3B" w:rsidRPr="002D06DE">
        <w:rPr>
          <w:rFonts w:ascii="Arial" w:hAnsi="Arial"/>
        </w:rPr>
        <w:t>transport: advocacy for tram ‘super stops’ and other accessible transport or traffic safety issues </w:t>
      </w:r>
    </w:p>
    <w:p w14:paraId="020744A4" w14:textId="4D2B7096" w:rsidR="00AA0C3B" w:rsidRPr="002D06DE" w:rsidRDefault="00AA0C3B" w:rsidP="00E52CA4">
      <w:pPr>
        <w:pStyle w:val="ListParagraph"/>
        <w:numPr>
          <w:ilvl w:val="0"/>
          <w:numId w:val="11"/>
        </w:numPr>
        <w:rPr>
          <w:rFonts w:ascii="Arial" w:hAnsi="Arial"/>
        </w:rPr>
      </w:pPr>
      <w:r w:rsidRPr="002D06DE">
        <w:rPr>
          <w:rFonts w:ascii="Arial" w:hAnsi="Arial"/>
        </w:rPr>
        <w:t xml:space="preserve">employment, </w:t>
      </w:r>
      <w:proofErr w:type="gramStart"/>
      <w:r w:rsidRPr="002D06DE">
        <w:rPr>
          <w:rFonts w:ascii="Arial" w:hAnsi="Arial"/>
        </w:rPr>
        <w:t>volunteer</w:t>
      </w:r>
      <w:proofErr w:type="gramEnd"/>
      <w:r w:rsidRPr="002D06DE">
        <w:rPr>
          <w:rFonts w:ascii="Arial" w:hAnsi="Arial"/>
        </w:rPr>
        <w:t xml:space="preserve"> and training opportunities including work experience </w:t>
      </w:r>
    </w:p>
    <w:p w14:paraId="320E2ADA" w14:textId="5A2C2A19" w:rsidR="002F7ABC" w:rsidRPr="002D06DE" w:rsidRDefault="00B54944" w:rsidP="00E52CA4">
      <w:pPr>
        <w:pStyle w:val="ListParagraph"/>
        <w:numPr>
          <w:ilvl w:val="0"/>
          <w:numId w:val="11"/>
        </w:numPr>
        <w:rPr>
          <w:rFonts w:ascii="Arial" w:hAnsi="Arial"/>
        </w:rPr>
      </w:pPr>
      <w:r w:rsidRPr="002D06DE">
        <w:rPr>
          <w:rFonts w:ascii="Arial" w:hAnsi="Arial"/>
        </w:rPr>
        <w:t xml:space="preserve">increase the </w:t>
      </w:r>
      <w:r w:rsidR="00AA0C3B" w:rsidRPr="002D06DE">
        <w:rPr>
          <w:rFonts w:ascii="Arial" w:hAnsi="Arial"/>
        </w:rPr>
        <w:t xml:space="preserve">opportunities to involve, engage and expand the contribution of the DAC as living experts on </w:t>
      </w:r>
      <w:r w:rsidR="003049C2" w:rsidRPr="002D06DE">
        <w:rPr>
          <w:rFonts w:ascii="Arial" w:hAnsi="Arial"/>
        </w:rPr>
        <w:t>disability, Neurodiversity and Carers</w:t>
      </w:r>
      <w:r w:rsidR="00AA0C3B" w:rsidRPr="002D06DE">
        <w:rPr>
          <w:rFonts w:ascii="Arial" w:hAnsi="Arial"/>
        </w:rPr>
        <w:t xml:space="preserve"> within</w:t>
      </w:r>
      <w:r w:rsidR="00AA0C3B" w:rsidRPr="002D06DE" w:rsidDel="002F7ABC">
        <w:rPr>
          <w:rFonts w:ascii="Arial" w:hAnsi="Arial"/>
        </w:rPr>
        <w:t xml:space="preserve"> </w:t>
      </w:r>
      <w:r w:rsidR="00AA0C3B" w:rsidRPr="002D06DE">
        <w:rPr>
          <w:rFonts w:ascii="Arial" w:hAnsi="Arial"/>
        </w:rPr>
        <w:t xml:space="preserve">Moonee Valley </w:t>
      </w:r>
    </w:p>
    <w:p w14:paraId="73F5DA05" w14:textId="67013709" w:rsidR="00E55F40" w:rsidRPr="002D06DE" w:rsidRDefault="00AA0C3B" w:rsidP="00E52CA4">
      <w:pPr>
        <w:pStyle w:val="ListParagraph"/>
        <w:numPr>
          <w:ilvl w:val="0"/>
          <w:numId w:val="11"/>
        </w:numPr>
        <w:rPr>
          <w:rFonts w:ascii="Arial" w:hAnsi="Arial"/>
        </w:rPr>
      </w:pPr>
      <w:r w:rsidRPr="002D06DE">
        <w:rPr>
          <w:rFonts w:ascii="Arial" w:hAnsi="Arial"/>
        </w:rPr>
        <w:t xml:space="preserve">community modelling within Council’s own workforce </w:t>
      </w:r>
      <w:r w:rsidR="00160090" w:rsidRPr="002D06DE">
        <w:rPr>
          <w:rFonts w:ascii="Arial" w:hAnsi="Arial"/>
        </w:rPr>
        <w:t>e.g.,</w:t>
      </w:r>
      <w:r w:rsidRPr="002D06DE">
        <w:rPr>
          <w:rFonts w:ascii="Arial" w:hAnsi="Arial"/>
        </w:rPr>
        <w:t xml:space="preserve"> </w:t>
      </w:r>
      <w:r w:rsidR="002F7ABC" w:rsidRPr="002D06DE">
        <w:rPr>
          <w:rFonts w:ascii="Arial" w:hAnsi="Arial"/>
        </w:rPr>
        <w:t>e</w:t>
      </w:r>
      <w:r w:rsidRPr="002D06DE">
        <w:rPr>
          <w:rFonts w:ascii="Arial" w:hAnsi="Arial"/>
        </w:rPr>
        <w:t>mploying people with disability, improvements to access and inclusion for staff</w:t>
      </w:r>
    </w:p>
    <w:p w14:paraId="39BB6BCB" w14:textId="77777777" w:rsidR="009A5460" w:rsidRPr="002D06DE" w:rsidRDefault="009A5460" w:rsidP="00922446">
      <w:pPr>
        <w:pStyle w:val="paragraph"/>
        <w:spacing w:before="0" w:beforeAutospacing="0" w:after="0" w:afterAutospacing="0"/>
        <w:ind w:left="360"/>
        <w:textAlignment w:val="baseline"/>
        <w:rPr>
          <w:rFonts w:ascii="Arial" w:eastAsiaTheme="minorHAnsi" w:hAnsi="Arial"/>
          <w:sz w:val="22"/>
        </w:rPr>
      </w:pPr>
    </w:p>
    <w:p w14:paraId="1461A9C8" w14:textId="4B87B25C" w:rsidR="00384CFC" w:rsidRPr="002D06DE" w:rsidRDefault="00384CFC" w:rsidP="00922446">
      <w:pPr>
        <w:pStyle w:val="BodyofText"/>
        <w:ind w:left="0"/>
      </w:pPr>
      <w:bookmarkStart w:id="71" w:name="_Hlk143460786"/>
      <w:r w:rsidRPr="002D06DE">
        <w:t xml:space="preserve">During July 2023 we engaged the community </w:t>
      </w:r>
      <w:r w:rsidR="00075905" w:rsidRPr="002D06DE">
        <w:t>via Your</w:t>
      </w:r>
      <w:r w:rsidR="007C5F16">
        <w:t xml:space="preserve"> </w:t>
      </w:r>
      <w:r w:rsidR="00075905" w:rsidRPr="002D06DE">
        <w:t>Say</w:t>
      </w:r>
      <w:r w:rsidR="008460F8" w:rsidRPr="002D06DE">
        <w:t>, Council’s online community engagement tool</w:t>
      </w:r>
      <w:r w:rsidR="00995D75" w:rsidRPr="002D06DE">
        <w:t>.</w:t>
      </w:r>
      <w:r w:rsidR="00905761" w:rsidRPr="002D06DE">
        <w:t xml:space="preserve"> </w:t>
      </w:r>
      <w:r w:rsidR="005E2474" w:rsidRPr="002D06DE">
        <w:t>We asked</w:t>
      </w:r>
      <w:r w:rsidR="0197846E" w:rsidRPr="002D06DE">
        <w:t xml:space="preserve"> two key</w:t>
      </w:r>
      <w:r w:rsidR="005E2474" w:rsidRPr="002D06DE">
        <w:t xml:space="preserve"> questions:</w:t>
      </w:r>
    </w:p>
    <w:p w14:paraId="059A7B4D" w14:textId="77777777" w:rsidR="002D5109" w:rsidRPr="002D06DE" w:rsidRDefault="00044FF5" w:rsidP="00E52CA4">
      <w:pPr>
        <w:pStyle w:val="ListParagraph"/>
        <w:numPr>
          <w:ilvl w:val="0"/>
          <w:numId w:val="1"/>
        </w:numPr>
        <w:rPr>
          <w:rFonts w:ascii="Arial" w:hAnsi="Arial"/>
        </w:rPr>
      </w:pPr>
      <w:r w:rsidRPr="002D06DE">
        <w:rPr>
          <w:rFonts w:ascii="Arial" w:hAnsi="Arial"/>
        </w:rPr>
        <w:t>What does a good life look like for people with disabilities and their Carers in Moonee Valley? </w:t>
      </w:r>
    </w:p>
    <w:p w14:paraId="76C6146B" w14:textId="1D896E0D" w:rsidR="00044FF5" w:rsidRPr="002D06DE" w:rsidRDefault="002D5109" w:rsidP="00E52CA4">
      <w:pPr>
        <w:pStyle w:val="ListParagraph"/>
        <w:numPr>
          <w:ilvl w:val="0"/>
          <w:numId w:val="1"/>
        </w:numPr>
        <w:rPr>
          <w:rFonts w:ascii="Arial" w:hAnsi="Arial"/>
        </w:rPr>
      </w:pPr>
      <w:r w:rsidRPr="002D06DE">
        <w:rPr>
          <w:rFonts w:ascii="Arial" w:hAnsi="Arial"/>
        </w:rPr>
        <w:t>What would make Moonee Valley a better place for people with disabilities and their Carers?  </w:t>
      </w:r>
    </w:p>
    <w:bookmarkEnd w:id="71"/>
    <w:p w14:paraId="305CD184" w14:textId="05E45C20" w:rsidR="00793068" w:rsidRPr="009E3A2A" w:rsidRDefault="00995D75" w:rsidP="002D06DE">
      <w:pPr>
        <w:pStyle w:val="BodyofText"/>
        <w:ind w:left="0"/>
      </w:pPr>
      <w:r w:rsidRPr="002D06DE">
        <w:t xml:space="preserve">We provided opportunities for feedback both online </w:t>
      </w:r>
      <w:r w:rsidR="00B641F0" w:rsidRPr="002D06DE">
        <w:t xml:space="preserve">– </w:t>
      </w:r>
      <w:r w:rsidR="00D54111" w:rsidRPr="002D06DE">
        <w:t xml:space="preserve">where users could select their preferred language, </w:t>
      </w:r>
      <w:r w:rsidRPr="009E3A2A">
        <w:t>and in hard</w:t>
      </w:r>
      <w:r w:rsidR="00D54111" w:rsidRPr="009E3A2A">
        <w:t xml:space="preserve"> copy</w:t>
      </w:r>
      <w:r w:rsidRPr="009E3A2A">
        <w:t xml:space="preserve">. </w:t>
      </w:r>
      <w:r w:rsidR="00793068" w:rsidRPr="009E3A2A">
        <w:t>We added a new feature to our online survey</w:t>
      </w:r>
      <w:r w:rsidR="007F2CD6" w:rsidRPr="009E3A2A">
        <w:t xml:space="preserve"> which allows for a voice record</w:t>
      </w:r>
      <w:r w:rsidR="00630B11" w:rsidRPr="009E3A2A">
        <w:t>ing as</w:t>
      </w:r>
      <w:r w:rsidR="007F2CD6" w:rsidRPr="009E3A2A">
        <w:t xml:space="preserve"> a response (</w:t>
      </w:r>
      <w:proofErr w:type="spellStart"/>
      <w:r w:rsidR="007F2CD6" w:rsidRPr="009E3A2A">
        <w:t>SpeakPipe</w:t>
      </w:r>
      <w:proofErr w:type="spellEnd"/>
      <w:r w:rsidR="007F2CD6" w:rsidRPr="009E3A2A">
        <w:t>)</w:t>
      </w:r>
      <w:r w:rsidR="004F0886" w:rsidRPr="009E3A2A">
        <w:t>.</w:t>
      </w:r>
    </w:p>
    <w:p w14:paraId="1A7121AC" w14:textId="1B82775E" w:rsidR="00E57A9A" w:rsidRPr="002A68EB" w:rsidRDefault="00D54111" w:rsidP="003879C6">
      <w:pPr>
        <w:pStyle w:val="BodyofText"/>
        <w:ind w:left="0"/>
      </w:pPr>
      <w:bookmarkStart w:id="72" w:name="_Hlk143460816"/>
      <w:r>
        <w:t>In total, 94 responses were received</w:t>
      </w:r>
      <w:r w:rsidR="00E57A9A">
        <w:t xml:space="preserve"> from a diverse range of people in our community:</w:t>
      </w:r>
    </w:p>
    <w:bookmarkEnd w:id="72"/>
    <w:p w14:paraId="2FDC51BE" w14:textId="6628AFBF" w:rsidR="0663CE6C" w:rsidRDefault="0663CE6C" w:rsidP="55C0AEEB">
      <w:pPr>
        <w:pStyle w:val="BodyofText"/>
        <w:ind w:left="0"/>
        <w:rPr>
          <w:highlight w:val="yellow"/>
        </w:rPr>
      </w:pPr>
      <w:r w:rsidRPr="55C0AEEB">
        <w:rPr>
          <w:highlight w:val="yellow"/>
        </w:rPr>
        <w:t>Present as infographic</w:t>
      </w:r>
      <w:r w:rsidR="005303ED">
        <w:rPr>
          <w:highlight w:val="yellow"/>
        </w:rPr>
        <w:t xml:space="preserve"> in final version</w:t>
      </w:r>
    </w:p>
    <w:p w14:paraId="0752F5EF" w14:textId="614697D4" w:rsidR="00E57A9A" w:rsidRPr="002A68EB" w:rsidRDefault="00D54111" w:rsidP="002A68EB">
      <w:pPr>
        <w:pStyle w:val="BodyofText"/>
        <w:numPr>
          <w:ilvl w:val="0"/>
          <w:numId w:val="15"/>
        </w:numPr>
      </w:pPr>
      <w:r w:rsidRPr="002A68EB">
        <w:t xml:space="preserve">74 online surveys, 4 written submissions (e-mail), 1 </w:t>
      </w:r>
      <w:proofErr w:type="spellStart"/>
      <w:r w:rsidRPr="002A68EB">
        <w:t>SpeakPipe</w:t>
      </w:r>
      <w:proofErr w:type="spellEnd"/>
      <w:r w:rsidRPr="002A68EB">
        <w:t xml:space="preserve"> recording, 15 ideas posted to the YourSay page ideas board. </w:t>
      </w:r>
    </w:p>
    <w:p w14:paraId="56F69907" w14:textId="2F94DE7B" w:rsidR="00E0447C" w:rsidRPr="002A68EB" w:rsidRDefault="0092491F" w:rsidP="00E52CA4">
      <w:pPr>
        <w:pStyle w:val="BodyofText"/>
        <w:numPr>
          <w:ilvl w:val="0"/>
          <w:numId w:val="12"/>
        </w:numPr>
      </w:pPr>
      <w:r w:rsidRPr="002A68EB">
        <w:t xml:space="preserve">84% of responses were </w:t>
      </w:r>
      <w:r w:rsidR="008F08C5">
        <w:t>r</w:t>
      </w:r>
      <w:r w:rsidRPr="002A68EB">
        <w:t xml:space="preserve">esidents </w:t>
      </w:r>
      <w:r w:rsidR="008F08C5">
        <w:t>of</w:t>
      </w:r>
      <w:r w:rsidRPr="002A68EB">
        <w:t xml:space="preserve"> Moonee Valley</w:t>
      </w:r>
    </w:p>
    <w:p w14:paraId="599BE38B" w14:textId="35C5ED7D" w:rsidR="0092491F" w:rsidRPr="009E3A2A" w:rsidRDefault="0092491F" w:rsidP="00E52CA4">
      <w:pPr>
        <w:pStyle w:val="BodyofText"/>
        <w:numPr>
          <w:ilvl w:val="0"/>
          <w:numId w:val="12"/>
        </w:numPr>
      </w:pPr>
      <w:r w:rsidRPr="002A68EB">
        <w:t>61% were female,</w:t>
      </w:r>
      <w:r w:rsidR="00E0447C" w:rsidRPr="002A68EB">
        <w:t xml:space="preserve"> </w:t>
      </w:r>
      <w:r w:rsidRPr="002A68EB">
        <w:t>34% male,</w:t>
      </w:r>
      <w:r w:rsidR="00E0447C" w:rsidRPr="002A68EB">
        <w:t xml:space="preserve"> </w:t>
      </w:r>
      <w:r w:rsidRPr="002A68EB">
        <w:t>3% trans, non-binary or gender diverse, and 2% indicated they prefer</w:t>
      </w:r>
      <w:r w:rsidR="00DD2053" w:rsidRPr="009E3A2A">
        <w:t>red</w:t>
      </w:r>
      <w:r w:rsidRPr="009E3A2A">
        <w:t xml:space="preserve"> not to say.</w:t>
      </w:r>
    </w:p>
    <w:p w14:paraId="46009C16" w14:textId="49709962" w:rsidR="0092491F" w:rsidRPr="009E3A2A" w:rsidRDefault="0092491F" w:rsidP="00E52CA4">
      <w:pPr>
        <w:pStyle w:val="BodyofText"/>
        <w:numPr>
          <w:ilvl w:val="0"/>
          <w:numId w:val="12"/>
        </w:numPr>
        <w:rPr>
          <w:lang w:val="en-US"/>
        </w:rPr>
      </w:pPr>
      <w:r w:rsidRPr="009E3A2A">
        <w:t>Respondents were also asked if they identified as having a disability. More than half of respondents (55%) indicated yes, 44% no, and 1% stated they preferred not to say.</w:t>
      </w:r>
    </w:p>
    <w:p w14:paraId="7BB20824" w14:textId="2F286C1B" w:rsidR="0092491F" w:rsidRPr="009E3A2A" w:rsidRDefault="00E0447C" w:rsidP="00E52CA4">
      <w:pPr>
        <w:pStyle w:val="BodyofText"/>
        <w:numPr>
          <w:ilvl w:val="0"/>
          <w:numId w:val="12"/>
        </w:numPr>
      </w:pPr>
      <w:bookmarkStart w:id="73" w:name="_Hlk142053752"/>
      <w:bookmarkStart w:id="74" w:name="_Hlk142056154"/>
      <w:r w:rsidRPr="009E3A2A">
        <w:t>Just under 73% indicated they identified as a</w:t>
      </w:r>
      <w:r w:rsidR="00933E4C" w:rsidRPr="009E3A2A">
        <w:t xml:space="preserve"> Disability</w:t>
      </w:r>
      <w:r w:rsidRPr="009E3A2A">
        <w:t xml:space="preserve"> Ally </w:t>
      </w:r>
      <w:bookmarkEnd w:id="73"/>
      <w:bookmarkEnd w:id="74"/>
      <w:r w:rsidR="0092491F" w:rsidRPr="009E3A2A">
        <w:t xml:space="preserve">(someone who supports and amplifies the cause of people with disabilities). </w:t>
      </w:r>
    </w:p>
    <w:p w14:paraId="676C2309" w14:textId="5653AF6A" w:rsidR="00DD2053" w:rsidRDefault="00DD2053" w:rsidP="00E52CA4">
      <w:pPr>
        <w:pStyle w:val="BodyofText"/>
        <w:numPr>
          <w:ilvl w:val="0"/>
          <w:numId w:val="12"/>
        </w:numPr>
      </w:pPr>
      <w:r w:rsidRPr="009E3A2A">
        <w:t>17% usually speak a language</w:t>
      </w:r>
      <w:r w:rsidR="00B641F0" w:rsidRPr="009E3A2A">
        <w:t xml:space="preserve"> other than English</w:t>
      </w:r>
      <w:r w:rsidRPr="009E3A2A">
        <w:t xml:space="preserve"> at home</w:t>
      </w:r>
      <w:r w:rsidR="007F1331" w:rsidRPr="009E3A2A">
        <w:t xml:space="preserve"> </w:t>
      </w:r>
      <w:r w:rsidR="00E0447C" w:rsidRPr="009E3A2A">
        <w:t>(</w:t>
      </w:r>
      <w:r w:rsidRPr="009E3A2A">
        <w:t>Vietnamese, Spanish, Greek, Italian, Maltese, Somali, Tamil and Turkish</w:t>
      </w:r>
      <w:r w:rsidR="00E0447C" w:rsidRPr="009E3A2A">
        <w:t>).</w:t>
      </w:r>
    </w:p>
    <w:p w14:paraId="637D62C0" w14:textId="162D74DC" w:rsidR="00801A11" w:rsidRDefault="00801A11" w:rsidP="00801A11">
      <w:pPr>
        <w:pStyle w:val="BodyofText"/>
      </w:pPr>
    </w:p>
    <w:p w14:paraId="2BCF3E69" w14:textId="5A0FD1B2" w:rsidR="00483267" w:rsidRDefault="00801A11" w:rsidP="00167BF3">
      <w:pPr>
        <w:pStyle w:val="BodyofText"/>
        <w:ind w:left="0"/>
        <w:rPr>
          <w:bCs/>
          <w:noProof/>
        </w:rPr>
      </w:pPr>
      <w:r w:rsidRPr="004912EA">
        <w:rPr>
          <w:bCs/>
        </w:rPr>
        <w:t xml:space="preserve">A word cloud </w:t>
      </w:r>
      <w:r w:rsidR="0015374B" w:rsidRPr="004912EA">
        <w:rPr>
          <w:bCs/>
        </w:rPr>
        <w:t>has been created from the</w:t>
      </w:r>
      <w:r w:rsidRPr="004912EA">
        <w:rPr>
          <w:bCs/>
        </w:rPr>
        <w:t xml:space="preserve"> responses received during Community Engagement Report DAP (July 2023)</w:t>
      </w:r>
      <w:r w:rsidR="0015374B" w:rsidRPr="004912EA">
        <w:rPr>
          <w:bCs/>
        </w:rPr>
        <w:t>. The</w:t>
      </w:r>
      <w:r w:rsidRPr="004912EA">
        <w:rPr>
          <w:bCs/>
          <w:noProof/>
        </w:rPr>
        <w:t xml:space="preserve"> most frequent words are the largest in size. </w:t>
      </w:r>
      <w:r w:rsidR="0014085F">
        <w:rPr>
          <w:bCs/>
          <w:noProof/>
        </w:rPr>
        <w:t>These are “people”, “disabilities / disability”, “access / accessible”,</w:t>
      </w:r>
      <w:r w:rsidR="004B187E">
        <w:rPr>
          <w:bCs/>
          <w:noProof/>
        </w:rPr>
        <w:t xml:space="preserve"> “support”, “carers”</w:t>
      </w:r>
      <w:r w:rsidR="00676F2A">
        <w:rPr>
          <w:bCs/>
          <w:noProof/>
        </w:rPr>
        <w:t xml:space="preserve">, “services”, “public”, </w:t>
      </w:r>
      <w:r w:rsidR="00167BF3">
        <w:rPr>
          <w:bCs/>
          <w:noProof/>
        </w:rPr>
        <w:t>“footpaths,” and “transport”</w:t>
      </w:r>
      <w:r w:rsidR="00160090">
        <w:rPr>
          <w:bCs/>
          <w:noProof/>
        </w:rPr>
        <w:t xml:space="preserve">. </w:t>
      </w:r>
    </w:p>
    <w:p w14:paraId="68E8CA00" w14:textId="5D233C5A" w:rsidR="00801A11" w:rsidRPr="004912EA" w:rsidRDefault="00801A11" w:rsidP="00167BF3">
      <w:pPr>
        <w:pStyle w:val="BodyofText"/>
        <w:ind w:left="0"/>
        <w:rPr>
          <w:bCs/>
        </w:rPr>
      </w:pPr>
      <w:r w:rsidRPr="004912EA">
        <w:rPr>
          <w:bCs/>
          <w:noProof/>
        </w:rPr>
        <w:t xml:space="preserve">Created using </w:t>
      </w:r>
      <w:hyperlink r:id="rId16" w:history="1">
        <w:r w:rsidRPr="004912EA">
          <w:rPr>
            <w:rStyle w:val="Hyperlink"/>
            <w:bCs/>
            <w:noProof/>
          </w:rPr>
          <w:t>www.wordclouds.com/</w:t>
        </w:r>
      </w:hyperlink>
    </w:p>
    <w:p w14:paraId="45CE3BCA" w14:textId="77777777" w:rsidR="008A0D73" w:rsidRPr="008A0D73" w:rsidRDefault="008A0D73" w:rsidP="008A0D73"/>
    <w:p w14:paraId="5969254B" w14:textId="2502BC99" w:rsidR="00FE2411" w:rsidRPr="0093531F" w:rsidRDefault="00905663" w:rsidP="00F53CDB">
      <w:pPr>
        <w:pStyle w:val="Heading1"/>
      </w:pPr>
      <w:bookmarkStart w:id="75" w:name="_Toc142504608"/>
      <w:bookmarkStart w:id="76" w:name="_Toc143767022"/>
      <w:r>
        <w:t>Actions</w:t>
      </w:r>
      <w:r w:rsidR="002E1F67">
        <w:t xml:space="preserve"> -</w:t>
      </w:r>
      <w:r>
        <w:t xml:space="preserve"> </w:t>
      </w:r>
      <w:r w:rsidR="008E1F8A" w:rsidRPr="0093531F">
        <w:t>Disability Action Plan</w:t>
      </w:r>
      <w:r w:rsidR="5EAF063A" w:rsidRPr="0093531F">
        <w:t xml:space="preserve"> 2024</w:t>
      </w:r>
      <w:r w:rsidR="00B641F0">
        <w:t>-</w:t>
      </w:r>
      <w:r w:rsidR="5EAF063A" w:rsidRPr="0093531F">
        <w:t>2025</w:t>
      </w:r>
      <w:bookmarkEnd w:id="75"/>
      <w:bookmarkEnd w:id="76"/>
      <w:r w:rsidR="008E1F8A" w:rsidRPr="0093531F">
        <w:t xml:space="preserve"> </w:t>
      </w:r>
    </w:p>
    <w:p w14:paraId="7412C197" w14:textId="6161CA2E" w:rsidR="008E1F8A" w:rsidRPr="0093531F" w:rsidRDefault="008E1F8A" w:rsidP="3106956B">
      <w:pPr>
        <w:rPr>
          <w:rFonts w:ascii="Arial" w:hAnsi="Arial" w:cs="Arial"/>
        </w:rPr>
      </w:pPr>
      <w:bookmarkStart w:id="77" w:name="_Hlk143460870"/>
      <w:r w:rsidRPr="3106956B">
        <w:rPr>
          <w:rFonts w:ascii="Arial" w:hAnsi="Arial" w:cs="Arial"/>
        </w:rPr>
        <w:t xml:space="preserve">The following provides a list of actions to be </w:t>
      </w:r>
      <w:r w:rsidR="00E23E14">
        <w:rPr>
          <w:rFonts w:ascii="Arial" w:hAnsi="Arial" w:cs="Arial"/>
        </w:rPr>
        <w:t>led</w:t>
      </w:r>
      <w:r w:rsidRPr="3106956B">
        <w:rPr>
          <w:rFonts w:ascii="Arial" w:hAnsi="Arial" w:cs="Arial"/>
        </w:rPr>
        <w:t xml:space="preserve"> by Moonee Valley City Council between January 2024 and December 2025.  </w:t>
      </w:r>
    </w:p>
    <w:p w14:paraId="15CB5D70" w14:textId="07FB5AB2" w:rsidR="008E1F8A" w:rsidRPr="0093531F" w:rsidRDefault="008E1F8A" w:rsidP="0093531F">
      <w:pPr>
        <w:rPr>
          <w:rFonts w:ascii="Arial" w:hAnsi="Arial" w:cs="Arial"/>
        </w:rPr>
      </w:pPr>
      <w:r w:rsidRPr="3106956B">
        <w:rPr>
          <w:rFonts w:ascii="Arial" w:hAnsi="Arial" w:cs="Arial"/>
        </w:rPr>
        <w:t>These actions have been identified based on:</w:t>
      </w:r>
    </w:p>
    <w:p w14:paraId="03369D3B" w14:textId="3D8069B6" w:rsidR="008E1F8A" w:rsidRPr="0093531F" w:rsidRDefault="0020287B" w:rsidP="00752BBD">
      <w:pPr>
        <w:pStyle w:val="ListParagraph"/>
        <w:numPr>
          <w:ilvl w:val="0"/>
          <w:numId w:val="3"/>
        </w:numPr>
        <w:rPr>
          <w:rFonts w:ascii="Arial" w:hAnsi="Arial" w:cs="Arial"/>
        </w:rPr>
      </w:pPr>
      <w:r>
        <w:rPr>
          <w:rFonts w:ascii="Arial" w:hAnsi="Arial" w:cs="Arial"/>
        </w:rPr>
        <w:t>a</w:t>
      </w:r>
      <w:r w:rsidR="002E2C4B" w:rsidRPr="73CF761A">
        <w:rPr>
          <w:rFonts w:ascii="Arial" w:hAnsi="Arial" w:cs="Arial"/>
        </w:rPr>
        <w:t>ction</w:t>
      </w:r>
      <w:r>
        <w:rPr>
          <w:rFonts w:ascii="Arial" w:hAnsi="Arial" w:cs="Arial"/>
        </w:rPr>
        <w:t xml:space="preserve"> </w:t>
      </w:r>
      <w:r w:rsidR="002E2C4B" w:rsidRPr="73CF761A">
        <w:rPr>
          <w:rFonts w:ascii="Arial" w:hAnsi="Arial" w:cs="Arial"/>
        </w:rPr>
        <w:t xml:space="preserve">items carried over and </w:t>
      </w:r>
      <w:r w:rsidR="008E1F8A" w:rsidRPr="73CF761A">
        <w:rPr>
          <w:rFonts w:ascii="Arial" w:hAnsi="Arial" w:cs="Arial"/>
        </w:rPr>
        <w:t xml:space="preserve">learnings from the implementation of the previous plan Disability Action Plan </w:t>
      </w:r>
      <w:r w:rsidR="002E2C4B" w:rsidRPr="73CF761A">
        <w:rPr>
          <w:rFonts w:ascii="Arial" w:hAnsi="Arial" w:cs="Arial"/>
        </w:rPr>
        <w:t>2014</w:t>
      </w:r>
      <w:r w:rsidR="00B641F0" w:rsidRPr="73CF761A">
        <w:rPr>
          <w:rFonts w:ascii="Arial" w:hAnsi="Arial" w:cs="Arial"/>
        </w:rPr>
        <w:t>-</w:t>
      </w:r>
      <w:r w:rsidR="00351641" w:rsidRPr="73CF761A">
        <w:rPr>
          <w:rFonts w:ascii="Arial" w:hAnsi="Arial" w:cs="Arial"/>
        </w:rPr>
        <w:t>20</w:t>
      </w:r>
      <w:r w:rsidR="008E1F8A" w:rsidRPr="73CF761A">
        <w:rPr>
          <w:rFonts w:ascii="Arial" w:hAnsi="Arial" w:cs="Arial"/>
        </w:rPr>
        <w:t>23</w:t>
      </w:r>
    </w:p>
    <w:p w14:paraId="666DC11C" w14:textId="09A90B32" w:rsidR="008E1F8A" w:rsidRPr="0093531F" w:rsidRDefault="008E1F8A" w:rsidP="00752BBD">
      <w:pPr>
        <w:pStyle w:val="ListParagraph"/>
        <w:numPr>
          <w:ilvl w:val="0"/>
          <w:numId w:val="3"/>
        </w:numPr>
        <w:rPr>
          <w:rFonts w:ascii="Arial" w:hAnsi="Arial" w:cs="Arial"/>
        </w:rPr>
      </w:pPr>
      <w:r w:rsidRPr="0093531F">
        <w:rPr>
          <w:rFonts w:ascii="Arial" w:hAnsi="Arial" w:cs="Arial"/>
        </w:rPr>
        <w:t xml:space="preserve">current </w:t>
      </w:r>
      <w:r w:rsidR="006400D2" w:rsidRPr="0093531F">
        <w:rPr>
          <w:rFonts w:ascii="Arial" w:hAnsi="Arial" w:cs="Arial"/>
        </w:rPr>
        <w:t>and emerging legislative and policy obligations</w:t>
      </w:r>
    </w:p>
    <w:p w14:paraId="0C58FD21" w14:textId="09D04749" w:rsidR="008E1F8A" w:rsidRPr="0093531F" w:rsidRDefault="008E1F8A" w:rsidP="00752BBD">
      <w:pPr>
        <w:pStyle w:val="ListParagraph"/>
        <w:numPr>
          <w:ilvl w:val="0"/>
          <w:numId w:val="3"/>
        </w:numPr>
        <w:rPr>
          <w:rFonts w:ascii="Arial" w:hAnsi="Arial" w:cs="Arial"/>
        </w:rPr>
      </w:pPr>
      <w:r w:rsidRPr="0093531F">
        <w:rPr>
          <w:rFonts w:ascii="Arial" w:hAnsi="Arial" w:cs="Arial"/>
        </w:rPr>
        <w:t>input from the Disability Advisory Committee</w:t>
      </w:r>
    </w:p>
    <w:p w14:paraId="76BAD1EB" w14:textId="692724B3" w:rsidR="007E669D" w:rsidRPr="007F1331" w:rsidRDefault="008E1F8A" w:rsidP="00752BBD">
      <w:pPr>
        <w:pStyle w:val="ListParagraph"/>
        <w:numPr>
          <w:ilvl w:val="0"/>
          <w:numId w:val="3"/>
        </w:numPr>
        <w:rPr>
          <w:rFonts w:ascii="Arial" w:hAnsi="Arial" w:cs="Arial"/>
        </w:rPr>
      </w:pPr>
      <w:r w:rsidRPr="007E669D">
        <w:rPr>
          <w:rFonts w:ascii="Arial" w:hAnsi="Arial" w:cs="Arial"/>
        </w:rPr>
        <w:t xml:space="preserve">findings from consultation with community members and </w:t>
      </w:r>
      <w:r w:rsidR="00B54944" w:rsidRPr="007E669D">
        <w:rPr>
          <w:rFonts w:ascii="Arial" w:hAnsi="Arial" w:cs="Arial"/>
        </w:rPr>
        <w:t>industry</w:t>
      </w:r>
      <w:r w:rsidRPr="007F1331">
        <w:rPr>
          <w:rFonts w:ascii="Arial" w:hAnsi="Arial" w:cs="Arial"/>
        </w:rPr>
        <w:t xml:space="preserve"> stakeholders</w:t>
      </w:r>
    </w:p>
    <w:p w14:paraId="640FB1E0" w14:textId="2BEC7BF9" w:rsidR="007E669D" w:rsidRPr="00351641" w:rsidRDefault="007E669D" w:rsidP="00752BBD">
      <w:pPr>
        <w:pStyle w:val="ListParagraph"/>
        <w:numPr>
          <w:ilvl w:val="0"/>
          <w:numId w:val="3"/>
        </w:numPr>
        <w:rPr>
          <w:rFonts w:ascii="Arial" w:hAnsi="Arial" w:cs="Arial"/>
        </w:rPr>
      </w:pPr>
      <w:r w:rsidRPr="00351641">
        <w:rPr>
          <w:rFonts w:ascii="Arial" w:hAnsi="Arial" w:cs="Arial"/>
        </w:rPr>
        <w:t xml:space="preserve">Gender Impact Assessment </w:t>
      </w:r>
    </w:p>
    <w:p w14:paraId="748567C8" w14:textId="1DB6E755" w:rsidR="0051144D" w:rsidRDefault="008E1F8A" w:rsidP="00752BBD">
      <w:pPr>
        <w:pStyle w:val="ListParagraph"/>
        <w:numPr>
          <w:ilvl w:val="0"/>
          <w:numId w:val="3"/>
        </w:numPr>
        <w:rPr>
          <w:rFonts w:ascii="Arial" w:hAnsi="Arial" w:cs="Arial"/>
        </w:rPr>
      </w:pPr>
      <w:r w:rsidRPr="0093531F">
        <w:rPr>
          <w:rFonts w:ascii="Arial" w:hAnsi="Arial" w:cs="Arial"/>
        </w:rPr>
        <w:t>advice from a range of Council staff (as action owners)</w:t>
      </w:r>
    </w:p>
    <w:p w14:paraId="60C5C22B" w14:textId="4B7958F0" w:rsidR="008E1F8A" w:rsidRPr="0051144D" w:rsidRDefault="0051144D" w:rsidP="0051144D">
      <w:pPr>
        <w:rPr>
          <w:rFonts w:ascii="Arial" w:hAnsi="Arial" w:cs="Arial"/>
        </w:rPr>
      </w:pPr>
      <w:r>
        <w:rPr>
          <w:rFonts w:ascii="Arial" w:hAnsi="Arial" w:cs="Arial"/>
        </w:rPr>
        <w:br w:type="page"/>
      </w:r>
    </w:p>
    <w:p w14:paraId="463C85BE" w14:textId="2FAFB312" w:rsidR="00E63E19" w:rsidRPr="00344CA5" w:rsidRDefault="00E63E19" w:rsidP="00752BBD">
      <w:pPr>
        <w:pStyle w:val="Heading2"/>
        <w:numPr>
          <w:ilvl w:val="0"/>
          <w:numId w:val="8"/>
        </w:numPr>
        <w:spacing w:before="80"/>
        <w:ind w:left="357" w:hanging="357"/>
      </w:pPr>
      <w:bookmarkStart w:id="78" w:name="_Toc142504609"/>
      <w:bookmarkStart w:id="79" w:name="_Toc142504610"/>
      <w:bookmarkStart w:id="80" w:name="_Toc143767023"/>
      <w:bookmarkStart w:id="81" w:name="_Hlk143460888"/>
      <w:bookmarkEnd w:id="77"/>
      <w:bookmarkEnd w:id="78"/>
      <w:r>
        <w:lastRenderedPageBreak/>
        <w:t xml:space="preserve">Inclusive </w:t>
      </w:r>
      <w:bookmarkEnd w:id="79"/>
      <w:r w:rsidR="008D63BD">
        <w:t>communities</w:t>
      </w:r>
      <w:bookmarkEnd w:id="80"/>
    </w:p>
    <w:p w14:paraId="257FB6A7" w14:textId="10C7763B" w:rsidR="00353AE4" w:rsidRPr="008B36AB" w:rsidRDefault="00353AE4" w:rsidP="008B36AB">
      <w:pPr>
        <w:pStyle w:val="Heading3"/>
      </w:pPr>
      <w:bookmarkStart w:id="82" w:name="_Toc143767024"/>
      <w:r w:rsidRPr="008B36AB">
        <w:t>What we heard you say</w:t>
      </w:r>
      <w:bookmarkEnd w:id="82"/>
    </w:p>
    <w:p w14:paraId="4B3CBCD7" w14:textId="602F11E9" w:rsidR="005128B3" w:rsidRPr="00B51C43" w:rsidRDefault="005128B3" w:rsidP="005128B3">
      <w:pPr>
        <w:rPr>
          <w:rFonts w:ascii="Arial" w:hAnsi="Arial" w:cs="Arial"/>
          <w:b/>
        </w:rPr>
      </w:pPr>
      <w:r w:rsidRPr="00B51C43">
        <w:rPr>
          <w:rFonts w:ascii="Arial" w:hAnsi="Arial" w:cs="Arial"/>
          <w:b/>
        </w:rPr>
        <w:t xml:space="preserve">In Moonee Valley, people with disability need accessible transport and infrastructure; the opportunity to equally participate </w:t>
      </w:r>
      <w:r w:rsidRPr="00B51C43">
        <w:rPr>
          <w:rFonts w:ascii="Arial" w:eastAsia="Arial" w:hAnsi="Arial" w:cs="Arial"/>
          <w:b/>
          <w:color w:val="000000" w:themeColor="text1"/>
        </w:rPr>
        <w:t>in community activities that support social connection and physical &amp; mental health</w:t>
      </w:r>
      <w:r w:rsidRPr="00B51C43">
        <w:rPr>
          <w:rFonts w:ascii="Arial" w:hAnsi="Arial" w:cs="Arial"/>
          <w:b/>
        </w:rPr>
        <w:t xml:space="preserve"> and information available in accessible formats</w:t>
      </w:r>
      <w:bookmarkEnd w:id="81"/>
      <w:r w:rsidRPr="00B51C43">
        <w:rPr>
          <w:rFonts w:ascii="Arial" w:hAnsi="Arial" w:cs="Arial"/>
          <w:b/>
        </w:rPr>
        <w:t>.</w:t>
      </w:r>
      <w:bookmarkStart w:id="83" w:name="_Hlk142592942"/>
    </w:p>
    <w:bookmarkEnd w:id="83"/>
    <w:p w14:paraId="14507699" w14:textId="77777777" w:rsidR="00620AF4" w:rsidRPr="008B36AB" w:rsidRDefault="00620AF4" w:rsidP="00620AF4">
      <w:pPr>
        <w:pStyle w:val="ListParagraph"/>
        <w:ind w:left="360"/>
        <w:rPr>
          <w:rFonts w:ascii="Arial" w:hAnsi="Arial" w:cs="Arial"/>
        </w:rPr>
      </w:pPr>
      <w:r>
        <w:rPr>
          <w:rFonts w:ascii="Arial" w:hAnsi="Arial" w:cs="Arial"/>
        </w:rPr>
        <w:t>“</w:t>
      </w:r>
      <w:r w:rsidRPr="008B36AB">
        <w:rPr>
          <w:rFonts w:ascii="Arial" w:hAnsi="Arial" w:cs="Arial"/>
        </w:rPr>
        <w:t>Accessibility to parking close to shops, parks &amp; other community infrastructure to facilitate access &amp; participation</w:t>
      </w:r>
      <w:r>
        <w:rPr>
          <w:rFonts w:ascii="Arial" w:hAnsi="Arial" w:cs="Arial"/>
        </w:rPr>
        <w:t>.”</w:t>
      </w:r>
    </w:p>
    <w:p w14:paraId="3BC36714" w14:textId="6DE284AD" w:rsidR="00230440" w:rsidRPr="008B36AB" w:rsidRDefault="008B36AB" w:rsidP="00230440">
      <w:pPr>
        <w:ind w:left="360"/>
        <w:rPr>
          <w:rFonts w:ascii="Arial" w:hAnsi="Arial" w:cs="Arial"/>
        </w:rPr>
      </w:pPr>
      <w:r>
        <w:rPr>
          <w:rFonts w:ascii="Arial" w:hAnsi="Arial" w:cs="Arial"/>
        </w:rPr>
        <w:t>“</w:t>
      </w:r>
      <w:r w:rsidR="0045563C" w:rsidRPr="008B36AB">
        <w:rPr>
          <w:rFonts w:ascii="Arial" w:hAnsi="Arial" w:cs="Arial"/>
        </w:rPr>
        <w:t>When buildings are designed, they should be designed with access from the very beginning, rather than trying to alter an inaccessible building later.</w:t>
      </w:r>
      <w:r>
        <w:rPr>
          <w:rFonts w:ascii="Arial" w:hAnsi="Arial" w:cs="Arial"/>
        </w:rPr>
        <w:t>”</w:t>
      </w:r>
    </w:p>
    <w:p w14:paraId="075F3A8F" w14:textId="615ED7CB" w:rsidR="00905D2A" w:rsidRPr="008B36AB" w:rsidRDefault="008B36AB" w:rsidP="00CB3C91">
      <w:pPr>
        <w:ind w:left="360"/>
        <w:rPr>
          <w:rFonts w:ascii="Arial" w:hAnsi="Arial" w:cs="Arial"/>
        </w:rPr>
      </w:pPr>
      <w:r>
        <w:rPr>
          <w:rFonts w:ascii="Arial" w:hAnsi="Arial" w:cs="Arial"/>
        </w:rPr>
        <w:t>“</w:t>
      </w:r>
      <w:r w:rsidR="00905D2A" w:rsidRPr="008B36AB">
        <w:rPr>
          <w:rFonts w:ascii="Arial" w:hAnsi="Arial" w:cs="Arial"/>
        </w:rPr>
        <w:t>Improved sports facilities that provide an inclusive environment for people with a disability.</w:t>
      </w:r>
      <w:r w:rsidR="00A06429">
        <w:rPr>
          <w:rFonts w:ascii="Arial" w:hAnsi="Arial" w:cs="Arial"/>
        </w:rPr>
        <w:t xml:space="preserve"> </w:t>
      </w:r>
      <w:r w:rsidR="00905D2A" w:rsidRPr="008B36AB">
        <w:rPr>
          <w:rFonts w:ascii="Arial" w:hAnsi="Arial" w:cs="Arial"/>
        </w:rPr>
        <w:t>Avondale Heights Reserve in particular hosts all abilities and disability sporting groups (with) accessible bathrooms, ramp access from the car park, visually accessible signage, lighting, etc</w:t>
      </w:r>
      <w:r>
        <w:rPr>
          <w:rFonts w:ascii="Arial" w:hAnsi="Arial" w:cs="Arial"/>
        </w:rPr>
        <w:t>”</w:t>
      </w:r>
    </w:p>
    <w:p w14:paraId="5A46DD06" w14:textId="5C776945" w:rsidR="00977F24" w:rsidRPr="008B36AB" w:rsidRDefault="008B36AB" w:rsidP="00BD1D0B">
      <w:pPr>
        <w:ind w:left="360"/>
        <w:rPr>
          <w:rFonts w:ascii="Arial" w:hAnsi="Arial" w:cs="Arial"/>
        </w:rPr>
      </w:pPr>
      <w:r>
        <w:rPr>
          <w:rFonts w:ascii="Arial" w:eastAsia="Calibri" w:hAnsi="Arial" w:cs="Arial"/>
        </w:rPr>
        <w:t>“</w:t>
      </w:r>
      <w:r w:rsidR="00977F24" w:rsidRPr="008B36AB">
        <w:rPr>
          <w:rFonts w:ascii="Arial" w:eastAsia="Calibri" w:hAnsi="Arial" w:cs="Arial"/>
        </w:rPr>
        <w:t>Community education campaign about how to support and include people with disabilities in all parts of community life.</w:t>
      </w:r>
      <w:r>
        <w:rPr>
          <w:rFonts w:ascii="Arial" w:eastAsia="Calibri" w:hAnsi="Arial" w:cs="Arial"/>
        </w:rPr>
        <w:t>”</w:t>
      </w:r>
    </w:p>
    <w:p w14:paraId="2C475797" w14:textId="224F6FF2" w:rsidR="006867F3" w:rsidRDefault="006867F3" w:rsidP="0045563C">
      <w:pPr>
        <w:ind w:left="360"/>
        <w:rPr>
          <w:rFonts w:ascii="Arial" w:hAnsi="Arial" w:cs="Arial"/>
        </w:rPr>
      </w:pPr>
      <w:r w:rsidRPr="0045563C">
        <w:rPr>
          <w:rFonts w:ascii="Arial" w:hAnsi="Arial" w:cs="Arial"/>
        </w:rPr>
        <w:t>Quote</w:t>
      </w:r>
      <w:r w:rsidR="0045563C">
        <w:rPr>
          <w:rFonts w:ascii="Arial" w:hAnsi="Arial" w:cs="Arial"/>
        </w:rPr>
        <w:t>s</w:t>
      </w:r>
      <w:r w:rsidRPr="0045563C">
        <w:rPr>
          <w:rFonts w:ascii="Arial" w:hAnsi="Arial" w:cs="Arial"/>
        </w:rPr>
        <w:t xml:space="preserve"> from </w:t>
      </w:r>
      <w:r w:rsidR="0045563C" w:rsidRPr="0045563C">
        <w:rPr>
          <w:rFonts w:ascii="Arial" w:hAnsi="Arial" w:cs="Arial"/>
        </w:rPr>
        <w:t>peop</w:t>
      </w:r>
      <w:r w:rsidR="0045563C">
        <w:rPr>
          <w:rFonts w:ascii="Arial" w:hAnsi="Arial" w:cs="Arial"/>
        </w:rPr>
        <w:t>le</w:t>
      </w:r>
      <w:r w:rsidRPr="0045563C">
        <w:rPr>
          <w:rFonts w:ascii="Arial" w:hAnsi="Arial" w:cs="Arial"/>
        </w:rPr>
        <w:t xml:space="preserve"> responding to Community Engagement – Disability Action Plan</w:t>
      </w:r>
      <w:r w:rsidR="00351641">
        <w:rPr>
          <w:rFonts w:ascii="Arial" w:hAnsi="Arial" w:cs="Arial"/>
        </w:rPr>
        <w:t xml:space="preserve"> (July 2023</w:t>
      </w:r>
      <w:r w:rsidR="00BC36C9">
        <w:rPr>
          <w:rFonts w:ascii="Arial" w:hAnsi="Arial" w:cs="Arial"/>
        </w:rPr>
        <w:t>)</w:t>
      </w:r>
    </w:p>
    <w:p w14:paraId="78F9E772" w14:textId="777E7C8B" w:rsidR="00A85E4A" w:rsidRDefault="00A85E4A" w:rsidP="008B36AB">
      <w:pPr>
        <w:pStyle w:val="Heading3"/>
      </w:pPr>
      <w:bookmarkStart w:id="84" w:name="_Toc143767025"/>
      <w:r w:rsidRPr="003879C6">
        <w:t>What we are doing</w:t>
      </w:r>
      <w:bookmarkEnd w:id="84"/>
    </w:p>
    <w:p w14:paraId="5933478E" w14:textId="7B58E753" w:rsidR="002238B3" w:rsidRPr="002238B3" w:rsidRDefault="002238B3" w:rsidP="002238B3">
      <w:pPr>
        <w:pStyle w:val="ListParagraph"/>
        <w:numPr>
          <w:ilvl w:val="1"/>
          <w:numId w:val="17"/>
        </w:numPr>
        <w:rPr>
          <w:rFonts w:ascii="Arial" w:hAnsi="Arial" w:cs="Arial"/>
        </w:rPr>
      </w:pPr>
      <w:bookmarkStart w:id="85" w:name="_Hlk142296973"/>
      <w:r w:rsidRPr="002238B3">
        <w:rPr>
          <w:rFonts w:ascii="Arial" w:hAnsi="Arial" w:cs="Arial"/>
        </w:rPr>
        <w:t xml:space="preserve">Progress the upgrade of </w:t>
      </w:r>
      <w:r w:rsidRPr="002238B3">
        <w:rPr>
          <w:rFonts w:ascii="Arial" w:hAnsi="Arial" w:cs="Arial"/>
          <w:b/>
        </w:rPr>
        <w:t>Accessible Parking</w:t>
      </w:r>
      <w:r w:rsidRPr="002238B3">
        <w:rPr>
          <w:rFonts w:ascii="Arial" w:hAnsi="Arial" w:cs="Arial"/>
        </w:rPr>
        <w:t xml:space="preserve"> spaces across the municipality as identified in the Accessible Parking Review and Strategy (2015)</w:t>
      </w:r>
      <w:bookmarkEnd w:id="85"/>
      <w:r w:rsidRPr="002238B3">
        <w:rPr>
          <w:rFonts w:ascii="Arial" w:hAnsi="Arial" w:cs="Arial"/>
        </w:rPr>
        <w:t>.</w:t>
      </w:r>
      <w:r w:rsidR="00641A34" w:rsidRPr="00641A34">
        <w:rPr>
          <w:rFonts w:ascii="Arial" w:hAnsi="Arial" w:cs="Arial"/>
        </w:rPr>
        <w:t xml:space="preserve"> </w:t>
      </w:r>
      <w:r w:rsidR="00641A34">
        <w:rPr>
          <w:rFonts w:ascii="Arial" w:hAnsi="Arial" w:cs="Arial"/>
        </w:rPr>
        <w:t>Engineering Services will deliver this throughout 2024 and 2025.</w:t>
      </w:r>
    </w:p>
    <w:p w14:paraId="61E598D8" w14:textId="7B8DEF16" w:rsidR="002238B3" w:rsidRPr="002238B3" w:rsidRDefault="002238B3" w:rsidP="002238B3">
      <w:pPr>
        <w:pStyle w:val="ListParagraph"/>
        <w:numPr>
          <w:ilvl w:val="1"/>
          <w:numId w:val="17"/>
        </w:numPr>
        <w:rPr>
          <w:rFonts w:ascii="Arial" w:hAnsi="Arial" w:cs="Arial"/>
        </w:rPr>
      </w:pPr>
      <w:r w:rsidRPr="002238B3">
        <w:rPr>
          <w:rFonts w:ascii="Arial" w:hAnsi="Arial" w:cs="Arial"/>
        </w:rPr>
        <w:t xml:space="preserve">Update the </w:t>
      </w:r>
      <w:r w:rsidRPr="002238B3">
        <w:rPr>
          <w:rFonts w:ascii="Arial" w:hAnsi="Arial" w:cs="Arial"/>
          <w:b/>
        </w:rPr>
        <w:t>MVCC Branding Guidelines</w:t>
      </w:r>
      <w:r w:rsidRPr="002238B3">
        <w:rPr>
          <w:rFonts w:ascii="Arial" w:hAnsi="Arial" w:cs="Arial"/>
        </w:rPr>
        <w:t xml:space="preserve"> to include and demonstrate Council’s commitment to accessibility, with advice that ensures Councils various communication mediums (print, social media, online, etc.) reflect the diversity within our community.</w:t>
      </w:r>
      <w:r w:rsidR="00641A34">
        <w:rPr>
          <w:rFonts w:ascii="Arial" w:hAnsi="Arial" w:cs="Arial"/>
        </w:rPr>
        <w:t xml:space="preserve"> </w:t>
      </w:r>
      <w:r w:rsidR="00641A34" w:rsidRPr="0057042E">
        <w:rPr>
          <w:rFonts w:ascii="Arial" w:hAnsi="Arial" w:cs="Arial"/>
        </w:rPr>
        <w:t>Corporate Affairs</w:t>
      </w:r>
      <w:r w:rsidR="00641A34">
        <w:rPr>
          <w:rFonts w:ascii="Arial" w:hAnsi="Arial" w:cs="Arial"/>
        </w:rPr>
        <w:t xml:space="preserve"> will deliver this during 2024.</w:t>
      </w:r>
    </w:p>
    <w:p w14:paraId="15565464" w14:textId="49F46EE6" w:rsidR="002238B3" w:rsidRPr="00641A34" w:rsidRDefault="00641A34" w:rsidP="00641A34">
      <w:pPr>
        <w:pStyle w:val="ListParagraph"/>
        <w:numPr>
          <w:ilvl w:val="1"/>
          <w:numId w:val="17"/>
        </w:numPr>
        <w:rPr>
          <w:rFonts w:ascii="Arial" w:hAnsi="Arial" w:cs="Arial"/>
        </w:rPr>
      </w:pPr>
      <w:r w:rsidRPr="00641A34">
        <w:rPr>
          <w:rFonts w:ascii="Arial" w:hAnsi="Arial" w:cs="Arial"/>
        </w:rPr>
        <w:t xml:space="preserve">Conduct </w:t>
      </w:r>
      <w:r w:rsidRPr="00641A34">
        <w:rPr>
          <w:rFonts w:ascii="Arial" w:hAnsi="Arial" w:cs="Arial"/>
          <w:b/>
        </w:rPr>
        <w:t>MVCC website review</w:t>
      </w:r>
      <w:r w:rsidRPr="00641A34">
        <w:rPr>
          <w:rFonts w:ascii="Arial" w:hAnsi="Arial" w:cs="Arial"/>
        </w:rPr>
        <w:t>, including an accessibility audit. Corporate Affairs will deliver this in 2024.</w:t>
      </w:r>
    </w:p>
    <w:p w14:paraId="4770B59F" w14:textId="4B5D5A5B" w:rsidR="00641A34" w:rsidRPr="00407DD4" w:rsidRDefault="00407DD4" w:rsidP="00407DD4">
      <w:pPr>
        <w:pStyle w:val="ListParagraph"/>
        <w:numPr>
          <w:ilvl w:val="1"/>
          <w:numId w:val="17"/>
        </w:numPr>
        <w:rPr>
          <w:rFonts w:ascii="Arial" w:hAnsi="Arial" w:cs="Arial"/>
        </w:rPr>
      </w:pPr>
      <w:r w:rsidRPr="00407DD4">
        <w:rPr>
          <w:rFonts w:ascii="Arial" w:hAnsi="Arial" w:cs="Arial"/>
        </w:rPr>
        <w:t xml:space="preserve">Continue to monitor pedestrian access in the vicinity of </w:t>
      </w:r>
      <w:r w:rsidRPr="00407DD4">
        <w:rPr>
          <w:rFonts w:ascii="Arial" w:hAnsi="Arial" w:cs="Arial"/>
          <w:b/>
        </w:rPr>
        <w:t>Glenbervie Station</w:t>
      </w:r>
      <w:r w:rsidRPr="00407DD4">
        <w:rPr>
          <w:rFonts w:ascii="Arial" w:hAnsi="Arial" w:cs="Arial"/>
          <w:bCs/>
        </w:rPr>
        <w:t>.</w:t>
      </w:r>
      <w:r w:rsidRPr="00407DD4">
        <w:rPr>
          <w:rFonts w:ascii="Arial" w:hAnsi="Arial" w:cs="Arial"/>
        </w:rPr>
        <w:t xml:space="preserve"> City Works and Waste Management will deliver this throughout 2024 and 2025.</w:t>
      </w:r>
    </w:p>
    <w:p w14:paraId="6D837EE2" w14:textId="30C11FFC" w:rsidR="00641A34" w:rsidRPr="00407DD4" w:rsidRDefault="00407DD4" w:rsidP="00407DD4">
      <w:pPr>
        <w:pStyle w:val="ListParagraph"/>
        <w:numPr>
          <w:ilvl w:val="1"/>
          <w:numId w:val="17"/>
        </w:numPr>
        <w:rPr>
          <w:rFonts w:ascii="Arial" w:hAnsi="Arial" w:cs="Arial"/>
        </w:rPr>
      </w:pPr>
      <w:r w:rsidRPr="00407DD4">
        <w:rPr>
          <w:rFonts w:ascii="Arial" w:hAnsi="Arial" w:cs="Arial"/>
          <w:bCs/>
        </w:rPr>
        <w:t>Continue to review</w:t>
      </w:r>
      <w:r w:rsidRPr="00407DD4">
        <w:rPr>
          <w:rFonts w:ascii="Arial" w:hAnsi="Arial" w:cs="Arial"/>
        </w:rPr>
        <w:t xml:space="preserve"> Council facilities in relation to their compliance with current Australian Standards Access to Premises (AS1428) under the </w:t>
      </w:r>
      <w:r w:rsidRPr="00407DD4">
        <w:rPr>
          <w:rFonts w:ascii="Arial" w:hAnsi="Arial" w:cs="Arial"/>
          <w:i/>
        </w:rPr>
        <w:t>Disability Discrimination Act (1992)</w:t>
      </w:r>
      <w:r w:rsidRPr="00407DD4">
        <w:rPr>
          <w:rFonts w:ascii="Arial" w:hAnsi="Arial" w:cs="Arial"/>
        </w:rPr>
        <w:t xml:space="preserve"> (DDA) and principals of Universal Access (“</w:t>
      </w:r>
      <w:r w:rsidRPr="00407DD4">
        <w:rPr>
          <w:rFonts w:ascii="Arial" w:hAnsi="Arial" w:cs="Arial"/>
          <w:b/>
        </w:rPr>
        <w:t>Accessibility Audit</w:t>
      </w:r>
      <w:r w:rsidRPr="00407DD4">
        <w:rPr>
          <w:rFonts w:ascii="Arial" w:hAnsi="Arial" w:cs="Arial"/>
        </w:rPr>
        <w:t>”). Ensure this information and recommendations are considered for master planning, capital works delivery, building renewal program, advocacy for collaboration with other providers, potential advocacy for funding sources. Property and Assets will deliver this throughout 2024 and 2025.</w:t>
      </w:r>
    </w:p>
    <w:p w14:paraId="19857AB5" w14:textId="5DAE94BD" w:rsidR="00407DD4" w:rsidRPr="00D9181B" w:rsidRDefault="00D9181B" w:rsidP="00D9181B">
      <w:pPr>
        <w:pStyle w:val="ListParagraph"/>
        <w:numPr>
          <w:ilvl w:val="1"/>
          <w:numId w:val="17"/>
        </w:numPr>
        <w:rPr>
          <w:rFonts w:ascii="Arial" w:hAnsi="Arial" w:cs="Arial"/>
        </w:rPr>
      </w:pPr>
      <w:r w:rsidRPr="00D9181B">
        <w:rPr>
          <w:rFonts w:ascii="Arial" w:hAnsi="Arial" w:cs="Arial"/>
        </w:rPr>
        <w:t xml:space="preserve">Inclusion of a </w:t>
      </w:r>
      <w:r w:rsidRPr="00D9181B">
        <w:rPr>
          <w:rFonts w:ascii="Arial" w:hAnsi="Arial" w:cs="Arial"/>
          <w:b/>
        </w:rPr>
        <w:t>Changing Places Facility</w:t>
      </w:r>
      <w:r w:rsidRPr="00D9181B">
        <w:rPr>
          <w:rFonts w:ascii="Arial" w:hAnsi="Arial" w:cs="Arial"/>
        </w:rPr>
        <w:t xml:space="preserve"> in the Ascot Vale Library upgrade. Arts, Culture and Place will deliver this throughout 2024 and 2025.</w:t>
      </w:r>
    </w:p>
    <w:p w14:paraId="713A1E70" w14:textId="0E9555E4" w:rsidR="00D9181B" w:rsidRPr="00D9181B" w:rsidRDefault="00D9181B" w:rsidP="00D9181B">
      <w:pPr>
        <w:pStyle w:val="ListParagraph"/>
        <w:numPr>
          <w:ilvl w:val="1"/>
          <w:numId w:val="17"/>
        </w:numPr>
        <w:rPr>
          <w:rFonts w:ascii="Arial" w:hAnsi="Arial" w:cs="Arial"/>
        </w:rPr>
      </w:pPr>
      <w:r w:rsidRPr="00D9181B">
        <w:rPr>
          <w:rFonts w:ascii="Arial" w:hAnsi="Arial" w:cs="Arial"/>
        </w:rPr>
        <w:t xml:space="preserve">Review the new </w:t>
      </w:r>
      <w:r w:rsidRPr="00D9181B">
        <w:rPr>
          <w:rFonts w:ascii="Arial" w:hAnsi="Arial" w:cs="Arial"/>
          <w:b/>
        </w:rPr>
        <w:t>Djerring Flemington Hub</w:t>
      </w:r>
      <w:r w:rsidRPr="00D9181B">
        <w:rPr>
          <w:rFonts w:ascii="Arial" w:hAnsi="Arial" w:cs="Arial"/>
        </w:rPr>
        <w:t xml:space="preserve"> </w:t>
      </w:r>
      <w:r w:rsidRPr="00D9181B">
        <w:rPr>
          <w:rFonts w:ascii="Arial" w:hAnsi="Arial" w:cs="Arial"/>
          <w:b/>
        </w:rPr>
        <w:t>programs</w:t>
      </w:r>
      <w:r w:rsidRPr="00D9181B">
        <w:rPr>
          <w:rFonts w:ascii="Arial" w:hAnsi="Arial" w:cs="Arial"/>
        </w:rPr>
        <w:t xml:space="preserve"> for accessibility and inclusion. Arts, Culture and Place will deliver this throughout 2024 and 2025.</w:t>
      </w:r>
    </w:p>
    <w:p w14:paraId="4C45031D" w14:textId="12F3BDC7" w:rsidR="00D9181B" w:rsidRPr="003B0AF8" w:rsidRDefault="00D9181B" w:rsidP="003B0AF8">
      <w:pPr>
        <w:pStyle w:val="ListParagraph"/>
        <w:numPr>
          <w:ilvl w:val="1"/>
          <w:numId w:val="17"/>
        </w:numPr>
        <w:rPr>
          <w:rFonts w:ascii="Arial" w:hAnsi="Arial" w:cs="Arial"/>
        </w:rPr>
      </w:pPr>
      <w:bookmarkStart w:id="86" w:name="_Hlk142514925"/>
      <w:r w:rsidRPr="003B0AF8">
        <w:rPr>
          <w:rFonts w:ascii="Arial" w:hAnsi="Arial" w:cs="Arial"/>
        </w:rPr>
        <w:t xml:space="preserve">Commence a capital </w:t>
      </w:r>
      <w:r w:rsidRPr="003B0AF8">
        <w:rPr>
          <w:rFonts w:ascii="Arial" w:hAnsi="Arial" w:cs="Arial"/>
          <w:b/>
        </w:rPr>
        <w:t>renewal program</w:t>
      </w:r>
      <w:r w:rsidRPr="003B0AF8">
        <w:rPr>
          <w:rFonts w:ascii="Arial" w:hAnsi="Arial" w:cs="Arial"/>
        </w:rPr>
        <w:t xml:space="preserve"> for Tactile Ground Surface Indicators (TGSI / </w:t>
      </w:r>
      <w:proofErr w:type="spellStart"/>
      <w:r w:rsidRPr="003B0AF8">
        <w:rPr>
          <w:rFonts w:ascii="Arial" w:hAnsi="Arial" w:cs="Arial"/>
        </w:rPr>
        <w:t>tactiles</w:t>
      </w:r>
      <w:proofErr w:type="spellEnd"/>
      <w:r w:rsidRPr="003B0AF8">
        <w:rPr>
          <w:rFonts w:ascii="Arial" w:hAnsi="Arial" w:cs="Arial"/>
        </w:rPr>
        <w:t>) and dropped curb / pedestrian crossing upgrades</w:t>
      </w:r>
      <w:bookmarkEnd w:id="86"/>
      <w:r w:rsidRPr="003B0AF8">
        <w:rPr>
          <w:rFonts w:ascii="Arial" w:hAnsi="Arial" w:cs="Arial"/>
        </w:rPr>
        <w:t>. City Works and Waste Management will deliver this in 2024.</w:t>
      </w:r>
    </w:p>
    <w:p w14:paraId="4EAC50BF" w14:textId="41B0B53E" w:rsidR="003B0AF8" w:rsidRDefault="003B0AF8" w:rsidP="003B0AF8">
      <w:pPr>
        <w:pStyle w:val="ListParagraph"/>
        <w:numPr>
          <w:ilvl w:val="1"/>
          <w:numId w:val="17"/>
        </w:numPr>
        <w:rPr>
          <w:rFonts w:ascii="Arial" w:hAnsi="Arial" w:cs="Arial"/>
        </w:rPr>
      </w:pPr>
      <w:r w:rsidRPr="003B0AF8">
        <w:rPr>
          <w:rFonts w:ascii="Arial" w:hAnsi="Arial" w:cs="Arial"/>
        </w:rPr>
        <w:t xml:space="preserve">Educate traders and encourage adherence to </w:t>
      </w:r>
      <w:r w:rsidRPr="003B0AF8">
        <w:rPr>
          <w:rFonts w:ascii="Arial" w:hAnsi="Arial" w:cs="Arial"/>
          <w:b/>
        </w:rPr>
        <w:t>footpath trading</w:t>
      </w:r>
      <w:r w:rsidRPr="003B0AF8">
        <w:rPr>
          <w:rFonts w:ascii="Arial" w:hAnsi="Arial" w:cs="Arial"/>
        </w:rPr>
        <w:t xml:space="preserve"> guidelines, where traders must provide clear footpath access of 1.2m (minimum). Open Space and Amenity will deliver this throughout 2024 and 2025.</w:t>
      </w:r>
    </w:p>
    <w:p w14:paraId="3325D062" w14:textId="5E3B7601" w:rsidR="003B0AF8" w:rsidRDefault="00650ACE" w:rsidP="004F1A61">
      <w:pPr>
        <w:rPr>
          <w:rFonts w:ascii="Arial" w:hAnsi="Arial" w:cs="Arial"/>
        </w:rPr>
      </w:pPr>
      <w:r w:rsidRPr="00650ACE">
        <w:rPr>
          <w:rFonts w:ascii="Arial" w:hAnsi="Arial" w:cs="Arial"/>
        </w:rPr>
        <w:t xml:space="preserve">1.10 </w:t>
      </w:r>
      <w:bookmarkStart w:id="87" w:name="_Hlk142514999"/>
      <w:r w:rsidRPr="00650ACE">
        <w:rPr>
          <w:rFonts w:ascii="Arial" w:hAnsi="Arial" w:cs="Arial"/>
        </w:rPr>
        <w:t>Installation of Automatic doors with sensor access to existing accessible change rooms at Ascot Vale</w:t>
      </w:r>
      <w:r w:rsidR="004F1A61">
        <w:rPr>
          <w:rFonts w:ascii="Arial" w:hAnsi="Arial" w:cs="Arial"/>
        </w:rPr>
        <w:t xml:space="preserve"> </w:t>
      </w:r>
      <w:r w:rsidRPr="00650ACE">
        <w:rPr>
          <w:rFonts w:ascii="Arial" w:hAnsi="Arial" w:cs="Arial"/>
        </w:rPr>
        <w:t>Leisure Centre</w:t>
      </w:r>
      <w:bookmarkEnd w:id="87"/>
      <w:r w:rsidRPr="00650ACE">
        <w:rPr>
          <w:rFonts w:ascii="Arial" w:hAnsi="Arial" w:cs="Arial"/>
        </w:rPr>
        <w:t>. (TBC – funding to be confirmed). Sport and Recreation to deliver this throughout 2024 and 2025.</w:t>
      </w:r>
    </w:p>
    <w:p w14:paraId="571C64C4" w14:textId="77777777" w:rsidR="00996CC4" w:rsidRDefault="00996CC4" w:rsidP="00650ACE">
      <w:pPr>
        <w:rPr>
          <w:rFonts w:ascii="Arial" w:hAnsi="Arial" w:cs="Arial"/>
        </w:rPr>
      </w:pPr>
    </w:p>
    <w:p w14:paraId="49AF48A0" w14:textId="3A223277" w:rsidR="00650ACE" w:rsidRDefault="00996CC4" w:rsidP="00650ACE">
      <w:pPr>
        <w:rPr>
          <w:rFonts w:ascii="Arial" w:hAnsi="Arial" w:cs="Arial"/>
        </w:rPr>
      </w:pPr>
      <w:r>
        <w:rPr>
          <w:rFonts w:ascii="Arial" w:hAnsi="Arial" w:cs="Arial"/>
        </w:rPr>
        <w:lastRenderedPageBreak/>
        <w:t xml:space="preserve">1.11 </w:t>
      </w:r>
      <w:bookmarkStart w:id="88" w:name="_Hlk142515046"/>
      <w:r>
        <w:rPr>
          <w:rFonts w:ascii="Arial" w:hAnsi="Arial" w:cs="Arial"/>
        </w:rPr>
        <w:t>I</w:t>
      </w:r>
      <w:r w:rsidRPr="0093531F">
        <w:rPr>
          <w:rFonts w:ascii="Arial" w:hAnsi="Arial" w:cs="Arial"/>
        </w:rPr>
        <w:t xml:space="preserve">nstallation of </w:t>
      </w:r>
      <w:r w:rsidRPr="003879C6">
        <w:rPr>
          <w:rFonts w:ascii="Arial" w:hAnsi="Arial" w:cs="Arial"/>
          <w:b/>
        </w:rPr>
        <w:t xml:space="preserve">mobile pool hoists </w:t>
      </w:r>
      <w:r w:rsidRPr="0093531F">
        <w:rPr>
          <w:rFonts w:ascii="Arial" w:hAnsi="Arial" w:cs="Arial"/>
        </w:rPr>
        <w:t xml:space="preserve">to </w:t>
      </w:r>
      <w:r>
        <w:rPr>
          <w:rFonts w:ascii="Arial" w:hAnsi="Arial" w:cs="Arial"/>
        </w:rPr>
        <w:t xml:space="preserve">provide an accessible </w:t>
      </w:r>
      <w:r w:rsidRPr="0093531F">
        <w:rPr>
          <w:rFonts w:ascii="Arial" w:hAnsi="Arial" w:cs="Arial"/>
        </w:rPr>
        <w:t>entr</w:t>
      </w:r>
      <w:r>
        <w:rPr>
          <w:rFonts w:ascii="Arial" w:hAnsi="Arial" w:cs="Arial"/>
        </w:rPr>
        <w:t>y to</w:t>
      </w:r>
      <w:r w:rsidRPr="0093531F">
        <w:rPr>
          <w:rFonts w:ascii="Arial" w:hAnsi="Arial" w:cs="Arial"/>
        </w:rPr>
        <w:t xml:space="preserve"> warm water pools</w:t>
      </w:r>
      <w:r>
        <w:rPr>
          <w:rFonts w:ascii="Arial" w:hAnsi="Arial" w:cs="Arial"/>
        </w:rPr>
        <w:t xml:space="preserve"> </w:t>
      </w:r>
      <w:r w:rsidRPr="0093531F">
        <w:rPr>
          <w:rFonts w:ascii="Arial" w:hAnsi="Arial" w:cs="Arial"/>
        </w:rPr>
        <w:t>/</w:t>
      </w:r>
      <w:r>
        <w:rPr>
          <w:rFonts w:ascii="Arial" w:hAnsi="Arial" w:cs="Arial"/>
        </w:rPr>
        <w:t xml:space="preserve"> </w:t>
      </w:r>
      <w:r w:rsidRPr="0093531F">
        <w:rPr>
          <w:rFonts w:ascii="Arial" w:hAnsi="Arial" w:cs="Arial"/>
        </w:rPr>
        <w:t>spa at Ascot Vale Leisure Centre and Keilor East Leisure Centre</w:t>
      </w:r>
      <w:bookmarkEnd w:id="88"/>
      <w:r>
        <w:rPr>
          <w:rFonts w:ascii="Arial" w:hAnsi="Arial" w:cs="Arial"/>
        </w:rPr>
        <w:t>. (TBC – funding to be confirmed).</w:t>
      </w:r>
      <w:r w:rsidRPr="00996CC4">
        <w:rPr>
          <w:rFonts w:ascii="Arial" w:hAnsi="Arial" w:cs="Arial"/>
        </w:rPr>
        <w:t xml:space="preserve"> </w:t>
      </w:r>
      <w:r>
        <w:rPr>
          <w:rFonts w:ascii="Arial" w:hAnsi="Arial" w:cs="Arial"/>
        </w:rPr>
        <w:t>Sport and Recreation will deliver this throughout 2024 and 2025.</w:t>
      </w:r>
    </w:p>
    <w:p w14:paraId="545E4668" w14:textId="6219916E" w:rsidR="00650ACE" w:rsidRDefault="00996CC4" w:rsidP="00650ACE">
      <w:pPr>
        <w:rPr>
          <w:rFonts w:ascii="Arial" w:hAnsi="Arial" w:cs="Arial"/>
        </w:rPr>
      </w:pPr>
      <w:r>
        <w:rPr>
          <w:rFonts w:ascii="Arial" w:hAnsi="Arial" w:cs="Arial"/>
        </w:rPr>
        <w:t xml:space="preserve">1.12 </w:t>
      </w:r>
      <w:r w:rsidRPr="00A61B7B">
        <w:rPr>
          <w:rFonts w:ascii="Arial" w:hAnsi="Arial" w:cs="Arial"/>
        </w:rPr>
        <w:t xml:space="preserve">Conduct a </w:t>
      </w:r>
      <w:r>
        <w:rPr>
          <w:rFonts w:ascii="Arial" w:hAnsi="Arial" w:cs="Arial"/>
        </w:rPr>
        <w:t>f</w:t>
      </w:r>
      <w:r w:rsidRPr="00A61B7B">
        <w:rPr>
          <w:rFonts w:ascii="Arial" w:hAnsi="Arial" w:cs="Arial"/>
        </w:rPr>
        <w:t xml:space="preserve">easibility </w:t>
      </w:r>
      <w:r>
        <w:rPr>
          <w:rFonts w:ascii="Arial" w:hAnsi="Arial" w:cs="Arial"/>
        </w:rPr>
        <w:t>s</w:t>
      </w:r>
      <w:r w:rsidRPr="00A61B7B">
        <w:rPr>
          <w:rFonts w:ascii="Arial" w:hAnsi="Arial" w:cs="Arial"/>
        </w:rPr>
        <w:t xml:space="preserve">tudy into a new </w:t>
      </w:r>
      <w:r w:rsidRPr="00BB68BD">
        <w:rPr>
          <w:rFonts w:ascii="Arial" w:hAnsi="Arial" w:cs="Arial"/>
          <w:b/>
        </w:rPr>
        <w:t>all access playground</w:t>
      </w:r>
      <w:r w:rsidRPr="00A61B7B">
        <w:rPr>
          <w:rFonts w:ascii="Arial" w:hAnsi="Arial" w:cs="Arial"/>
        </w:rPr>
        <w:t xml:space="preserve"> in the municipality</w:t>
      </w:r>
      <w:r>
        <w:rPr>
          <w:rFonts w:ascii="Arial" w:hAnsi="Arial" w:cs="Arial"/>
        </w:rPr>
        <w:t>.</w:t>
      </w:r>
      <w:r w:rsidRPr="00996CC4">
        <w:rPr>
          <w:rFonts w:ascii="Arial" w:hAnsi="Arial" w:cs="Arial"/>
        </w:rPr>
        <w:t xml:space="preserve"> </w:t>
      </w:r>
      <w:r w:rsidRPr="00A61B7B">
        <w:rPr>
          <w:rFonts w:ascii="Arial" w:hAnsi="Arial" w:cs="Arial"/>
        </w:rPr>
        <w:t>City Futures</w:t>
      </w:r>
      <w:r>
        <w:rPr>
          <w:rFonts w:ascii="Arial" w:hAnsi="Arial" w:cs="Arial"/>
        </w:rPr>
        <w:t xml:space="preserve"> will deliver this in 2024.</w:t>
      </w:r>
    </w:p>
    <w:p w14:paraId="09ED13E3" w14:textId="4CAF217E" w:rsidR="00996CC4" w:rsidRDefault="00996CC4" w:rsidP="00650ACE">
      <w:pPr>
        <w:rPr>
          <w:rFonts w:ascii="Arial" w:hAnsi="Arial" w:cs="Arial"/>
        </w:rPr>
      </w:pPr>
      <w:r>
        <w:rPr>
          <w:rFonts w:ascii="Arial" w:hAnsi="Arial" w:cs="Arial"/>
        </w:rPr>
        <w:t>1.13 Investigate the design and d</w:t>
      </w:r>
      <w:r w:rsidRPr="00DC49E7">
        <w:rPr>
          <w:rFonts w:ascii="Arial" w:hAnsi="Arial" w:cs="Arial"/>
        </w:rPr>
        <w:t>evelop</w:t>
      </w:r>
      <w:r>
        <w:rPr>
          <w:rFonts w:ascii="Arial" w:hAnsi="Arial" w:cs="Arial"/>
        </w:rPr>
        <w:t>ment of</w:t>
      </w:r>
      <w:r w:rsidRPr="00DC49E7">
        <w:rPr>
          <w:rFonts w:ascii="Arial" w:hAnsi="Arial" w:cs="Arial"/>
        </w:rPr>
        <w:t xml:space="preserve"> an interactive public facing </w:t>
      </w:r>
      <w:r w:rsidRPr="00BB68BD">
        <w:rPr>
          <w:rFonts w:ascii="Arial" w:hAnsi="Arial" w:cs="Arial"/>
          <w:b/>
        </w:rPr>
        <w:t>Access Map</w:t>
      </w:r>
      <w:r>
        <w:rPr>
          <w:rFonts w:ascii="Arial" w:hAnsi="Arial" w:cs="Arial"/>
        </w:rPr>
        <w:t>.</w:t>
      </w:r>
      <w:r w:rsidRPr="00996CC4">
        <w:rPr>
          <w:rFonts w:ascii="Arial" w:hAnsi="Arial" w:cs="Arial"/>
        </w:rPr>
        <w:t xml:space="preserve"> </w:t>
      </w:r>
      <w:r>
        <w:rPr>
          <w:rFonts w:ascii="Arial" w:hAnsi="Arial" w:cs="Arial"/>
        </w:rPr>
        <w:t>Corporate and Community Planning will deliver this in 2025.</w:t>
      </w:r>
    </w:p>
    <w:p w14:paraId="145B4630" w14:textId="53BF65A1" w:rsidR="00996CC4" w:rsidRDefault="00996CC4" w:rsidP="000324E6">
      <w:pPr>
        <w:rPr>
          <w:rFonts w:ascii="Arial" w:hAnsi="Arial" w:cs="Arial"/>
        </w:rPr>
      </w:pPr>
      <w:r w:rsidRPr="00CF1AA6">
        <w:rPr>
          <w:rStyle w:val="normaltextrun"/>
          <w:rFonts w:ascii="Arial" w:hAnsi="Arial" w:cs="Arial"/>
          <w:color w:val="000000"/>
          <w:shd w:val="clear" w:color="auto" w:fill="FFFFFF"/>
        </w:rPr>
        <w:t>1.1</w:t>
      </w:r>
      <w:r>
        <w:rPr>
          <w:rStyle w:val="normaltextrun"/>
          <w:rFonts w:ascii="Arial" w:hAnsi="Arial" w:cs="Arial"/>
          <w:color w:val="000000"/>
          <w:shd w:val="clear" w:color="auto" w:fill="FFFFFF"/>
        </w:rPr>
        <w:t>4</w:t>
      </w:r>
      <w:r w:rsidRPr="00CF1AA6">
        <w:rPr>
          <w:rStyle w:val="normaltextrun"/>
          <w:rFonts w:ascii="Arial" w:hAnsi="Arial" w:cs="Arial"/>
          <w:color w:val="000000"/>
          <w:shd w:val="clear" w:color="auto" w:fill="FFFFFF"/>
        </w:rPr>
        <w:t xml:space="preserve"> Increase </w:t>
      </w:r>
      <w:r w:rsidRPr="00CF1AA6">
        <w:rPr>
          <w:rStyle w:val="normaltextrun"/>
          <w:rFonts w:ascii="Arial" w:hAnsi="Arial" w:cs="Arial"/>
          <w:b/>
          <w:color w:val="000000"/>
          <w:shd w:val="clear" w:color="auto" w:fill="FFFFFF"/>
        </w:rPr>
        <w:t xml:space="preserve">information available on Council’s website regarding accessibility </w:t>
      </w:r>
      <w:r w:rsidRPr="00CF1AA6">
        <w:rPr>
          <w:rStyle w:val="normaltextrun"/>
          <w:rFonts w:ascii="Arial" w:hAnsi="Arial" w:cs="Arial"/>
          <w:color w:val="000000"/>
          <w:shd w:val="clear" w:color="auto" w:fill="FFFFFF"/>
        </w:rPr>
        <w:t>for hireable Community Facilities, including provision of photos to demonstrate accessibility features.</w:t>
      </w:r>
      <w:r w:rsidRPr="00996CC4">
        <w:rPr>
          <w:rFonts w:ascii="Arial" w:hAnsi="Arial" w:cs="Arial"/>
        </w:rPr>
        <w:t xml:space="preserve"> </w:t>
      </w:r>
      <w:r>
        <w:rPr>
          <w:rFonts w:ascii="Arial" w:hAnsi="Arial" w:cs="Arial"/>
        </w:rPr>
        <w:t>Sport and Recreation will deliver this in 2025.</w:t>
      </w:r>
    </w:p>
    <w:p w14:paraId="6AA667E6" w14:textId="0006A7E3" w:rsidR="00996CC4" w:rsidRDefault="00996CC4" w:rsidP="000324E6">
      <w:pPr>
        <w:rPr>
          <w:rFonts w:ascii="Arial" w:hAnsi="Arial" w:cs="Arial"/>
        </w:rPr>
      </w:pPr>
      <w:r w:rsidRPr="00CF1AA6">
        <w:rPr>
          <w:rStyle w:val="normaltextrun"/>
          <w:rFonts w:ascii="Arial" w:hAnsi="Arial" w:cs="Arial"/>
          <w:color w:val="000000"/>
          <w:shd w:val="clear" w:color="auto" w:fill="FFFFFF"/>
        </w:rPr>
        <w:t>1.1</w:t>
      </w:r>
      <w:r>
        <w:rPr>
          <w:rStyle w:val="normaltextrun"/>
          <w:rFonts w:ascii="Arial" w:hAnsi="Arial" w:cs="Arial"/>
          <w:color w:val="000000"/>
          <w:shd w:val="clear" w:color="auto" w:fill="FFFFFF"/>
        </w:rPr>
        <w:t>5</w:t>
      </w:r>
      <w:r w:rsidRPr="00CF1AA6">
        <w:rPr>
          <w:rStyle w:val="normaltextrun"/>
          <w:rFonts w:ascii="Arial" w:hAnsi="Arial" w:cs="Arial"/>
          <w:color w:val="000000"/>
          <w:shd w:val="clear" w:color="auto" w:fill="FFFFFF"/>
        </w:rPr>
        <w:t xml:space="preserve"> Review the process for Council to </w:t>
      </w:r>
      <w:r w:rsidRPr="00CF1AA6">
        <w:rPr>
          <w:rStyle w:val="normaltextrun"/>
          <w:rFonts w:ascii="Arial" w:hAnsi="Arial" w:cs="Arial"/>
          <w:b/>
          <w:color w:val="000000"/>
          <w:shd w:val="clear" w:color="auto" w:fill="FFFFFF"/>
        </w:rPr>
        <w:t>receive feedback on accessibility</w:t>
      </w:r>
      <w:r w:rsidRPr="00CF1AA6">
        <w:rPr>
          <w:rStyle w:val="normaltextrun"/>
          <w:rFonts w:ascii="Arial" w:hAnsi="Arial" w:cs="Arial"/>
          <w:color w:val="000000"/>
          <w:shd w:val="clear" w:color="auto" w:fill="FFFFFF"/>
        </w:rPr>
        <w:t xml:space="preserve"> concerns from community.</w:t>
      </w:r>
      <w:r w:rsidRPr="00996CC4">
        <w:rPr>
          <w:rFonts w:ascii="Arial" w:hAnsi="Arial" w:cs="Arial"/>
        </w:rPr>
        <w:t xml:space="preserve"> </w:t>
      </w:r>
      <w:r w:rsidRPr="0057042E">
        <w:rPr>
          <w:rFonts w:ascii="Arial" w:hAnsi="Arial" w:cs="Arial"/>
        </w:rPr>
        <w:t>Corporate Affairs</w:t>
      </w:r>
      <w:r>
        <w:rPr>
          <w:rFonts w:ascii="Arial" w:hAnsi="Arial" w:cs="Arial"/>
        </w:rPr>
        <w:t xml:space="preserve"> will deliver this in 2024.</w:t>
      </w:r>
    </w:p>
    <w:p w14:paraId="7653E330" w14:textId="77777777" w:rsidR="00996CC4" w:rsidRPr="00650ACE" w:rsidRDefault="00996CC4" w:rsidP="00650ACE">
      <w:pPr>
        <w:rPr>
          <w:rFonts w:ascii="Arial" w:hAnsi="Arial" w:cs="Arial"/>
        </w:rPr>
      </w:pPr>
    </w:p>
    <w:p w14:paraId="17714472" w14:textId="3F1C56E6" w:rsidR="00E63E19" w:rsidRPr="00344CA5" w:rsidRDefault="00E63E19" w:rsidP="00752BBD">
      <w:pPr>
        <w:pStyle w:val="Heading2"/>
        <w:numPr>
          <w:ilvl w:val="0"/>
          <w:numId w:val="8"/>
        </w:numPr>
      </w:pPr>
      <w:bookmarkStart w:id="89" w:name="_Toc142504611"/>
      <w:bookmarkStart w:id="90" w:name="_Toc143767026"/>
      <w:bookmarkStart w:id="91" w:name="_Hlk143460911"/>
      <w:r w:rsidRPr="00344CA5">
        <w:t xml:space="preserve">Health, </w:t>
      </w:r>
      <w:proofErr w:type="gramStart"/>
      <w:r w:rsidR="008D63BD">
        <w:t>h</w:t>
      </w:r>
      <w:r w:rsidR="008D63BD" w:rsidRPr="00344CA5">
        <w:t>ousing</w:t>
      </w:r>
      <w:proofErr w:type="gramEnd"/>
      <w:r w:rsidR="008D63BD" w:rsidRPr="00344CA5">
        <w:t xml:space="preserve"> </w:t>
      </w:r>
      <w:r w:rsidRPr="00344CA5">
        <w:t xml:space="preserve">and </w:t>
      </w:r>
      <w:bookmarkEnd w:id="89"/>
      <w:r w:rsidR="008D63BD">
        <w:t>w</w:t>
      </w:r>
      <w:r w:rsidR="008D63BD" w:rsidRPr="00344CA5">
        <w:t>ellbeing</w:t>
      </w:r>
      <w:bookmarkEnd w:id="90"/>
    </w:p>
    <w:p w14:paraId="0C52ABBC" w14:textId="01DA90CE" w:rsidR="00353AE4" w:rsidRDefault="00353AE4" w:rsidP="00FA284C">
      <w:pPr>
        <w:pStyle w:val="Heading3"/>
      </w:pPr>
      <w:bookmarkStart w:id="92" w:name="_Toc143767027"/>
      <w:r w:rsidRPr="003879C6">
        <w:t>What we heard you say</w:t>
      </w:r>
      <w:bookmarkEnd w:id="92"/>
    </w:p>
    <w:p w14:paraId="0A776147" w14:textId="41C6C305" w:rsidR="00DF0472" w:rsidRPr="00B51C43" w:rsidRDefault="00DF0472" w:rsidP="003879C6">
      <w:pPr>
        <w:spacing w:after="0" w:line="276" w:lineRule="auto"/>
        <w:rPr>
          <w:rFonts w:ascii="Arial" w:eastAsia="Arial" w:hAnsi="Arial" w:cs="Arial"/>
          <w:b/>
          <w:color w:val="000000" w:themeColor="text1"/>
        </w:rPr>
      </w:pPr>
      <w:bookmarkStart w:id="93" w:name="_Hlk142593447"/>
      <w:r w:rsidRPr="00B51C43">
        <w:rPr>
          <w:rFonts w:ascii="Arial" w:hAnsi="Arial" w:cs="Arial"/>
          <w:b/>
        </w:rPr>
        <w:t xml:space="preserve">In Moonee Valley, people with disability need </w:t>
      </w:r>
      <w:r w:rsidRPr="00B51C43">
        <w:rPr>
          <w:rFonts w:ascii="Arial" w:eastAsia="Arial" w:hAnsi="Arial" w:cs="Arial"/>
          <w:b/>
          <w:color w:val="000000" w:themeColor="text1"/>
        </w:rPr>
        <w:t xml:space="preserve">access to affordable housing and health care, services and supports that meet the diversity of individual needs and provide support for </w:t>
      </w:r>
      <w:r w:rsidR="00732B65" w:rsidRPr="00B51C43">
        <w:rPr>
          <w:rFonts w:ascii="Arial" w:eastAsia="Arial" w:hAnsi="Arial" w:cs="Arial"/>
          <w:b/>
          <w:color w:val="000000" w:themeColor="text1"/>
        </w:rPr>
        <w:t>C</w:t>
      </w:r>
      <w:r w:rsidRPr="00B51C43">
        <w:rPr>
          <w:rFonts w:ascii="Arial" w:eastAsia="Arial" w:hAnsi="Arial" w:cs="Arial"/>
          <w:b/>
          <w:color w:val="000000" w:themeColor="text1"/>
        </w:rPr>
        <w:t>arers.</w:t>
      </w:r>
    </w:p>
    <w:bookmarkEnd w:id="91"/>
    <w:bookmarkEnd w:id="93"/>
    <w:p w14:paraId="03744A54" w14:textId="7DE126C3" w:rsidR="00732B65" w:rsidRDefault="00732B65" w:rsidP="00061556">
      <w:pPr>
        <w:pStyle w:val="ListParagraph"/>
        <w:ind w:left="360"/>
        <w:rPr>
          <w:rFonts w:ascii="Arial" w:hAnsi="Arial" w:cs="Arial"/>
          <w:i/>
        </w:rPr>
      </w:pPr>
    </w:p>
    <w:p w14:paraId="34A4A7E3" w14:textId="719365C8" w:rsidR="0045563C" w:rsidRPr="00FA284C" w:rsidRDefault="00FA284C" w:rsidP="00061556">
      <w:pPr>
        <w:pStyle w:val="ListParagraph"/>
        <w:ind w:left="360"/>
        <w:rPr>
          <w:rFonts w:ascii="Arial" w:hAnsi="Arial" w:cs="Arial"/>
        </w:rPr>
      </w:pPr>
      <w:r>
        <w:rPr>
          <w:rFonts w:ascii="Arial" w:hAnsi="Arial" w:cs="Arial"/>
        </w:rPr>
        <w:t>“</w:t>
      </w:r>
      <w:r w:rsidR="0045563C" w:rsidRPr="00FA284C">
        <w:rPr>
          <w:rFonts w:ascii="Arial" w:hAnsi="Arial" w:cs="Arial"/>
        </w:rPr>
        <w:t>People would be able to access support which is meaningful and relevant to their needs and their current situation</w:t>
      </w:r>
      <w:r>
        <w:rPr>
          <w:rFonts w:ascii="Arial" w:hAnsi="Arial" w:cs="Arial"/>
        </w:rPr>
        <w:t>”</w:t>
      </w:r>
    </w:p>
    <w:p w14:paraId="1585E49D" w14:textId="77777777" w:rsidR="0045563C" w:rsidRPr="00FA284C" w:rsidRDefault="0045563C" w:rsidP="00061556">
      <w:pPr>
        <w:pStyle w:val="ListParagraph"/>
        <w:ind w:left="360"/>
        <w:rPr>
          <w:rFonts w:ascii="Arial" w:hAnsi="Arial" w:cs="Arial"/>
        </w:rPr>
      </w:pPr>
    </w:p>
    <w:p w14:paraId="0E0FEBD0" w14:textId="48A154C3" w:rsidR="0045563C" w:rsidRPr="00FA284C" w:rsidRDefault="00FA284C" w:rsidP="00061556">
      <w:pPr>
        <w:pStyle w:val="ListParagraph"/>
        <w:ind w:left="360"/>
        <w:rPr>
          <w:rFonts w:ascii="Arial" w:hAnsi="Arial" w:cs="Arial"/>
        </w:rPr>
      </w:pPr>
      <w:r>
        <w:rPr>
          <w:rFonts w:ascii="Arial" w:hAnsi="Arial" w:cs="Arial"/>
        </w:rPr>
        <w:t>“</w:t>
      </w:r>
      <w:r w:rsidR="0045563C" w:rsidRPr="00FA284C">
        <w:rPr>
          <w:rFonts w:ascii="Arial" w:hAnsi="Arial" w:cs="Arial"/>
        </w:rPr>
        <w:t>A Community Drop-In Centre - A place where people can visit to feel welcome and at home, to have a chat, and to ask for advice and assistance</w:t>
      </w:r>
      <w:r w:rsidR="00AE1584" w:rsidRPr="00FA284C">
        <w:rPr>
          <w:rFonts w:ascii="Arial" w:hAnsi="Arial" w:cs="Arial"/>
        </w:rPr>
        <w:t>.</w:t>
      </w:r>
      <w:r>
        <w:rPr>
          <w:rFonts w:ascii="Arial" w:hAnsi="Arial" w:cs="Arial"/>
        </w:rPr>
        <w:t>”</w:t>
      </w:r>
      <w:r w:rsidR="0045563C" w:rsidRPr="00FA284C">
        <w:rPr>
          <w:rFonts w:ascii="Arial" w:hAnsi="Arial" w:cs="Arial"/>
        </w:rPr>
        <w:t xml:space="preserve"> </w:t>
      </w:r>
    </w:p>
    <w:p w14:paraId="013FEE45" w14:textId="6DDCF3A2" w:rsidR="0045563C" w:rsidRPr="00FA284C" w:rsidRDefault="00FA284C" w:rsidP="00E42882">
      <w:pPr>
        <w:pStyle w:val="BodyofText"/>
        <w:ind w:left="360"/>
        <w:rPr>
          <w:szCs w:val="22"/>
        </w:rPr>
      </w:pPr>
      <w:r>
        <w:rPr>
          <w:szCs w:val="22"/>
        </w:rPr>
        <w:t>“</w:t>
      </w:r>
      <w:r w:rsidR="0045563C" w:rsidRPr="00FA284C">
        <w:rPr>
          <w:szCs w:val="22"/>
        </w:rPr>
        <w:t>Opportunities for social engagement … within the municipality… Affordable housing opportunities within the area</w:t>
      </w:r>
      <w:r>
        <w:rPr>
          <w:szCs w:val="22"/>
        </w:rPr>
        <w:t>”</w:t>
      </w:r>
    </w:p>
    <w:p w14:paraId="6EA814A6" w14:textId="7E3715E2" w:rsidR="0045563C" w:rsidRPr="00C713E8" w:rsidRDefault="0045563C" w:rsidP="0045563C">
      <w:pPr>
        <w:ind w:left="360"/>
        <w:rPr>
          <w:rFonts w:ascii="Arial" w:hAnsi="Arial" w:cs="Arial"/>
        </w:rPr>
      </w:pPr>
      <w:r w:rsidRPr="0045563C">
        <w:rPr>
          <w:rFonts w:ascii="Arial" w:hAnsi="Arial" w:cs="Arial"/>
        </w:rPr>
        <w:t>Quote</w:t>
      </w:r>
      <w:r>
        <w:rPr>
          <w:rFonts w:ascii="Arial" w:hAnsi="Arial" w:cs="Arial"/>
        </w:rPr>
        <w:t>s</w:t>
      </w:r>
      <w:r w:rsidRPr="0045563C">
        <w:rPr>
          <w:rFonts w:ascii="Arial" w:hAnsi="Arial" w:cs="Arial"/>
        </w:rPr>
        <w:t xml:space="preserve"> fr</w:t>
      </w:r>
      <w:r w:rsidRPr="00C713E8">
        <w:rPr>
          <w:rFonts w:ascii="Arial" w:hAnsi="Arial" w:cs="Arial"/>
        </w:rPr>
        <w:t>om peo</w:t>
      </w:r>
      <w:r>
        <w:rPr>
          <w:rFonts w:ascii="Arial" w:hAnsi="Arial" w:cs="Arial"/>
        </w:rPr>
        <w:t>ple</w:t>
      </w:r>
      <w:r w:rsidRPr="00C713E8">
        <w:rPr>
          <w:rFonts w:ascii="Arial" w:hAnsi="Arial" w:cs="Arial"/>
        </w:rPr>
        <w:t xml:space="preserve"> responding to Community Engagement – Disability Action Plan</w:t>
      </w:r>
      <w:r w:rsidR="00351641">
        <w:rPr>
          <w:rFonts w:ascii="Arial" w:hAnsi="Arial" w:cs="Arial"/>
        </w:rPr>
        <w:t xml:space="preserve"> (July 2023</w:t>
      </w:r>
      <w:r w:rsidR="00BC36C9">
        <w:rPr>
          <w:rFonts w:ascii="Arial" w:hAnsi="Arial" w:cs="Arial"/>
        </w:rPr>
        <w:t>)</w:t>
      </w:r>
    </w:p>
    <w:p w14:paraId="72AA70C5" w14:textId="3BF52497" w:rsidR="00DF0472" w:rsidRDefault="00DF0472" w:rsidP="00FA284C">
      <w:pPr>
        <w:pStyle w:val="Heading3"/>
      </w:pPr>
      <w:bookmarkStart w:id="94" w:name="_Toc143767028"/>
      <w:r w:rsidRPr="00791D65">
        <w:t>What we are doing</w:t>
      </w:r>
      <w:bookmarkEnd w:id="94"/>
    </w:p>
    <w:p w14:paraId="6C67FD2C" w14:textId="200AAC09" w:rsidR="00B7215B" w:rsidRDefault="00B7215B" w:rsidP="00B7215B">
      <w:pPr>
        <w:rPr>
          <w:rFonts w:ascii="Arial" w:hAnsi="Arial" w:cs="Arial"/>
        </w:rPr>
      </w:pPr>
      <w:r>
        <w:rPr>
          <w:rFonts w:ascii="Arial" w:hAnsi="Arial" w:cs="Arial"/>
        </w:rPr>
        <w:t xml:space="preserve">2.1 </w:t>
      </w:r>
      <w:r w:rsidRPr="001D44BB">
        <w:rPr>
          <w:rFonts w:ascii="Arial" w:hAnsi="Arial" w:cs="Arial"/>
        </w:rPr>
        <w:t>Ensure</w:t>
      </w:r>
      <w:r w:rsidRPr="0057042E">
        <w:rPr>
          <w:rFonts w:ascii="Arial" w:hAnsi="Arial" w:cs="Arial"/>
        </w:rPr>
        <w:t xml:space="preserve"> the </w:t>
      </w:r>
      <w:r w:rsidRPr="00DB45E8">
        <w:rPr>
          <w:rFonts w:ascii="Arial" w:hAnsi="Arial" w:cs="Arial"/>
          <w:b/>
        </w:rPr>
        <w:t>Kindergarten Priority of Access</w:t>
      </w:r>
      <w:r w:rsidR="00160090">
        <w:rPr>
          <w:rStyle w:val="EndnoteReference"/>
          <w:rFonts w:ascii="Arial" w:hAnsi="Arial" w:cs="Arial"/>
          <w:b/>
        </w:rPr>
        <w:endnoteReference w:id="44"/>
      </w:r>
      <w:r w:rsidRPr="0057042E">
        <w:rPr>
          <w:rFonts w:ascii="Arial" w:hAnsi="Arial" w:cs="Arial"/>
        </w:rPr>
        <w:t xml:space="preserve"> criteria are applied through the Central Registration system so that children experiencing vulnerability, inclusive of children with additional needs, have priority access to Kindergarten.</w:t>
      </w:r>
      <w:r w:rsidRPr="00B7215B">
        <w:rPr>
          <w:rFonts w:ascii="Arial" w:hAnsi="Arial" w:cs="Arial"/>
        </w:rPr>
        <w:t xml:space="preserve"> </w:t>
      </w:r>
      <w:r>
        <w:rPr>
          <w:rFonts w:ascii="Arial" w:hAnsi="Arial" w:cs="Arial"/>
        </w:rPr>
        <w:t>Family and Children Services will deliver this throughout 2024 and 2025.</w:t>
      </w:r>
    </w:p>
    <w:p w14:paraId="5D3419EE" w14:textId="296D6C73" w:rsidR="00B7215B" w:rsidRDefault="00B7215B" w:rsidP="00B7215B">
      <w:pPr>
        <w:rPr>
          <w:rFonts w:ascii="Arial" w:hAnsi="Arial" w:cs="Arial"/>
        </w:rPr>
      </w:pPr>
      <w:r w:rsidRPr="009C78FA">
        <w:rPr>
          <w:rFonts w:ascii="Arial" w:hAnsi="Arial"/>
          <w:color w:val="000000" w:themeColor="text1"/>
        </w:rPr>
        <w:t>2.</w:t>
      </w:r>
      <w:r>
        <w:rPr>
          <w:rFonts w:ascii="Arial" w:hAnsi="Arial"/>
          <w:color w:val="000000" w:themeColor="text1"/>
        </w:rPr>
        <w:t>2</w:t>
      </w:r>
      <w:r w:rsidRPr="009C78FA">
        <w:rPr>
          <w:rFonts w:ascii="Arial" w:hAnsi="Arial" w:cs="Arial"/>
          <w:color w:val="000000" w:themeColor="text1"/>
        </w:rPr>
        <w:t xml:space="preserve"> </w:t>
      </w:r>
      <w:r w:rsidRPr="009C78FA">
        <w:rPr>
          <w:rStyle w:val="ui-provider"/>
          <w:rFonts w:ascii="Arial" w:hAnsi="Arial" w:cs="Arial"/>
        </w:rPr>
        <w:t>Advocate</w:t>
      </w:r>
      <w:r w:rsidRPr="00813923">
        <w:rPr>
          <w:rStyle w:val="ui-provider"/>
          <w:rFonts w:ascii="Arial" w:hAnsi="Arial" w:cs="Arial"/>
        </w:rPr>
        <w:t xml:space="preserve"> for </w:t>
      </w:r>
      <w:r w:rsidRPr="00813923">
        <w:rPr>
          <w:rStyle w:val="ui-provider"/>
          <w:rFonts w:ascii="Arial" w:hAnsi="Arial" w:cs="Arial"/>
          <w:b/>
          <w:bCs/>
        </w:rPr>
        <w:t>Housing within Moonee Valley</w:t>
      </w:r>
      <w:r w:rsidRPr="00813923">
        <w:rPr>
          <w:rStyle w:val="ui-provider"/>
          <w:rFonts w:ascii="Arial" w:hAnsi="Arial" w:cs="Arial"/>
        </w:rPr>
        <w:t xml:space="preserve"> that is </w:t>
      </w:r>
      <w:r w:rsidRPr="00813923">
        <w:rPr>
          <w:rStyle w:val="ui-provider"/>
          <w:rFonts w:ascii="Arial" w:hAnsi="Arial" w:cs="Arial"/>
          <w:b/>
          <w:bCs/>
        </w:rPr>
        <w:t>affordable and inclusive</w:t>
      </w:r>
      <w:r w:rsidRPr="00813923">
        <w:rPr>
          <w:rStyle w:val="ui-provider"/>
          <w:rFonts w:ascii="Arial" w:hAnsi="Arial" w:cs="Arial"/>
        </w:rPr>
        <w:t xml:space="preserve"> for people with </w:t>
      </w:r>
      <w:r w:rsidRPr="00813923">
        <w:rPr>
          <w:rStyle w:val="ui-provider"/>
          <w:rFonts w:ascii="Arial" w:hAnsi="Arial" w:cs="Arial"/>
          <w:b/>
          <w:bCs/>
        </w:rPr>
        <w:t xml:space="preserve">disability, mental </w:t>
      </w:r>
      <w:proofErr w:type="gramStart"/>
      <w:r w:rsidRPr="00813923">
        <w:rPr>
          <w:rStyle w:val="ui-provider"/>
          <w:rFonts w:ascii="Arial" w:hAnsi="Arial" w:cs="Arial"/>
          <w:b/>
          <w:bCs/>
        </w:rPr>
        <w:t>illness</w:t>
      </w:r>
      <w:proofErr w:type="gramEnd"/>
      <w:r w:rsidRPr="00813923">
        <w:rPr>
          <w:rStyle w:val="ui-provider"/>
          <w:rFonts w:ascii="Arial" w:hAnsi="Arial" w:cs="Arial"/>
          <w:b/>
          <w:bCs/>
        </w:rPr>
        <w:t xml:space="preserve"> and Neurodiverse people.</w:t>
      </w:r>
      <w:r w:rsidRPr="00B7215B">
        <w:rPr>
          <w:rFonts w:ascii="Arial" w:hAnsi="Arial" w:cs="Arial"/>
        </w:rPr>
        <w:t xml:space="preserve"> </w:t>
      </w:r>
      <w:r>
        <w:rPr>
          <w:rFonts w:ascii="Arial" w:hAnsi="Arial" w:cs="Arial"/>
        </w:rPr>
        <w:t>City Futures will deliver this in 2024.</w:t>
      </w:r>
    </w:p>
    <w:p w14:paraId="65E64759" w14:textId="0339D7CE" w:rsidR="00B7215B" w:rsidRDefault="00B7215B" w:rsidP="00B7215B">
      <w:r w:rsidRPr="0EAF1511">
        <w:rPr>
          <w:rFonts w:ascii="Arial" w:hAnsi="Arial" w:cs="Arial"/>
          <w:color w:val="000000" w:themeColor="text1"/>
          <w:lang w:eastAsia="en-AU"/>
        </w:rPr>
        <w:t>2.</w:t>
      </w:r>
      <w:r>
        <w:rPr>
          <w:rFonts w:ascii="Arial" w:hAnsi="Arial" w:cs="Arial"/>
          <w:color w:val="000000" w:themeColor="text1"/>
          <w:lang w:eastAsia="en-AU"/>
        </w:rPr>
        <w:t>3</w:t>
      </w:r>
      <w:r w:rsidRPr="0EAF1511">
        <w:rPr>
          <w:rFonts w:ascii="Arial" w:hAnsi="Arial" w:cs="Arial"/>
          <w:color w:val="000000" w:themeColor="text1"/>
          <w:lang w:eastAsia="en-AU"/>
        </w:rPr>
        <w:t xml:space="preserve"> Continued advocacy across the sector to ensure </w:t>
      </w:r>
      <w:r w:rsidRPr="0EAF1511">
        <w:rPr>
          <w:rFonts w:ascii="Arial" w:hAnsi="Arial" w:cs="Arial"/>
          <w:b/>
          <w:bCs/>
          <w:color w:val="000000" w:themeColor="text1"/>
          <w:lang w:eastAsia="en-AU"/>
        </w:rPr>
        <w:t>home and community care services are locally available</w:t>
      </w:r>
      <w:r w:rsidRPr="0EAF1511">
        <w:rPr>
          <w:rFonts w:ascii="Arial" w:hAnsi="Arial" w:cs="Arial"/>
          <w:color w:val="000000" w:themeColor="text1"/>
          <w:lang w:eastAsia="en-AU"/>
        </w:rPr>
        <w:t xml:space="preserve"> for people with disability and older people that need support to live independently in their home and community.</w:t>
      </w:r>
      <w:r w:rsidRPr="00B7215B">
        <w:rPr>
          <w:rFonts w:ascii="Arial" w:hAnsi="Arial" w:cs="Arial"/>
        </w:rPr>
        <w:t xml:space="preserve"> </w:t>
      </w:r>
      <w:r>
        <w:rPr>
          <w:rFonts w:ascii="Arial" w:hAnsi="Arial" w:cs="Arial"/>
        </w:rPr>
        <w:t>Young, Inclusive and Ageing Communities will deliver this throughout 2024 and 2025.</w:t>
      </w:r>
    </w:p>
    <w:p w14:paraId="25203B5E" w14:textId="3A6B81E9" w:rsidR="00DE501B" w:rsidRDefault="00DE501B" w:rsidP="00DE501B">
      <w:pPr>
        <w:rPr>
          <w:rFonts w:ascii="Arial" w:hAnsi="Arial" w:cs="Arial"/>
        </w:rPr>
      </w:pPr>
      <w:r w:rsidRPr="0EAF1511">
        <w:rPr>
          <w:rFonts w:ascii="Arial" w:hAnsi="Arial" w:cs="Arial"/>
          <w:color w:val="000000" w:themeColor="text1"/>
          <w:lang w:eastAsia="en-AU"/>
        </w:rPr>
        <w:t>2.</w:t>
      </w:r>
      <w:r>
        <w:rPr>
          <w:rFonts w:ascii="Arial" w:hAnsi="Arial" w:cs="Arial"/>
          <w:color w:val="000000" w:themeColor="text1"/>
          <w:lang w:eastAsia="en-AU"/>
        </w:rPr>
        <w:t>4</w:t>
      </w:r>
      <w:r w:rsidRPr="0EAF1511">
        <w:rPr>
          <w:rFonts w:ascii="Arial" w:hAnsi="Arial" w:cs="Arial"/>
          <w:color w:val="000000" w:themeColor="text1"/>
          <w:lang w:eastAsia="en-AU"/>
        </w:rPr>
        <w:t xml:space="preserve"> Continued advocacy towards a diverse range of local programs, activities and events that </w:t>
      </w:r>
      <w:r w:rsidRPr="0EAF1511">
        <w:rPr>
          <w:rFonts w:ascii="Arial" w:hAnsi="Arial" w:cs="Arial"/>
          <w:b/>
          <w:bCs/>
          <w:color w:val="000000" w:themeColor="text1"/>
          <w:lang w:eastAsia="en-AU"/>
        </w:rPr>
        <w:t xml:space="preserve">provide information, </w:t>
      </w:r>
      <w:proofErr w:type="gramStart"/>
      <w:r w:rsidRPr="0EAF1511">
        <w:rPr>
          <w:rFonts w:ascii="Arial" w:hAnsi="Arial" w:cs="Arial"/>
          <w:b/>
          <w:bCs/>
          <w:color w:val="000000" w:themeColor="text1"/>
          <w:lang w:eastAsia="en-AU"/>
        </w:rPr>
        <w:t>support</w:t>
      </w:r>
      <w:proofErr w:type="gramEnd"/>
      <w:r w:rsidRPr="0EAF1511">
        <w:rPr>
          <w:rFonts w:ascii="Arial" w:hAnsi="Arial" w:cs="Arial"/>
          <w:b/>
          <w:bCs/>
          <w:color w:val="000000" w:themeColor="text1"/>
          <w:lang w:eastAsia="en-AU"/>
        </w:rPr>
        <w:t xml:space="preserve"> and recognition for </w:t>
      </w:r>
      <w:r w:rsidRPr="0EAF1511">
        <w:rPr>
          <w:rFonts w:ascii="Arial" w:hAnsi="Arial" w:cs="Arial"/>
          <w:b/>
          <w:bCs/>
          <w:lang w:val="en-US"/>
        </w:rPr>
        <w:t>unpaid</w:t>
      </w:r>
      <w:r w:rsidRPr="0EAF1511">
        <w:rPr>
          <w:rFonts w:ascii="Arial" w:hAnsi="Arial" w:cs="Arial"/>
          <w:b/>
          <w:bCs/>
          <w:color w:val="000000" w:themeColor="text1"/>
          <w:lang w:eastAsia="en-AU"/>
        </w:rPr>
        <w:t xml:space="preserve"> Carers</w:t>
      </w:r>
      <w:r w:rsidRPr="0EAF1511">
        <w:rPr>
          <w:rFonts w:ascii="Arial" w:hAnsi="Arial" w:cs="Arial"/>
          <w:color w:val="000000" w:themeColor="text1"/>
          <w:lang w:eastAsia="en-AU"/>
        </w:rPr>
        <w:t xml:space="preserve"> of people with disability</w:t>
      </w:r>
      <w:r w:rsidRPr="0EAF1511">
        <w:rPr>
          <w:rFonts w:ascii="Arial" w:hAnsi="Arial" w:cs="Arial"/>
          <w:lang w:val="en-US"/>
        </w:rPr>
        <w:t>, long term illness or older age.</w:t>
      </w:r>
      <w:r w:rsidRPr="00DE501B">
        <w:rPr>
          <w:rFonts w:ascii="Arial" w:hAnsi="Arial" w:cs="Arial"/>
        </w:rPr>
        <w:t xml:space="preserve"> </w:t>
      </w:r>
      <w:r>
        <w:rPr>
          <w:rFonts w:ascii="Arial" w:hAnsi="Arial" w:cs="Arial"/>
        </w:rPr>
        <w:t>Young, Inclusive and Ageing Communities will deliver this throughout 2024 and 2025.</w:t>
      </w:r>
    </w:p>
    <w:p w14:paraId="49639B30" w14:textId="77777777" w:rsidR="00414C43" w:rsidRDefault="00414C43" w:rsidP="00DE501B"/>
    <w:p w14:paraId="245ECC3C" w14:textId="18F4897B" w:rsidR="007F2056" w:rsidRPr="003879C6" w:rsidRDefault="00E63E19" w:rsidP="00752BBD">
      <w:pPr>
        <w:pStyle w:val="Heading2"/>
        <w:numPr>
          <w:ilvl w:val="0"/>
          <w:numId w:val="8"/>
        </w:numPr>
        <w:rPr>
          <w:rFonts w:cs="Arial"/>
        </w:rPr>
      </w:pPr>
      <w:bookmarkStart w:id="95" w:name="_Toc142504612"/>
      <w:bookmarkStart w:id="96" w:name="_Toc143767029"/>
      <w:bookmarkStart w:id="97" w:name="_Hlk143460928"/>
      <w:r w:rsidRPr="00344CA5">
        <w:t xml:space="preserve">Fairness and </w:t>
      </w:r>
      <w:bookmarkEnd w:id="95"/>
      <w:r w:rsidR="008D63BD">
        <w:t>s</w:t>
      </w:r>
      <w:r w:rsidR="008D63BD" w:rsidRPr="00344CA5">
        <w:t>afety</w:t>
      </w:r>
      <w:bookmarkEnd w:id="96"/>
    </w:p>
    <w:p w14:paraId="00057BFA" w14:textId="301144EE" w:rsidR="00DF0472" w:rsidRDefault="00DF0472" w:rsidP="00FA284C">
      <w:pPr>
        <w:pStyle w:val="Heading3"/>
      </w:pPr>
      <w:bookmarkStart w:id="98" w:name="_Toc143767030"/>
      <w:r w:rsidRPr="00791D65">
        <w:t>What we heard you say</w:t>
      </w:r>
      <w:bookmarkEnd w:id="98"/>
    </w:p>
    <w:p w14:paraId="73C78217" w14:textId="013FDEAA" w:rsidR="00DF0472" w:rsidRPr="00054D92" w:rsidRDefault="00DF0472" w:rsidP="003879C6">
      <w:pPr>
        <w:rPr>
          <w:rFonts w:ascii="Arial" w:eastAsia="Arial" w:hAnsi="Arial" w:cs="Arial"/>
          <w:b/>
          <w:color w:val="000000" w:themeColor="text1"/>
        </w:rPr>
      </w:pPr>
      <w:bookmarkStart w:id="99" w:name="_Hlk142593475"/>
      <w:r w:rsidRPr="00054D92">
        <w:rPr>
          <w:rFonts w:ascii="Arial" w:hAnsi="Arial" w:cs="Arial"/>
          <w:b/>
        </w:rPr>
        <w:t>In Moonee Valley, people with disability</w:t>
      </w:r>
      <w:r w:rsidR="008F0C29">
        <w:rPr>
          <w:rFonts w:ascii="Arial" w:hAnsi="Arial" w:cs="Arial"/>
          <w:b/>
        </w:rPr>
        <w:t xml:space="preserve"> </w:t>
      </w:r>
      <w:r w:rsidRPr="00054D92">
        <w:rPr>
          <w:rFonts w:ascii="Arial" w:hAnsi="Arial" w:cs="Arial"/>
          <w:b/>
        </w:rPr>
        <w:t xml:space="preserve">need to feel safe and respected, </w:t>
      </w:r>
      <w:r w:rsidR="00732B65" w:rsidRPr="00054D92">
        <w:rPr>
          <w:rFonts w:ascii="Arial" w:hAnsi="Arial" w:cs="Arial"/>
          <w:b/>
        </w:rPr>
        <w:t xml:space="preserve">have </w:t>
      </w:r>
      <w:r w:rsidRPr="00054D92">
        <w:rPr>
          <w:rFonts w:ascii="Arial" w:eastAsia="Arial" w:hAnsi="Arial" w:cs="Arial"/>
          <w:b/>
          <w:color w:val="000000" w:themeColor="text1"/>
        </w:rPr>
        <w:t xml:space="preserve">freedom from disability-related discrimination and bullying and freedom from violence, </w:t>
      </w:r>
      <w:proofErr w:type="gramStart"/>
      <w:r w:rsidRPr="00054D92">
        <w:rPr>
          <w:rFonts w:ascii="Arial" w:eastAsia="Arial" w:hAnsi="Arial" w:cs="Arial"/>
          <w:b/>
          <w:color w:val="000000" w:themeColor="text1"/>
        </w:rPr>
        <w:t>abuse</w:t>
      </w:r>
      <w:proofErr w:type="gramEnd"/>
      <w:r w:rsidRPr="00054D92">
        <w:rPr>
          <w:rFonts w:ascii="Arial" w:eastAsia="Arial" w:hAnsi="Arial" w:cs="Arial"/>
          <w:b/>
          <w:color w:val="000000" w:themeColor="text1"/>
        </w:rPr>
        <w:t xml:space="preserve"> and neglect.</w:t>
      </w:r>
    </w:p>
    <w:bookmarkEnd w:id="97"/>
    <w:bookmarkEnd w:id="99"/>
    <w:p w14:paraId="32BF7F18" w14:textId="45575932" w:rsidR="0045563C" w:rsidRPr="00FA284C" w:rsidRDefault="00FA284C" w:rsidP="00061556">
      <w:pPr>
        <w:pStyle w:val="ListParagraph"/>
        <w:ind w:left="360"/>
        <w:rPr>
          <w:rFonts w:ascii="Arial" w:hAnsi="Arial" w:cs="Arial"/>
        </w:rPr>
      </w:pPr>
      <w:r>
        <w:rPr>
          <w:rFonts w:ascii="Arial" w:hAnsi="Arial" w:cs="Arial"/>
        </w:rPr>
        <w:t>“</w:t>
      </w:r>
      <w:r w:rsidR="0045563C" w:rsidRPr="00FA284C">
        <w:rPr>
          <w:rFonts w:ascii="Arial" w:hAnsi="Arial" w:cs="Arial"/>
        </w:rPr>
        <w:t>Safe public transport, assistance if travelling at night</w:t>
      </w:r>
      <w:r>
        <w:rPr>
          <w:rFonts w:ascii="Arial" w:hAnsi="Arial" w:cs="Arial"/>
        </w:rPr>
        <w:t>”</w:t>
      </w:r>
    </w:p>
    <w:p w14:paraId="053B5431" w14:textId="5C865FAB" w:rsidR="0045563C" w:rsidRPr="00C713E8" w:rsidRDefault="0045563C" w:rsidP="0045563C">
      <w:pPr>
        <w:ind w:left="360"/>
        <w:rPr>
          <w:rFonts w:ascii="Arial" w:hAnsi="Arial" w:cs="Arial"/>
        </w:rPr>
      </w:pPr>
      <w:r w:rsidRPr="0045563C">
        <w:rPr>
          <w:rFonts w:ascii="Arial" w:hAnsi="Arial" w:cs="Arial"/>
        </w:rPr>
        <w:lastRenderedPageBreak/>
        <w:t>Quote fr</w:t>
      </w:r>
      <w:r w:rsidRPr="00C713E8">
        <w:rPr>
          <w:rFonts w:ascii="Arial" w:hAnsi="Arial" w:cs="Arial"/>
        </w:rPr>
        <w:t xml:space="preserve">om </w:t>
      </w:r>
      <w:r w:rsidR="00931DE1" w:rsidRPr="00C713E8">
        <w:rPr>
          <w:rFonts w:ascii="Arial" w:hAnsi="Arial" w:cs="Arial"/>
        </w:rPr>
        <w:t>pe</w:t>
      </w:r>
      <w:r w:rsidR="00931DE1">
        <w:rPr>
          <w:rFonts w:ascii="Arial" w:hAnsi="Arial" w:cs="Arial"/>
        </w:rPr>
        <w:t>rson</w:t>
      </w:r>
      <w:r w:rsidRPr="00C713E8">
        <w:rPr>
          <w:rFonts w:ascii="Arial" w:hAnsi="Arial" w:cs="Arial"/>
        </w:rPr>
        <w:t xml:space="preserve"> responding to Community Engagement – Disability Action Plan</w:t>
      </w:r>
      <w:r w:rsidR="00351641">
        <w:rPr>
          <w:rFonts w:ascii="Arial" w:hAnsi="Arial" w:cs="Arial"/>
        </w:rPr>
        <w:t xml:space="preserve"> (July 2023</w:t>
      </w:r>
      <w:r w:rsidR="00BC36C9">
        <w:rPr>
          <w:rFonts w:ascii="Arial" w:hAnsi="Arial" w:cs="Arial"/>
        </w:rPr>
        <w:t>)</w:t>
      </w:r>
    </w:p>
    <w:p w14:paraId="02A08427" w14:textId="112742C8" w:rsidR="0045563C" w:rsidRDefault="00977F24" w:rsidP="00FA284C">
      <w:pPr>
        <w:pStyle w:val="Heading3"/>
      </w:pPr>
      <w:bookmarkStart w:id="100" w:name="_Toc143767031"/>
      <w:r w:rsidRPr="00791D65">
        <w:t>What we are doing</w:t>
      </w:r>
      <w:bookmarkEnd w:id="100"/>
    </w:p>
    <w:p w14:paraId="33DDC61A" w14:textId="3CD6657E" w:rsidR="00167F1F" w:rsidRDefault="00167F1F" w:rsidP="00167F1F">
      <w:r>
        <w:rPr>
          <w:rFonts w:ascii="Arial" w:hAnsi="Arial" w:cs="Arial"/>
        </w:rPr>
        <w:t xml:space="preserve">3.1 Develop and seek endorsement for a public </w:t>
      </w:r>
      <w:r w:rsidRPr="00DB45E8">
        <w:rPr>
          <w:rFonts w:ascii="Arial" w:hAnsi="Arial" w:cs="Arial"/>
          <w:b/>
        </w:rPr>
        <w:t xml:space="preserve">Statement of Commitment to the prevention of family violence </w:t>
      </w:r>
      <w:r>
        <w:rPr>
          <w:rFonts w:ascii="Arial" w:hAnsi="Arial" w:cs="Arial"/>
        </w:rPr>
        <w:t>with an intersectional lens.</w:t>
      </w:r>
      <w:r w:rsidR="00414C43" w:rsidRPr="00414C43">
        <w:rPr>
          <w:rFonts w:ascii="Arial" w:hAnsi="Arial" w:cs="Arial"/>
        </w:rPr>
        <w:t xml:space="preserve"> </w:t>
      </w:r>
      <w:r w:rsidR="00414C43">
        <w:rPr>
          <w:rFonts w:ascii="Arial" w:hAnsi="Arial" w:cs="Arial"/>
        </w:rPr>
        <w:t>Young, Inclusive and Ageing Communities will deliver this in 2024.</w:t>
      </w:r>
    </w:p>
    <w:p w14:paraId="1BE6BA69" w14:textId="63A24FBB" w:rsidR="00167F1F" w:rsidRDefault="00167F1F" w:rsidP="00167F1F">
      <w:r>
        <w:rPr>
          <w:rFonts w:ascii="Arial" w:hAnsi="Arial" w:cs="Arial"/>
        </w:rPr>
        <w:t xml:space="preserve">3.2 </w:t>
      </w:r>
      <w:r w:rsidRPr="00DB45E8">
        <w:rPr>
          <w:rFonts w:ascii="Arial" w:hAnsi="Arial" w:cs="Arial"/>
          <w:b/>
        </w:rPr>
        <w:t>Person-Centred Emergency Preparedness</w:t>
      </w:r>
      <w:r w:rsidR="00160090">
        <w:rPr>
          <w:rStyle w:val="EndnoteReference"/>
          <w:rFonts w:ascii="Arial" w:hAnsi="Arial" w:cs="Arial"/>
          <w:b/>
        </w:rPr>
        <w:endnoteReference w:id="45"/>
      </w:r>
      <w:r w:rsidRPr="00DB45E8">
        <w:rPr>
          <w:rFonts w:ascii="Arial" w:hAnsi="Arial" w:cs="Arial"/>
          <w:b/>
        </w:rPr>
        <w:t xml:space="preserve"> training</w:t>
      </w:r>
      <w:r w:rsidRPr="0057042E">
        <w:rPr>
          <w:rFonts w:ascii="Arial" w:hAnsi="Arial" w:cs="Arial"/>
        </w:rPr>
        <w:t xml:space="preserve"> </w:t>
      </w:r>
      <w:r>
        <w:rPr>
          <w:rFonts w:ascii="Arial" w:hAnsi="Arial" w:cs="Arial"/>
        </w:rPr>
        <w:t>d</w:t>
      </w:r>
      <w:r w:rsidRPr="0057042E">
        <w:rPr>
          <w:rFonts w:ascii="Arial" w:hAnsi="Arial" w:cs="Arial"/>
        </w:rPr>
        <w:t>elivered to agencies, community service providers and MVCC employees who support people with a disability and other groups who may be at-risk in an emergency</w:t>
      </w:r>
      <w:r>
        <w:rPr>
          <w:rFonts w:ascii="Arial" w:hAnsi="Arial" w:cs="Arial"/>
        </w:rPr>
        <w:t>.</w:t>
      </w:r>
      <w:r w:rsidR="00414C43" w:rsidRPr="00414C43">
        <w:rPr>
          <w:rFonts w:ascii="Arial" w:hAnsi="Arial" w:cs="Arial"/>
        </w:rPr>
        <w:t xml:space="preserve"> </w:t>
      </w:r>
      <w:r w:rsidR="00414C43" w:rsidRPr="0057042E">
        <w:rPr>
          <w:rFonts w:ascii="Arial" w:hAnsi="Arial" w:cs="Arial"/>
        </w:rPr>
        <w:t>Emergency &amp; Resilience</w:t>
      </w:r>
      <w:r w:rsidR="00414C43">
        <w:rPr>
          <w:rFonts w:ascii="Arial" w:hAnsi="Arial" w:cs="Arial"/>
        </w:rPr>
        <w:t xml:space="preserve"> will deliver this throughout 2024 and 2025.</w:t>
      </w:r>
    </w:p>
    <w:p w14:paraId="75A2C087" w14:textId="5CDC3B2D" w:rsidR="00167F1F" w:rsidRDefault="00167F1F" w:rsidP="00167F1F">
      <w:r>
        <w:rPr>
          <w:rFonts w:ascii="Arial" w:hAnsi="Arial" w:cs="Arial"/>
        </w:rPr>
        <w:t xml:space="preserve">3.3 Promote greater sense of belonging and understanding through </w:t>
      </w:r>
      <w:r w:rsidRPr="00DB45E8">
        <w:rPr>
          <w:rFonts w:ascii="Arial" w:hAnsi="Arial" w:cs="Arial"/>
          <w:b/>
        </w:rPr>
        <w:t>festivals and events</w:t>
      </w:r>
      <w:r>
        <w:rPr>
          <w:rFonts w:ascii="Arial" w:hAnsi="Arial" w:cs="Arial"/>
        </w:rPr>
        <w:t xml:space="preserve"> such as Fest Able to celebrate International Day of People with Disability and 16 Days of Activism Against Gender Based Violence.</w:t>
      </w:r>
      <w:r w:rsidR="00414C43">
        <w:rPr>
          <w:rFonts w:ascii="Arial" w:hAnsi="Arial" w:cs="Arial"/>
        </w:rPr>
        <w:t xml:space="preserve"> Young, Inclusive and Ageing Communities will deliver this throughout 2024 and 2025.</w:t>
      </w:r>
    </w:p>
    <w:p w14:paraId="262377B6" w14:textId="34E38143" w:rsidR="00167F1F" w:rsidRDefault="00167F1F" w:rsidP="00167F1F">
      <w:r w:rsidRPr="2972583B">
        <w:rPr>
          <w:rFonts w:ascii="Arial" w:hAnsi="Arial" w:cs="Arial"/>
        </w:rPr>
        <w:t>3.4 Develop a</w:t>
      </w:r>
      <w:r>
        <w:rPr>
          <w:rFonts w:ascii="Arial" w:hAnsi="Arial" w:cs="Arial"/>
        </w:rPr>
        <w:t xml:space="preserve">n </w:t>
      </w:r>
      <w:r w:rsidRPr="2972583B">
        <w:rPr>
          <w:rFonts w:ascii="Arial" w:hAnsi="Arial" w:cs="Arial"/>
          <w:b/>
          <w:bCs/>
        </w:rPr>
        <w:t>outcomes measurement framework</w:t>
      </w:r>
      <w:r w:rsidRPr="2972583B">
        <w:rPr>
          <w:rFonts w:ascii="Arial" w:hAnsi="Arial" w:cs="Arial"/>
        </w:rPr>
        <w:t xml:space="preserve"> for the next disability action plan to improve the way we identify the difference made to people with disabilities and the community through inclusive, </w:t>
      </w:r>
      <w:proofErr w:type="gramStart"/>
      <w:r w:rsidRPr="2972583B">
        <w:rPr>
          <w:rFonts w:ascii="Arial" w:hAnsi="Arial" w:cs="Arial"/>
        </w:rPr>
        <w:t>welcoming</w:t>
      </w:r>
      <w:proofErr w:type="gramEnd"/>
      <w:r w:rsidRPr="2972583B">
        <w:rPr>
          <w:rFonts w:ascii="Arial" w:hAnsi="Arial" w:cs="Arial"/>
        </w:rPr>
        <w:t xml:space="preserve"> and accessible opportunities.</w:t>
      </w:r>
      <w:r w:rsidR="00414C43" w:rsidRPr="00414C43">
        <w:rPr>
          <w:rFonts w:ascii="Arial" w:hAnsi="Arial" w:cs="Arial"/>
        </w:rPr>
        <w:t xml:space="preserve"> </w:t>
      </w:r>
      <w:r w:rsidR="00414C43">
        <w:rPr>
          <w:rFonts w:ascii="Arial" w:hAnsi="Arial" w:cs="Arial"/>
        </w:rPr>
        <w:t>Community and Corporate Planning will deliver this in 2025.</w:t>
      </w:r>
    </w:p>
    <w:p w14:paraId="553ACFE2" w14:textId="77777777" w:rsidR="00167F1F" w:rsidRDefault="00167F1F" w:rsidP="00167F1F"/>
    <w:p w14:paraId="4A516A1E" w14:textId="7F91DC7F" w:rsidR="00E63E19" w:rsidRPr="00344CA5" w:rsidRDefault="00E63E19" w:rsidP="00752BBD">
      <w:pPr>
        <w:pStyle w:val="Heading2"/>
        <w:numPr>
          <w:ilvl w:val="0"/>
          <w:numId w:val="8"/>
        </w:numPr>
      </w:pPr>
      <w:bookmarkStart w:id="101" w:name="_Toc142504613"/>
      <w:bookmarkStart w:id="102" w:name="_Toc143767032"/>
      <w:bookmarkStart w:id="103" w:name="_Hlk143460938"/>
      <w:r w:rsidRPr="00344CA5">
        <w:t xml:space="preserve">Opportunity and </w:t>
      </w:r>
      <w:bookmarkEnd w:id="101"/>
      <w:r w:rsidR="008D63BD">
        <w:t>p</w:t>
      </w:r>
      <w:r w:rsidR="008D63BD" w:rsidRPr="00344CA5">
        <w:t>ride</w:t>
      </w:r>
      <w:bookmarkEnd w:id="102"/>
    </w:p>
    <w:p w14:paraId="5F0D70DD" w14:textId="681B5341" w:rsidR="00D61A74" w:rsidRPr="005B1953" w:rsidRDefault="00D61A74" w:rsidP="00B61321">
      <w:pPr>
        <w:pStyle w:val="Heading3"/>
      </w:pPr>
      <w:bookmarkStart w:id="104" w:name="_Toc143767033"/>
      <w:r w:rsidRPr="005B1953">
        <w:t>What we heard you say</w:t>
      </w:r>
      <w:bookmarkEnd w:id="104"/>
    </w:p>
    <w:p w14:paraId="2F0AE782" w14:textId="0097FD9D" w:rsidR="00DF0472" w:rsidRPr="008A414A" w:rsidRDefault="00D61A74" w:rsidP="005B1953">
      <w:pPr>
        <w:pStyle w:val="BodyofText"/>
        <w:ind w:left="0"/>
        <w:rPr>
          <w:rFonts w:eastAsia="Arial"/>
          <w:b/>
          <w:color w:val="000000" w:themeColor="text1"/>
        </w:rPr>
      </w:pPr>
      <w:bookmarkStart w:id="105" w:name="_Hlk142593507"/>
      <w:r w:rsidRPr="008A414A">
        <w:rPr>
          <w:b/>
        </w:rPr>
        <w:t xml:space="preserve">In Moonee Valley, people with disability should have </w:t>
      </w:r>
      <w:r w:rsidR="00DF0472" w:rsidRPr="008A414A">
        <w:rPr>
          <w:rFonts w:eastAsia="Arial"/>
          <w:b/>
          <w:color w:val="000000" w:themeColor="text1"/>
        </w:rPr>
        <w:t xml:space="preserve">opportunities to pursue and achieve </w:t>
      </w:r>
      <w:r w:rsidRPr="008A414A">
        <w:rPr>
          <w:rFonts w:eastAsia="Arial"/>
          <w:b/>
          <w:color w:val="000000" w:themeColor="text1"/>
        </w:rPr>
        <w:t xml:space="preserve">their </w:t>
      </w:r>
      <w:r w:rsidR="00DF0472" w:rsidRPr="008A414A">
        <w:rPr>
          <w:rFonts w:eastAsia="Arial"/>
          <w:b/>
          <w:color w:val="000000" w:themeColor="text1"/>
        </w:rPr>
        <w:t>aspirations and contribute to the community</w:t>
      </w:r>
      <w:r w:rsidRPr="008A414A">
        <w:rPr>
          <w:rFonts w:eastAsia="Arial"/>
          <w:b/>
          <w:color w:val="000000" w:themeColor="text1"/>
        </w:rPr>
        <w:t xml:space="preserve">.  They have </w:t>
      </w:r>
      <w:r w:rsidR="00DF0472" w:rsidRPr="008A414A">
        <w:rPr>
          <w:rFonts w:eastAsia="Arial"/>
          <w:b/>
          <w:color w:val="000000" w:themeColor="text1"/>
        </w:rPr>
        <w:t xml:space="preserve">access to education and </w:t>
      </w:r>
      <w:r w:rsidRPr="008A414A">
        <w:rPr>
          <w:rFonts w:eastAsia="Arial"/>
          <w:b/>
          <w:color w:val="000000" w:themeColor="text1"/>
        </w:rPr>
        <w:t xml:space="preserve">the opportunity to </w:t>
      </w:r>
      <w:r w:rsidR="00DF0472" w:rsidRPr="008A414A">
        <w:rPr>
          <w:rFonts w:eastAsia="Arial"/>
          <w:b/>
          <w:color w:val="000000" w:themeColor="text1"/>
        </w:rPr>
        <w:t>participat</w:t>
      </w:r>
      <w:r w:rsidRPr="008A414A">
        <w:rPr>
          <w:rFonts w:eastAsia="Arial"/>
          <w:b/>
          <w:color w:val="000000" w:themeColor="text1"/>
        </w:rPr>
        <w:t>e</w:t>
      </w:r>
      <w:r w:rsidR="00DF0472" w:rsidRPr="008A414A">
        <w:rPr>
          <w:rFonts w:eastAsia="Arial"/>
          <w:b/>
          <w:color w:val="000000" w:themeColor="text1"/>
        </w:rPr>
        <w:t xml:space="preserve"> in meaningful, paid employment</w:t>
      </w:r>
      <w:r w:rsidRPr="008A414A">
        <w:rPr>
          <w:rFonts w:eastAsia="Arial"/>
          <w:b/>
          <w:color w:val="000000" w:themeColor="text1"/>
        </w:rPr>
        <w:t>.  Active e</w:t>
      </w:r>
      <w:r w:rsidR="00DF0472" w:rsidRPr="008A414A">
        <w:rPr>
          <w:rFonts w:eastAsia="Arial"/>
          <w:b/>
          <w:color w:val="000000" w:themeColor="text1"/>
        </w:rPr>
        <w:t xml:space="preserve">ngagement in civic participation </w:t>
      </w:r>
      <w:r w:rsidRPr="008A414A">
        <w:rPr>
          <w:rFonts w:eastAsia="Arial"/>
          <w:b/>
          <w:color w:val="000000" w:themeColor="text1"/>
        </w:rPr>
        <w:t>means</w:t>
      </w:r>
      <w:r w:rsidR="00DF0472" w:rsidRPr="008A414A">
        <w:rPr>
          <w:rFonts w:eastAsia="Arial"/>
          <w:b/>
          <w:color w:val="000000" w:themeColor="text1"/>
        </w:rPr>
        <w:t xml:space="preserve"> the voices of people with a disability and </w:t>
      </w:r>
      <w:r w:rsidR="00CA48F7" w:rsidRPr="008A414A">
        <w:rPr>
          <w:rFonts w:eastAsia="Arial"/>
          <w:b/>
          <w:color w:val="000000" w:themeColor="text1"/>
        </w:rPr>
        <w:t>C</w:t>
      </w:r>
      <w:r w:rsidR="00DF0472" w:rsidRPr="008A414A">
        <w:rPr>
          <w:rFonts w:eastAsia="Arial"/>
          <w:b/>
          <w:color w:val="000000" w:themeColor="text1"/>
        </w:rPr>
        <w:t>arers are heard</w:t>
      </w:r>
      <w:r w:rsidRPr="008A414A">
        <w:rPr>
          <w:rFonts w:eastAsia="Arial"/>
          <w:b/>
          <w:color w:val="000000" w:themeColor="text1"/>
        </w:rPr>
        <w:t xml:space="preserve">.  The </w:t>
      </w:r>
      <w:r w:rsidR="00DF0472" w:rsidRPr="008A414A">
        <w:rPr>
          <w:rFonts w:eastAsia="Arial"/>
          <w:b/>
          <w:color w:val="000000" w:themeColor="text1"/>
        </w:rPr>
        <w:t>contributions</w:t>
      </w:r>
      <w:r w:rsidRPr="008A414A">
        <w:rPr>
          <w:rFonts w:eastAsia="Arial"/>
          <w:b/>
          <w:color w:val="000000" w:themeColor="text1"/>
        </w:rPr>
        <w:t xml:space="preserve"> of people with disability</w:t>
      </w:r>
      <w:r w:rsidR="008F0C29">
        <w:rPr>
          <w:rFonts w:eastAsia="Arial"/>
          <w:b/>
          <w:color w:val="000000" w:themeColor="text1"/>
        </w:rPr>
        <w:t xml:space="preserve"> and Neurodiverse people</w:t>
      </w:r>
      <w:r w:rsidR="00DF0472" w:rsidRPr="008A414A">
        <w:rPr>
          <w:rFonts w:eastAsia="Arial"/>
          <w:b/>
          <w:color w:val="000000" w:themeColor="text1"/>
        </w:rPr>
        <w:t xml:space="preserve"> are recognised, </w:t>
      </w:r>
      <w:proofErr w:type="gramStart"/>
      <w:r w:rsidR="00DF0472" w:rsidRPr="008A414A">
        <w:rPr>
          <w:rFonts w:eastAsia="Arial"/>
          <w:b/>
          <w:color w:val="000000" w:themeColor="text1"/>
        </w:rPr>
        <w:t>valued</w:t>
      </w:r>
      <w:proofErr w:type="gramEnd"/>
      <w:r w:rsidR="00DF0472" w:rsidRPr="008A414A">
        <w:rPr>
          <w:rFonts w:eastAsia="Arial"/>
          <w:b/>
          <w:color w:val="000000" w:themeColor="text1"/>
        </w:rPr>
        <w:t xml:space="preserve"> and celebrated</w:t>
      </w:r>
      <w:r w:rsidRPr="008A414A">
        <w:rPr>
          <w:rFonts w:eastAsia="Arial"/>
          <w:b/>
          <w:color w:val="000000" w:themeColor="text1"/>
        </w:rPr>
        <w:t>.</w:t>
      </w:r>
    </w:p>
    <w:bookmarkEnd w:id="103"/>
    <w:bookmarkEnd w:id="105"/>
    <w:p w14:paraId="6990E0A6" w14:textId="7B0D2458" w:rsidR="00BC36C9" w:rsidRPr="00B61321" w:rsidRDefault="00B61321" w:rsidP="00BA7585">
      <w:pPr>
        <w:pStyle w:val="BodyofText"/>
        <w:ind w:left="720"/>
        <w:rPr>
          <w:szCs w:val="22"/>
        </w:rPr>
      </w:pPr>
      <w:r>
        <w:rPr>
          <w:szCs w:val="22"/>
        </w:rPr>
        <w:t>“</w:t>
      </w:r>
      <w:r w:rsidR="00BC36C9" w:rsidRPr="00B61321">
        <w:rPr>
          <w:szCs w:val="22"/>
        </w:rPr>
        <w:t>Listen directly to the feedback and ideas of people disabilities and carers. It's important to consult with them and actively involve them in decision making processes.</w:t>
      </w:r>
      <w:r>
        <w:rPr>
          <w:szCs w:val="22"/>
        </w:rPr>
        <w:t>”</w:t>
      </w:r>
    </w:p>
    <w:p w14:paraId="732808FD" w14:textId="2E286298" w:rsidR="00BA7585" w:rsidRPr="00B61321" w:rsidRDefault="00B61321" w:rsidP="005B1953">
      <w:pPr>
        <w:ind w:left="720"/>
        <w:rPr>
          <w:rFonts w:ascii="Arial" w:hAnsi="Arial" w:cs="Arial"/>
        </w:rPr>
      </w:pPr>
      <w:r>
        <w:rPr>
          <w:rFonts w:ascii="Arial" w:hAnsi="Arial" w:cs="Arial"/>
        </w:rPr>
        <w:t>“</w:t>
      </w:r>
      <w:r w:rsidR="00BA7585" w:rsidRPr="00B61321">
        <w:rPr>
          <w:rFonts w:ascii="Arial" w:hAnsi="Arial" w:cs="Arial"/>
        </w:rPr>
        <w:t>Can Moonee Valley do something to recognise businesses who go out of their way to welcome people with disabilities?</w:t>
      </w:r>
      <w:r>
        <w:rPr>
          <w:rFonts w:ascii="Arial" w:hAnsi="Arial" w:cs="Arial"/>
        </w:rPr>
        <w:t>”</w:t>
      </w:r>
    </w:p>
    <w:p w14:paraId="7AA94053" w14:textId="0AE92C07" w:rsidR="00BA7585" w:rsidRPr="00B61321" w:rsidRDefault="00B61321" w:rsidP="005B1953">
      <w:pPr>
        <w:widowControl w:val="0"/>
        <w:autoSpaceDE w:val="0"/>
        <w:autoSpaceDN w:val="0"/>
        <w:spacing w:after="0" w:line="240" w:lineRule="auto"/>
        <w:ind w:left="720"/>
        <w:rPr>
          <w:rFonts w:ascii="Arial" w:hAnsi="Arial" w:cs="Arial"/>
          <w:b/>
        </w:rPr>
      </w:pPr>
      <w:r>
        <w:rPr>
          <w:rFonts w:ascii="Arial" w:hAnsi="Arial" w:cs="Arial"/>
        </w:rPr>
        <w:t>“</w:t>
      </w:r>
      <w:r w:rsidR="00BA7585" w:rsidRPr="00B61321">
        <w:rPr>
          <w:rFonts w:ascii="Arial" w:hAnsi="Arial" w:cs="Arial"/>
        </w:rPr>
        <w:t>An accessible business award would be a great idea to highlight businesses that do a great job in making everyone feel welcome!</w:t>
      </w:r>
      <w:r>
        <w:rPr>
          <w:rFonts w:ascii="Arial" w:hAnsi="Arial" w:cs="Arial"/>
        </w:rPr>
        <w:t>”</w:t>
      </w:r>
    </w:p>
    <w:p w14:paraId="11F98D76" w14:textId="1B8AB25C" w:rsidR="00BC36C9" w:rsidRDefault="00BC36C9" w:rsidP="00EF3C44">
      <w:pPr>
        <w:spacing w:after="0"/>
        <w:ind w:left="357" w:firstLine="357"/>
        <w:rPr>
          <w:rFonts w:ascii="Arial" w:hAnsi="Arial" w:cs="Arial"/>
        </w:rPr>
      </w:pPr>
    </w:p>
    <w:p w14:paraId="19123B07" w14:textId="3C1710FC" w:rsidR="0045563C" w:rsidRPr="00C713E8" w:rsidRDefault="0045563C" w:rsidP="00F45B11">
      <w:pPr>
        <w:ind w:left="720"/>
        <w:rPr>
          <w:rFonts w:ascii="Arial" w:hAnsi="Arial" w:cs="Arial"/>
        </w:rPr>
      </w:pPr>
      <w:r w:rsidRPr="0045563C">
        <w:rPr>
          <w:rFonts w:ascii="Arial" w:hAnsi="Arial" w:cs="Arial"/>
        </w:rPr>
        <w:t>Quote</w:t>
      </w:r>
      <w:r>
        <w:rPr>
          <w:rFonts w:ascii="Arial" w:hAnsi="Arial" w:cs="Arial"/>
        </w:rPr>
        <w:t>s</w:t>
      </w:r>
      <w:r w:rsidRPr="0045563C">
        <w:rPr>
          <w:rFonts w:ascii="Arial" w:hAnsi="Arial" w:cs="Arial"/>
        </w:rPr>
        <w:t xml:space="preserve"> fr</w:t>
      </w:r>
      <w:r w:rsidRPr="00C713E8">
        <w:rPr>
          <w:rFonts w:ascii="Arial" w:hAnsi="Arial" w:cs="Arial"/>
        </w:rPr>
        <w:t>om peo</w:t>
      </w:r>
      <w:r>
        <w:rPr>
          <w:rFonts w:ascii="Arial" w:hAnsi="Arial" w:cs="Arial"/>
        </w:rPr>
        <w:t>ple</w:t>
      </w:r>
      <w:r w:rsidRPr="00C713E8">
        <w:rPr>
          <w:rFonts w:ascii="Arial" w:hAnsi="Arial" w:cs="Arial"/>
        </w:rPr>
        <w:t xml:space="preserve"> responding to Community Engagement – Disability Action Plan</w:t>
      </w:r>
      <w:r w:rsidR="00CF1AA6">
        <w:rPr>
          <w:rFonts w:ascii="Arial" w:hAnsi="Arial" w:cs="Arial"/>
        </w:rPr>
        <w:t xml:space="preserve"> </w:t>
      </w:r>
      <w:r w:rsidR="008D63BD">
        <w:rPr>
          <w:rFonts w:ascii="Arial" w:hAnsi="Arial" w:cs="Arial"/>
        </w:rPr>
        <w:t>(July 2023</w:t>
      </w:r>
      <w:r w:rsidR="00BC36C9">
        <w:rPr>
          <w:rFonts w:ascii="Arial" w:hAnsi="Arial" w:cs="Arial"/>
        </w:rPr>
        <w:t>)</w:t>
      </w:r>
    </w:p>
    <w:p w14:paraId="48BCF0A2" w14:textId="0D456E96" w:rsidR="00977F24" w:rsidRDefault="00977F24" w:rsidP="00B61321">
      <w:pPr>
        <w:pStyle w:val="Heading3"/>
      </w:pPr>
      <w:bookmarkStart w:id="106" w:name="_Toc143767034"/>
      <w:r w:rsidRPr="00791D65">
        <w:t>What we are doing</w:t>
      </w:r>
      <w:bookmarkEnd w:id="106"/>
    </w:p>
    <w:p w14:paraId="3BB0246B" w14:textId="6F71F1FD" w:rsidR="00414C43" w:rsidRDefault="00414C43" w:rsidP="00414C43"/>
    <w:p w14:paraId="015D5DF1" w14:textId="269017B8" w:rsidR="00414C43" w:rsidRDefault="00414C43" w:rsidP="00414C43">
      <w:r>
        <w:rPr>
          <w:rFonts w:ascii="Arial" w:hAnsi="Arial" w:cs="Arial"/>
        </w:rPr>
        <w:t xml:space="preserve">4.1 </w:t>
      </w:r>
      <w:r w:rsidRPr="00344CA5">
        <w:rPr>
          <w:rFonts w:ascii="Arial" w:hAnsi="Arial" w:cs="Arial"/>
        </w:rPr>
        <w:t xml:space="preserve">During the scheduled </w:t>
      </w:r>
      <w:r w:rsidRPr="00BB68BD">
        <w:rPr>
          <w:rFonts w:ascii="Arial" w:hAnsi="Arial" w:cs="Arial"/>
          <w:b/>
        </w:rPr>
        <w:t>review of the</w:t>
      </w:r>
      <w:r w:rsidRPr="00344CA5">
        <w:rPr>
          <w:rFonts w:ascii="Arial" w:hAnsi="Arial" w:cs="Arial"/>
        </w:rPr>
        <w:t xml:space="preserve"> </w:t>
      </w:r>
      <w:r w:rsidRPr="00791D65">
        <w:rPr>
          <w:rFonts w:ascii="Arial" w:hAnsi="Arial" w:cs="Arial"/>
          <w:b/>
        </w:rPr>
        <w:t>Community Engagement Policy</w:t>
      </w:r>
      <w:r>
        <w:rPr>
          <w:rFonts w:ascii="Arial" w:hAnsi="Arial" w:cs="Arial"/>
          <w:b/>
        </w:rPr>
        <w:t xml:space="preserve"> (2021)</w:t>
      </w:r>
      <w:r w:rsidRPr="00344CA5">
        <w:rPr>
          <w:rFonts w:ascii="Arial" w:hAnsi="Arial" w:cs="Arial"/>
        </w:rPr>
        <w:t>, work with the DAC to include a checklist on inclusive consultation to inform best practice.</w:t>
      </w:r>
      <w:r w:rsidRPr="00414C43">
        <w:rPr>
          <w:rFonts w:ascii="Arial" w:hAnsi="Arial" w:cs="Arial"/>
        </w:rPr>
        <w:t xml:space="preserve"> </w:t>
      </w:r>
      <w:r w:rsidRPr="0057042E">
        <w:rPr>
          <w:rFonts w:ascii="Arial" w:hAnsi="Arial" w:cs="Arial"/>
        </w:rPr>
        <w:t>Corporate Affairs</w:t>
      </w:r>
      <w:r>
        <w:rPr>
          <w:rFonts w:ascii="Arial" w:hAnsi="Arial" w:cs="Arial"/>
        </w:rPr>
        <w:t xml:space="preserve"> will deliver this in 2024.</w:t>
      </w:r>
    </w:p>
    <w:p w14:paraId="234B2B69" w14:textId="77777777" w:rsidR="00414C43" w:rsidRDefault="00414C43" w:rsidP="00414C43">
      <w:r>
        <w:rPr>
          <w:rFonts w:ascii="Arial" w:hAnsi="Arial" w:cs="Arial"/>
        </w:rPr>
        <w:t xml:space="preserve">4.2 </w:t>
      </w:r>
      <w:r w:rsidRPr="00344CA5">
        <w:rPr>
          <w:rFonts w:ascii="Arial" w:hAnsi="Arial" w:cs="Arial"/>
        </w:rPr>
        <w:t>Establish partnerships with local business, service</w:t>
      </w:r>
      <w:r>
        <w:rPr>
          <w:rFonts w:ascii="Arial" w:hAnsi="Arial" w:cs="Arial"/>
        </w:rPr>
        <w:t>s</w:t>
      </w:r>
      <w:r w:rsidRPr="00344CA5">
        <w:rPr>
          <w:rFonts w:ascii="Arial" w:hAnsi="Arial" w:cs="Arial"/>
        </w:rPr>
        <w:t xml:space="preserve">, and sporting clubs with a view to create a </w:t>
      </w:r>
      <w:r w:rsidRPr="008D63BD">
        <w:rPr>
          <w:rFonts w:ascii="Arial" w:hAnsi="Arial" w:cs="Arial"/>
          <w:b/>
        </w:rPr>
        <w:t>greater number of work experience and volunteer opportunities</w:t>
      </w:r>
      <w:r w:rsidRPr="00344CA5">
        <w:rPr>
          <w:rFonts w:ascii="Arial" w:hAnsi="Arial" w:cs="Arial"/>
        </w:rPr>
        <w:t xml:space="preserve"> including </w:t>
      </w:r>
      <w:r>
        <w:rPr>
          <w:rFonts w:ascii="Arial" w:hAnsi="Arial" w:cs="Arial"/>
        </w:rPr>
        <w:t>f</w:t>
      </w:r>
      <w:r w:rsidRPr="00FD0CC5">
        <w:rPr>
          <w:rFonts w:ascii="Arial" w:hAnsi="Arial" w:cs="Arial"/>
        </w:rPr>
        <w:t xml:space="preserve">or </w:t>
      </w:r>
      <w:r w:rsidRPr="00344CA5">
        <w:rPr>
          <w:rFonts w:ascii="Arial" w:hAnsi="Arial" w:cs="Arial"/>
        </w:rPr>
        <w:t>people with disability.</w:t>
      </w:r>
      <w:r w:rsidRPr="00414C43">
        <w:rPr>
          <w:rFonts w:ascii="Arial" w:hAnsi="Arial" w:cs="Arial"/>
        </w:rPr>
        <w:t xml:space="preserve"> </w:t>
      </w:r>
      <w:r>
        <w:rPr>
          <w:rFonts w:ascii="Arial" w:hAnsi="Arial" w:cs="Arial"/>
        </w:rPr>
        <w:t>People and Culture will deliver this in 2024.</w:t>
      </w:r>
    </w:p>
    <w:p w14:paraId="053D798A" w14:textId="77777777" w:rsidR="00414C43" w:rsidRDefault="00414C43" w:rsidP="00414C43">
      <w:r>
        <w:rPr>
          <w:rFonts w:ascii="Arial" w:hAnsi="Arial" w:cs="Arial"/>
        </w:rPr>
        <w:t xml:space="preserve">4.3 </w:t>
      </w:r>
      <w:r w:rsidRPr="00344CA5">
        <w:rPr>
          <w:rFonts w:ascii="Arial" w:hAnsi="Arial" w:cs="Arial"/>
        </w:rPr>
        <w:t xml:space="preserve">Establish internal partnerships with </w:t>
      </w:r>
      <w:r>
        <w:rPr>
          <w:rFonts w:ascii="Arial" w:hAnsi="Arial" w:cs="Arial"/>
        </w:rPr>
        <w:t>relevant</w:t>
      </w:r>
      <w:r w:rsidRPr="00344CA5">
        <w:rPr>
          <w:rFonts w:ascii="Arial" w:hAnsi="Arial" w:cs="Arial"/>
        </w:rPr>
        <w:t xml:space="preserve"> Departments to </w:t>
      </w:r>
      <w:r w:rsidRPr="008D63BD">
        <w:rPr>
          <w:rFonts w:ascii="Arial" w:hAnsi="Arial" w:cs="Arial"/>
          <w:b/>
        </w:rPr>
        <w:t>create a greater number of work</w:t>
      </w:r>
      <w:r w:rsidRPr="00344CA5">
        <w:rPr>
          <w:rFonts w:ascii="Arial" w:hAnsi="Arial" w:cs="Arial"/>
        </w:rPr>
        <w:t xml:space="preserve"> </w:t>
      </w:r>
      <w:r w:rsidRPr="008D63BD">
        <w:rPr>
          <w:rFonts w:ascii="Arial" w:hAnsi="Arial" w:cs="Arial"/>
          <w:b/>
        </w:rPr>
        <w:t>experience and volunteer opportunities</w:t>
      </w:r>
      <w:r>
        <w:rPr>
          <w:rFonts w:ascii="Arial" w:hAnsi="Arial" w:cs="Arial"/>
        </w:rPr>
        <w:t>,</w:t>
      </w:r>
      <w:r w:rsidRPr="00344CA5">
        <w:rPr>
          <w:rFonts w:ascii="Arial" w:hAnsi="Arial" w:cs="Arial"/>
        </w:rPr>
        <w:t xml:space="preserve"> including</w:t>
      </w:r>
      <w:r>
        <w:rPr>
          <w:rFonts w:ascii="Arial" w:hAnsi="Arial" w:cs="Arial"/>
        </w:rPr>
        <w:t xml:space="preserve"> </w:t>
      </w:r>
      <w:r w:rsidRPr="00FD0CC5">
        <w:rPr>
          <w:rFonts w:ascii="Arial" w:hAnsi="Arial" w:cs="Arial"/>
        </w:rPr>
        <w:t>for</w:t>
      </w:r>
      <w:r w:rsidRPr="00344CA5">
        <w:rPr>
          <w:rFonts w:ascii="Arial" w:hAnsi="Arial" w:cs="Arial"/>
        </w:rPr>
        <w:t xml:space="preserve"> people with disability</w:t>
      </w:r>
      <w:r>
        <w:rPr>
          <w:rFonts w:ascii="Arial" w:hAnsi="Arial" w:cs="Arial"/>
        </w:rPr>
        <w:t>. People and Culture will deliver this in 2024.</w:t>
      </w:r>
    </w:p>
    <w:p w14:paraId="1C626041" w14:textId="1A3768A2" w:rsidR="00414C43" w:rsidRDefault="00414C43" w:rsidP="00414C43">
      <w:pPr>
        <w:rPr>
          <w:rFonts w:ascii="Arial" w:hAnsi="Arial" w:cs="Arial"/>
        </w:rPr>
      </w:pPr>
      <w:r w:rsidRPr="55C0AEEB">
        <w:rPr>
          <w:rFonts w:ascii="Arial" w:hAnsi="Arial" w:cs="Arial"/>
        </w:rPr>
        <w:t>4.</w:t>
      </w:r>
      <w:r>
        <w:rPr>
          <w:rFonts w:ascii="Arial" w:hAnsi="Arial" w:cs="Arial"/>
        </w:rPr>
        <w:t>4</w:t>
      </w:r>
      <w:r w:rsidRPr="55C0AEEB">
        <w:rPr>
          <w:rFonts w:ascii="Arial" w:hAnsi="Arial" w:cs="Arial"/>
        </w:rPr>
        <w:t xml:space="preserve"> Provide </w:t>
      </w:r>
      <w:r w:rsidRPr="55C0AEEB">
        <w:rPr>
          <w:rFonts w:ascii="Arial" w:hAnsi="Arial" w:cs="Arial"/>
          <w:b/>
          <w:bCs/>
        </w:rPr>
        <w:t>training for Council staff on disability</w:t>
      </w:r>
      <w:r w:rsidRPr="55C0AEEB">
        <w:rPr>
          <w:rFonts w:ascii="Arial" w:hAnsi="Arial" w:cs="Arial"/>
        </w:rPr>
        <w:t xml:space="preserve"> that is specific to the delivery of their work plan i.e., Accessibility at events, Universal Access.</w:t>
      </w:r>
      <w:r w:rsidR="00BE3B5A" w:rsidRPr="00BE3B5A">
        <w:rPr>
          <w:rFonts w:ascii="Arial" w:hAnsi="Arial" w:cs="Arial"/>
        </w:rPr>
        <w:t xml:space="preserve"> </w:t>
      </w:r>
      <w:r w:rsidR="00BE3B5A">
        <w:rPr>
          <w:rFonts w:ascii="Arial" w:hAnsi="Arial" w:cs="Arial"/>
        </w:rPr>
        <w:t>People and Culture will deliver this throughout 2024 and 2025.</w:t>
      </w:r>
    </w:p>
    <w:p w14:paraId="5AB5D37C" w14:textId="0C7F2493" w:rsidR="00BE3B5A" w:rsidRDefault="00BE3B5A" w:rsidP="00414C43"/>
    <w:p w14:paraId="04AADDCB" w14:textId="2A0B65AD" w:rsidR="00BE3B5A" w:rsidRDefault="00BE3B5A" w:rsidP="00414C43"/>
    <w:p w14:paraId="124868C7" w14:textId="0027C6E4" w:rsidR="00BE3B5A" w:rsidRDefault="00BE3B5A" w:rsidP="00414C43">
      <w:pPr>
        <w:rPr>
          <w:rFonts w:ascii="Arial" w:hAnsi="Arial" w:cs="Arial"/>
        </w:rPr>
      </w:pPr>
      <w:r>
        <w:rPr>
          <w:rFonts w:ascii="Arial" w:hAnsi="Arial" w:cs="Arial"/>
        </w:rPr>
        <w:t xml:space="preserve">4.5 Commence </w:t>
      </w:r>
      <w:r w:rsidRPr="00791D65">
        <w:rPr>
          <w:rFonts w:ascii="Arial" w:hAnsi="Arial" w:cs="Arial"/>
          <w:b/>
        </w:rPr>
        <w:t>Dementia training</w:t>
      </w:r>
      <w:r w:rsidRPr="00F171C5">
        <w:rPr>
          <w:rFonts w:ascii="Arial" w:hAnsi="Arial" w:cs="Arial"/>
        </w:rPr>
        <w:t xml:space="preserve"> for library staff</w:t>
      </w:r>
      <w:r>
        <w:rPr>
          <w:rFonts w:ascii="Arial" w:hAnsi="Arial" w:cs="Arial"/>
        </w:rPr>
        <w:t>.</w:t>
      </w:r>
      <w:r w:rsidRPr="00BE3B5A">
        <w:rPr>
          <w:rFonts w:ascii="Arial" w:hAnsi="Arial" w:cs="Arial"/>
        </w:rPr>
        <w:t xml:space="preserve"> </w:t>
      </w:r>
      <w:r>
        <w:rPr>
          <w:rFonts w:ascii="Arial" w:hAnsi="Arial" w:cs="Arial"/>
        </w:rPr>
        <w:t>Arts, Culture and Place will deliver this in 2024.</w:t>
      </w:r>
    </w:p>
    <w:p w14:paraId="1105D66C" w14:textId="468F7CEB" w:rsidR="00BE3B5A" w:rsidRDefault="00BE3B5A" w:rsidP="00414C43">
      <w:pPr>
        <w:rPr>
          <w:rFonts w:ascii="Arial" w:hAnsi="Arial" w:cs="Arial"/>
        </w:rPr>
      </w:pPr>
      <w:r>
        <w:rPr>
          <w:rFonts w:ascii="Arial" w:hAnsi="Arial" w:cs="Arial"/>
        </w:rPr>
        <w:t xml:space="preserve">4.6 </w:t>
      </w:r>
      <w:r w:rsidRPr="000E3B3E">
        <w:rPr>
          <w:rFonts w:ascii="Arial" w:hAnsi="Arial" w:cs="Arial"/>
        </w:rPr>
        <w:t xml:space="preserve">Build the capacity of </w:t>
      </w:r>
      <w:r w:rsidRPr="007B4481">
        <w:rPr>
          <w:rFonts w:ascii="Arial" w:hAnsi="Arial" w:cs="Arial"/>
          <w:b/>
        </w:rPr>
        <w:t>Family and Children’s Services staff’s knowledge around inclusion</w:t>
      </w:r>
      <w:r w:rsidRPr="000E3B3E">
        <w:rPr>
          <w:rFonts w:ascii="Arial" w:hAnsi="Arial" w:cs="Arial"/>
        </w:rPr>
        <w:t>, inclusion resources and referral pathways.</w:t>
      </w:r>
      <w:r w:rsidRPr="00BE3B5A">
        <w:rPr>
          <w:rFonts w:ascii="Arial" w:hAnsi="Arial" w:cs="Arial"/>
        </w:rPr>
        <w:t xml:space="preserve"> </w:t>
      </w:r>
      <w:r>
        <w:rPr>
          <w:rFonts w:ascii="Arial" w:hAnsi="Arial" w:cs="Arial"/>
        </w:rPr>
        <w:t>Family and Children Services will deliver this throughout 2024 and 2025.</w:t>
      </w:r>
    </w:p>
    <w:p w14:paraId="168B71BA" w14:textId="5631812D" w:rsidR="00BE3B5A" w:rsidRDefault="00BE3B5A" w:rsidP="00414C43">
      <w:r>
        <w:rPr>
          <w:rFonts w:ascii="Arial" w:hAnsi="Arial" w:cs="Arial"/>
        </w:rPr>
        <w:t xml:space="preserve">4.7 Establish an internal </w:t>
      </w:r>
      <w:r w:rsidRPr="007B4481">
        <w:rPr>
          <w:rFonts w:ascii="Arial" w:hAnsi="Arial" w:cs="Arial"/>
          <w:b/>
        </w:rPr>
        <w:t>community of practice/working group for accessibility</w:t>
      </w:r>
      <w:r>
        <w:rPr>
          <w:rFonts w:ascii="Arial" w:hAnsi="Arial" w:cs="Arial"/>
        </w:rPr>
        <w:t xml:space="preserve"> related topics, with an invitation to all Disability Action Plan action owners to participate. Young, Inclusive and Ageing Communities will deliver this in 2024.</w:t>
      </w:r>
    </w:p>
    <w:p w14:paraId="34AB25D2" w14:textId="57C0875B" w:rsidR="00BE3B5A" w:rsidRDefault="00BE3B5A" w:rsidP="00414C43">
      <w:r>
        <w:rPr>
          <w:rFonts w:ascii="Arial" w:hAnsi="Arial" w:cs="Arial"/>
        </w:rPr>
        <w:t xml:space="preserve">4.8 </w:t>
      </w:r>
      <w:r w:rsidRPr="0054350C">
        <w:rPr>
          <w:rFonts w:ascii="Arial" w:hAnsi="Arial" w:cs="Arial"/>
        </w:rPr>
        <w:t xml:space="preserve">Investigate how to </w:t>
      </w:r>
      <w:r w:rsidRPr="007B4481">
        <w:rPr>
          <w:rFonts w:ascii="Arial" w:hAnsi="Arial" w:cs="Arial"/>
          <w:b/>
        </w:rPr>
        <w:t xml:space="preserve">enhance </w:t>
      </w:r>
      <w:r w:rsidRPr="00EF3C44">
        <w:rPr>
          <w:rFonts w:ascii="Arial" w:hAnsi="Arial" w:cs="Arial"/>
          <w:b/>
        </w:rPr>
        <w:t xml:space="preserve">social </w:t>
      </w:r>
      <w:r w:rsidRPr="00C23B95">
        <w:rPr>
          <w:rFonts w:ascii="Arial" w:hAnsi="Arial" w:cs="Arial"/>
          <w:b/>
        </w:rPr>
        <w:t>procurement</w:t>
      </w:r>
      <w:r w:rsidRPr="007B4481">
        <w:rPr>
          <w:rFonts w:ascii="Arial" w:hAnsi="Arial" w:cs="Arial"/>
          <w:b/>
        </w:rPr>
        <w:t xml:space="preserve"> across Council</w:t>
      </w:r>
      <w:r w:rsidRPr="0054350C">
        <w:rPr>
          <w:rFonts w:ascii="Arial" w:hAnsi="Arial" w:cs="Arial"/>
        </w:rPr>
        <w:t>, including with suppliers that support people with a disability.</w:t>
      </w:r>
      <w:r w:rsidRPr="00BE3B5A">
        <w:rPr>
          <w:rFonts w:ascii="Arial" w:hAnsi="Arial" w:cs="Arial"/>
        </w:rPr>
        <w:t xml:space="preserve"> </w:t>
      </w:r>
      <w:r w:rsidRPr="0054350C">
        <w:rPr>
          <w:rFonts w:ascii="Arial" w:hAnsi="Arial" w:cs="Arial"/>
        </w:rPr>
        <w:t>EPMO &amp; Accountability</w:t>
      </w:r>
      <w:r>
        <w:rPr>
          <w:rFonts w:ascii="Arial" w:hAnsi="Arial" w:cs="Arial"/>
        </w:rPr>
        <w:t xml:space="preserve"> will deliver this in 2024.</w:t>
      </w:r>
    </w:p>
    <w:p w14:paraId="68BF8E6B" w14:textId="4B7D24D1" w:rsidR="00BE3B5A" w:rsidRPr="001C347D" w:rsidRDefault="00BE3B5A" w:rsidP="00BE3B5A">
      <w:pPr>
        <w:rPr>
          <w:rFonts w:ascii="Arial" w:hAnsi="Arial" w:cs="Arial"/>
        </w:rPr>
      </w:pPr>
      <w:r w:rsidRPr="001C347D">
        <w:rPr>
          <w:rFonts w:ascii="Arial" w:hAnsi="Arial" w:cs="Arial"/>
        </w:rPr>
        <w:t xml:space="preserve">4.9 Include consideration of the needs of people with a disability through </w:t>
      </w:r>
      <w:r w:rsidRPr="001C347D">
        <w:rPr>
          <w:rFonts w:ascii="Arial" w:hAnsi="Arial" w:cs="Arial"/>
          <w:b/>
          <w:bCs/>
        </w:rPr>
        <w:t>Gender Impact Assessments</w:t>
      </w:r>
      <w:r w:rsidRPr="001C347D">
        <w:rPr>
          <w:rFonts w:ascii="Arial" w:hAnsi="Arial" w:cs="Arial"/>
        </w:rPr>
        <w:t xml:space="preserve"> and identify mitigation actions to ensure that access and inclusion is optimised for people with a disability through new and revised programs, policies and services provided by Council.</w:t>
      </w:r>
      <w:r w:rsidRPr="00BE3B5A">
        <w:rPr>
          <w:rFonts w:ascii="Arial" w:hAnsi="Arial" w:cs="Arial"/>
        </w:rPr>
        <w:t xml:space="preserve"> </w:t>
      </w:r>
      <w:r w:rsidRPr="001C347D">
        <w:rPr>
          <w:rFonts w:ascii="Arial" w:hAnsi="Arial" w:cs="Arial"/>
        </w:rPr>
        <w:t>Community and Corporate Planning</w:t>
      </w:r>
      <w:r>
        <w:rPr>
          <w:rFonts w:ascii="Arial" w:hAnsi="Arial" w:cs="Arial"/>
        </w:rPr>
        <w:t xml:space="preserve"> will deliver this in 2024.</w:t>
      </w:r>
    </w:p>
    <w:p w14:paraId="5B198E64" w14:textId="7B158FCA" w:rsidR="00694429" w:rsidRDefault="00694429" w:rsidP="006D2FF6">
      <w:pPr>
        <w:ind w:left="360"/>
        <w:rPr>
          <w:rFonts w:ascii="Arial" w:hAnsi="Arial" w:cs="Arial"/>
        </w:rPr>
      </w:pPr>
    </w:p>
    <w:p w14:paraId="0D9B442A" w14:textId="67C41477" w:rsidR="003D68D2" w:rsidRDefault="00735427" w:rsidP="00364269">
      <w:pPr>
        <w:pStyle w:val="Heading3"/>
      </w:pPr>
      <w:r w:rsidRPr="008F071B">
        <w:rPr>
          <w:color w:val="2F5496" w:themeColor="accent1" w:themeShade="BF"/>
          <w:sz w:val="28"/>
          <w:szCs w:val="32"/>
        </w:rPr>
        <w:t xml:space="preserve">Gender Equality Action Plan 2021 </w:t>
      </w:r>
      <w:r w:rsidR="00364269" w:rsidRPr="008F071B">
        <w:rPr>
          <w:color w:val="2F5496" w:themeColor="accent1" w:themeShade="BF"/>
          <w:sz w:val="28"/>
          <w:szCs w:val="32"/>
        </w:rPr>
        <w:t>–</w:t>
      </w:r>
      <w:r w:rsidRPr="008F071B">
        <w:rPr>
          <w:color w:val="2F5496" w:themeColor="accent1" w:themeShade="BF"/>
          <w:sz w:val="28"/>
          <w:szCs w:val="32"/>
        </w:rPr>
        <w:t xml:space="preserve"> 2025</w:t>
      </w:r>
    </w:p>
    <w:p w14:paraId="2E50A3E6" w14:textId="77777777" w:rsidR="000A3A40" w:rsidRDefault="000A3A40" w:rsidP="00D6029A">
      <w:pPr>
        <w:autoSpaceDE w:val="0"/>
        <w:autoSpaceDN w:val="0"/>
        <w:adjustRightInd w:val="0"/>
        <w:spacing w:after="0" w:line="240" w:lineRule="auto"/>
        <w:rPr>
          <w:rFonts w:ascii="Arial" w:hAnsi="Arial" w:cs="Arial"/>
        </w:rPr>
      </w:pPr>
    </w:p>
    <w:p w14:paraId="1D9B65B7" w14:textId="685209D8" w:rsidR="0095619A" w:rsidRDefault="00D6029A" w:rsidP="00D6029A">
      <w:pPr>
        <w:autoSpaceDE w:val="0"/>
        <w:autoSpaceDN w:val="0"/>
        <w:adjustRightInd w:val="0"/>
        <w:spacing w:after="0" w:line="240" w:lineRule="auto"/>
        <w:rPr>
          <w:rFonts w:ascii="Arial" w:hAnsi="Arial" w:cs="Arial"/>
        </w:rPr>
      </w:pPr>
      <w:r w:rsidRPr="00D6029A">
        <w:rPr>
          <w:rFonts w:ascii="Arial" w:hAnsi="Arial" w:cs="Arial"/>
        </w:rPr>
        <w:t>Moonee Valley City Council’s Gender Equality Action Plan</w:t>
      </w:r>
      <w:r w:rsidR="0095619A">
        <w:rPr>
          <w:rFonts w:ascii="Arial" w:hAnsi="Arial" w:cs="Arial"/>
        </w:rPr>
        <w:t xml:space="preserve"> (GEAP)</w:t>
      </w:r>
      <w:r w:rsidRPr="00D6029A">
        <w:rPr>
          <w:rFonts w:ascii="Arial" w:hAnsi="Arial" w:cs="Arial"/>
        </w:rPr>
        <w:t xml:space="preserve"> is its long-term commitment and actions to address</w:t>
      </w:r>
      <w:r>
        <w:rPr>
          <w:rFonts w:ascii="Arial" w:hAnsi="Arial" w:cs="Arial"/>
        </w:rPr>
        <w:t xml:space="preserve"> </w:t>
      </w:r>
      <w:r w:rsidRPr="00D6029A">
        <w:rPr>
          <w:rFonts w:ascii="Arial" w:hAnsi="Arial" w:cs="Arial"/>
        </w:rPr>
        <w:t>workplace inequality and promote diversity and inclusion</w:t>
      </w:r>
      <w:r w:rsidR="0095619A">
        <w:rPr>
          <w:rFonts w:ascii="Arial" w:hAnsi="Arial" w:cs="Arial"/>
        </w:rPr>
        <w:t>.</w:t>
      </w:r>
    </w:p>
    <w:p w14:paraId="408A9D55" w14:textId="77777777" w:rsidR="0095619A" w:rsidRDefault="0095619A" w:rsidP="00D6029A">
      <w:pPr>
        <w:autoSpaceDE w:val="0"/>
        <w:autoSpaceDN w:val="0"/>
        <w:adjustRightInd w:val="0"/>
        <w:spacing w:after="0" w:line="240" w:lineRule="auto"/>
        <w:rPr>
          <w:rFonts w:ascii="Arial" w:hAnsi="Arial"/>
        </w:rPr>
      </w:pPr>
    </w:p>
    <w:p w14:paraId="549B88AD" w14:textId="77777777" w:rsidR="00414C43" w:rsidRDefault="0095619A" w:rsidP="00D6029A">
      <w:pPr>
        <w:autoSpaceDE w:val="0"/>
        <w:autoSpaceDN w:val="0"/>
        <w:adjustRightInd w:val="0"/>
        <w:spacing w:after="0" w:line="240" w:lineRule="auto"/>
        <w:rPr>
          <w:rFonts w:ascii="Arial" w:hAnsi="Arial"/>
        </w:rPr>
      </w:pPr>
      <w:r>
        <w:rPr>
          <w:rFonts w:ascii="Arial" w:hAnsi="Arial"/>
        </w:rPr>
        <w:t xml:space="preserve">The following actions from the GEAP are highlighted in the Disability Action Plan, to </w:t>
      </w:r>
      <w:r w:rsidR="001B6BC8">
        <w:rPr>
          <w:rFonts w:ascii="Arial" w:hAnsi="Arial"/>
        </w:rPr>
        <w:t>provide a clear connection between the two action plans, and to demonstrate the</w:t>
      </w:r>
      <w:r w:rsidR="00404163">
        <w:rPr>
          <w:rFonts w:ascii="Arial" w:hAnsi="Arial"/>
        </w:rPr>
        <w:t xml:space="preserve"> actions</w:t>
      </w:r>
      <w:r w:rsidR="00BE0816">
        <w:rPr>
          <w:rFonts w:ascii="Arial" w:hAnsi="Arial"/>
        </w:rPr>
        <w:t xml:space="preserve"> towards diversity, access and inclusion</w:t>
      </w:r>
      <w:r w:rsidR="00404163">
        <w:rPr>
          <w:rFonts w:ascii="Arial" w:hAnsi="Arial"/>
        </w:rPr>
        <w:t xml:space="preserve"> already taking place.</w:t>
      </w:r>
      <w:r w:rsidR="00975164">
        <w:rPr>
          <w:rFonts w:ascii="Arial" w:hAnsi="Arial"/>
        </w:rPr>
        <w:t xml:space="preserve"> For further information please find the GEAP at </w:t>
      </w:r>
      <w:hyperlink r:id="rId17" w:history="1">
        <w:r w:rsidR="007C1BC6" w:rsidRPr="00057059">
          <w:rPr>
            <w:rStyle w:val="Hyperlink"/>
            <w:rFonts w:ascii="Arial" w:hAnsi="Arial"/>
          </w:rPr>
          <w:t>www.mvcc.vic.gov.au/</w:t>
        </w:r>
      </w:hyperlink>
      <w:r w:rsidR="007C1BC6">
        <w:rPr>
          <w:rFonts w:ascii="Arial" w:hAnsi="Arial"/>
        </w:rPr>
        <w:t xml:space="preserve"> </w:t>
      </w:r>
    </w:p>
    <w:p w14:paraId="75DE884F" w14:textId="77777777" w:rsidR="00414C43" w:rsidRDefault="00414C43" w:rsidP="00D6029A">
      <w:pPr>
        <w:autoSpaceDE w:val="0"/>
        <w:autoSpaceDN w:val="0"/>
        <w:adjustRightInd w:val="0"/>
        <w:spacing w:after="0" w:line="240" w:lineRule="auto"/>
      </w:pPr>
    </w:p>
    <w:p w14:paraId="710E762E" w14:textId="77777777" w:rsidR="00414C43" w:rsidRDefault="00414C43" w:rsidP="00D6029A">
      <w:pPr>
        <w:autoSpaceDE w:val="0"/>
        <w:autoSpaceDN w:val="0"/>
        <w:adjustRightInd w:val="0"/>
        <w:spacing w:after="0" w:line="240" w:lineRule="auto"/>
      </w:pPr>
    </w:p>
    <w:p w14:paraId="3E61CDFB" w14:textId="77777777" w:rsidR="00414C43" w:rsidRDefault="00414C43" w:rsidP="00D6029A">
      <w:pPr>
        <w:autoSpaceDE w:val="0"/>
        <w:autoSpaceDN w:val="0"/>
        <w:adjustRightInd w:val="0"/>
        <w:spacing w:after="0" w:line="240" w:lineRule="auto"/>
        <w:rPr>
          <w:rFonts w:ascii="Arial" w:hAnsi="Arial" w:cs="Arial"/>
        </w:rPr>
      </w:pPr>
      <w:r>
        <w:rPr>
          <w:rFonts w:ascii="Arial" w:hAnsi="Arial" w:cs="Arial"/>
        </w:rPr>
        <w:t>1.3.2</w:t>
      </w:r>
      <w:r>
        <w:t xml:space="preserve"> </w:t>
      </w:r>
      <w:r w:rsidRPr="007B4481">
        <w:rPr>
          <w:rFonts w:ascii="Arial" w:hAnsi="Arial" w:cs="Arial"/>
          <w:b/>
        </w:rPr>
        <w:t>Create and maintain various Employee Resource groups</w:t>
      </w:r>
      <w:r w:rsidRPr="007B4481">
        <w:rPr>
          <w:rFonts w:ascii="Arial" w:hAnsi="Arial" w:cs="Arial"/>
        </w:rPr>
        <w:t xml:space="preserve"> (for groups such as LGBTQIA+, those with caring responsibilities, First Nations Staff, etc</w:t>
      </w:r>
      <w:r>
        <w:rPr>
          <w:rFonts w:ascii="Arial" w:hAnsi="Arial" w:cs="Arial"/>
        </w:rPr>
        <w:t>.</w:t>
      </w:r>
    </w:p>
    <w:p w14:paraId="1DE4D432" w14:textId="77777777" w:rsidR="00414C43" w:rsidRDefault="00414C43" w:rsidP="00D6029A">
      <w:pPr>
        <w:autoSpaceDE w:val="0"/>
        <w:autoSpaceDN w:val="0"/>
        <w:adjustRightInd w:val="0"/>
        <w:spacing w:after="0" w:line="240" w:lineRule="auto"/>
      </w:pPr>
    </w:p>
    <w:p w14:paraId="70F9E7A0" w14:textId="77777777" w:rsidR="00414C43" w:rsidRDefault="00414C43" w:rsidP="00D6029A">
      <w:pPr>
        <w:autoSpaceDE w:val="0"/>
        <w:autoSpaceDN w:val="0"/>
        <w:adjustRightInd w:val="0"/>
        <w:spacing w:after="0" w:line="240" w:lineRule="auto"/>
        <w:rPr>
          <w:rFonts w:ascii="Arial" w:hAnsi="Arial" w:cs="Arial"/>
          <w:color w:val="000000"/>
          <w:szCs w:val="20"/>
          <w:lang w:eastAsia="en-AU"/>
        </w:rPr>
      </w:pPr>
      <w:r>
        <w:rPr>
          <w:rFonts w:ascii="Arial" w:hAnsi="Arial" w:cs="Arial"/>
        </w:rPr>
        <w:t>5.1.1</w:t>
      </w:r>
      <w:r w:rsidRPr="00B96C8E">
        <w:rPr>
          <w:rFonts w:ascii="Arial" w:hAnsi="Arial" w:cs="Arial"/>
        </w:rPr>
        <w:t xml:space="preserve"> Introduce initiatives to </w:t>
      </w:r>
      <w:r w:rsidRPr="007B4481">
        <w:rPr>
          <w:rFonts w:ascii="Arial" w:hAnsi="Arial" w:cs="Arial"/>
          <w:b/>
        </w:rPr>
        <w:t xml:space="preserve">address unconscious bias during recruitment </w:t>
      </w:r>
      <w:r w:rsidRPr="00FD0CC5">
        <w:rPr>
          <w:rFonts w:ascii="Arial" w:hAnsi="Arial" w:cs="Arial"/>
        </w:rPr>
        <w:t>stages</w:t>
      </w:r>
      <w:r w:rsidRPr="00B96C8E">
        <w:rPr>
          <w:rFonts w:ascii="Arial" w:hAnsi="Arial" w:cs="Arial"/>
        </w:rPr>
        <w:t xml:space="preserve"> and rollout to the People and Culture team, the Executive and management level staff and all hiring managers</w:t>
      </w:r>
      <w:r>
        <w:rPr>
          <w:rFonts w:ascii="Arial" w:hAnsi="Arial" w:cs="Arial"/>
          <w:color w:val="000000"/>
          <w:szCs w:val="20"/>
          <w:lang w:eastAsia="en-AU"/>
        </w:rPr>
        <w:t>.</w:t>
      </w:r>
    </w:p>
    <w:p w14:paraId="7F51D142" w14:textId="77777777" w:rsidR="00414C43" w:rsidRDefault="00414C43" w:rsidP="00D6029A">
      <w:pPr>
        <w:autoSpaceDE w:val="0"/>
        <w:autoSpaceDN w:val="0"/>
        <w:adjustRightInd w:val="0"/>
        <w:spacing w:after="0" w:line="240" w:lineRule="auto"/>
        <w:rPr>
          <w:color w:val="000000"/>
          <w:szCs w:val="20"/>
          <w:lang w:eastAsia="en-AU"/>
        </w:rPr>
      </w:pPr>
    </w:p>
    <w:p w14:paraId="2CD167CC" w14:textId="77777777" w:rsidR="00414C43" w:rsidRDefault="00414C43" w:rsidP="00D6029A">
      <w:pPr>
        <w:autoSpaceDE w:val="0"/>
        <w:autoSpaceDN w:val="0"/>
        <w:adjustRightInd w:val="0"/>
        <w:spacing w:after="0" w:line="240" w:lineRule="auto"/>
        <w:rPr>
          <w:rFonts w:ascii="Arial" w:hAnsi="Arial" w:cs="Arial"/>
          <w:color w:val="000000" w:themeColor="text1"/>
          <w:lang w:eastAsia="en-AU"/>
        </w:rPr>
      </w:pPr>
      <w:r>
        <w:rPr>
          <w:rFonts w:ascii="Arial" w:hAnsi="Arial" w:cs="Arial"/>
        </w:rPr>
        <w:t>5.1.4</w:t>
      </w:r>
      <w:r w:rsidRPr="14A6DC7C">
        <w:rPr>
          <w:rFonts w:ascii="Arial" w:hAnsi="Arial" w:cs="Arial"/>
        </w:rPr>
        <w:t xml:space="preserve"> Create </w:t>
      </w:r>
      <w:r w:rsidRPr="14A6DC7C">
        <w:rPr>
          <w:rFonts w:ascii="Arial" w:hAnsi="Arial" w:cs="Arial"/>
          <w:b/>
          <w:bCs/>
        </w:rPr>
        <w:t>new ways to accept job applications</w:t>
      </w:r>
      <w:r w:rsidRPr="14A6DC7C">
        <w:rPr>
          <w:rFonts w:ascii="Arial" w:hAnsi="Arial" w:cs="Arial"/>
        </w:rPr>
        <w:t xml:space="preserve"> to promote accessibility (e.g., video applications) and review current accessibility of the recruitment process</w:t>
      </w:r>
      <w:r w:rsidRPr="14A6DC7C">
        <w:rPr>
          <w:rFonts w:ascii="Arial" w:hAnsi="Arial" w:cs="Arial"/>
          <w:color w:val="000000" w:themeColor="text1"/>
          <w:lang w:eastAsia="en-AU"/>
        </w:rPr>
        <w:t>.</w:t>
      </w:r>
    </w:p>
    <w:p w14:paraId="0C1D732C" w14:textId="77777777" w:rsidR="00414C43" w:rsidRDefault="00414C43" w:rsidP="00D6029A">
      <w:pPr>
        <w:autoSpaceDE w:val="0"/>
        <w:autoSpaceDN w:val="0"/>
        <w:adjustRightInd w:val="0"/>
        <w:spacing w:after="0" w:line="240" w:lineRule="auto"/>
        <w:rPr>
          <w:color w:val="000000" w:themeColor="text1"/>
          <w:lang w:eastAsia="en-AU"/>
        </w:rPr>
      </w:pPr>
    </w:p>
    <w:p w14:paraId="1D668A1B" w14:textId="77777777" w:rsidR="00414C43" w:rsidRDefault="00414C43" w:rsidP="00D6029A">
      <w:pPr>
        <w:autoSpaceDE w:val="0"/>
        <w:autoSpaceDN w:val="0"/>
        <w:adjustRightInd w:val="0"/>
        <w:spacing w:after="0" w:line="240" w:lineRule="auto"/>
        <w:rPr>
          <w:rFonts w:ascii="Arial" w:hAnsi="Arial" w:cs="Arial"/>
          <w:color w:val="000000"/>
          <w:szCs w:val="20"/>
          <w:lang w:eastAsia="en-AU"/>
        </w:rPr>
      </w:pPr>
      <w:r>
        <w:rPr>
          <w:rFonts w:ascii="Arial" w:hAnsi="Arial" w:cs="Arial"/>
        </w:rPr>
        <w:t>6.1.3</w:t>
      </w:r>
      <w:r w:rsidRPr="00AA3B46">
        <w:rPr>
          <w:rFonts w:ascii="Arial" w:hAnsi="Arial" w:cs="Arial"/>
        </w:rPr>
        <w:t xml:space="preserve"> </w:t>
      </w:r>
      <w:r w:rsidRPr="007B4481">
        <w:rPr>
          <w:rFonts w:ascii="Arial" w:hAnsi="Arial" w:cs="Arial"/>
          <w:b/>
        </w:rPr>
        <w:t>Provide training</w:t>
      </w:r>
      <w:r w:rsidRPr="00AA3B46">
        <w:rPr>
          <w:rFonts w:ascii="Arial" w:hAnsi="Arial" w:cs="Arial"/>
        </w:rPr>
        <w:t xml:space="preserve"> to increase understanding of the important role of </w:t>
      </w:r>
      <w:r w:rsidRPr="007B4481">
        <w:rPr>
          <w:rFonts w:ascii="Arial" w:hAnsi="Arial" w:cs="Arial"/>
          <w:b/>
        </w:rPr>
        <w:t>unpaid carers</w:t>
      </w:r>
      <w:r w:rsidRPr="00AA3B46">
        <w:rPr>
          <w:rFonts w:ascii="Arial" w:hAnsi="Arial" w:cs="Arial"/>
        </w:rPr>
        <w:t xml:space="preserve"> and promote support options available to unpaid</w:t>
      </w:r>
      <w:r w:rsidRPr="00FD0CC5">
        <w:rPr>
          <w:rFonts w:ascii="Arial" w:hAnsi="Arial" w:cs="Arial"/>
          <w:color w:val="000000"/>
          <w:szCs w:val="20"/>
          <w:lang w:eastAsia="en-AU"/>
        </w:rPr>
        <w:t>.</w:t>
      </w:r>
    </w:p>
    <w:p w14:paraId="3032ADEB" w14:textId="77777777" w:rsidR="00414C43" w:rsidRDefault="00414C43" w:rsidP="00D6029A">
      <w:pPr>
        <w:autoSpaceDE w:val="0"/>
        <w:autoSpaceDN w:val="0"/>
        <w:adjustRightInd w:val="0"/>
        <w:spacing w:after="0" w:line="240" w:lineRule="auto"/>
        <w:rPr>
          <w:color w:val="000000"/>
          <w:szCs w:val="20"/>
          <w:lang w:eastAsia="en-AU"/>
        </w:rPr>
      </w:pPr>
    </w:p>
    <w:p w14:paraId="23631169" w14:textId="77777777" w:rsidR="00414C43" w:rsidRDefault="00414C43" w:rsidP="00D6029A">
      <w:pPr>
        <w:autoSpaceDE w:val="0"/>
        <w:autoSpaceDN w:val="0"/>
        <w:adjustRightInd w:val="0"/>
        <w:spacing w:after="0" w:line="240" w:lineRule="auto"/>
        <w:rPr>
          <w:rFonts w:ascii="Arial" w:hAnsi="Arial" w:cs="Arial"/>
        </w:rPr>
      </w:pPr>
      <w:bookmarkStart w:id="107" w:name="_Hlk142651214"/>
      <w:r>
        <w:rPr>
          <w:rFonts w:ascii="Arial" w:hAnsi="Arial" w:cs="Arial"/>
        </w:rPr>
        <w:t>7.1.2</w:t>
      </w:r>
      <w:r w:rsidRPr="00B96C8E">
        <w:rPr>
          <w:rFonts w:ascii="Arial" w:hAnsi="Arial" w:cs="Arial"/>
        </w:rPr>
        <w:t xml:space="preserve"> Create and implement a calendar of events to celebrate diversity and promote understanding and inclusion. Hold </w:t>
      </w:r>
      <w:r w:rsidRPr="007B4481">
        <w:rPr>
          <w:rFonts w:ascii="Arial" w:hAnsi="Arial" w:cs="Arial"/>
          <w:b/>
        </w:rPr>
        <w:t>internal events and calls to action</w:t>
      </w:r>
      <w:r w:rsidRPr="00B96C8E">
        <w:rPr>
          <w:rFonts w:ascii="Arial" w:hAnsi="Arial" w:cs="Arial"/>
        </w:rPr>
        <w:t xml:space="preserve"> that coincide with different religions, disabilities, ethnicities and </w:t>
      </w:r>
      <w:r w:rsidRPr="3106956B">
        <w:rPr>
          <w:rFonts w:ascii="Arial" w:hAnsi="Arial" w:cs="Arial"/>
          <w:color w:val="000000" w:themeColor="text1"/>
        </w:rPr>
        <w:t>LGBTQ</w:t>
      </w:r>
      <w:r>
        <w:rPr>
          <w:rFonts w:ascii="Arial" w:hAnsi="Arial" w:cs="Arial"/>
          <w:color w:val="000000" w:themeColor="text1"/>
        </w:rPr>
        <w:t>IA</w:t>
      </w:r>
      <w:r w:rsidRPr="3106956B">
        <w:rPr>
          <w:rFonts w:ascii="Arial" w:hAnsi="Arial" w:cs="Arial"/>
          <w:color w:val="000000" w:themeColor="text1"/>
        </w:rPr>
        <w:t xml:space="preserve">+ </w:t>
      </w:r>
      <w:r w:rsidRPr="00B96C8E">
        <w:rPr>
          <w:rFonts w:ascii="Arial" w:hAnsi="Arial" w:cs="Arial"/>
        </w:rPr>
        <w:t>and family violence issues</w:t>
      </w:r>
      <w:bookmarkEnd w:id="107"/>
      <w:r>
        <w:rPr>
          <w:rFonts w:ascii="Arial" w:hAnsi="Arial" w:cs="Arial"/>
        </w:rPr>
        <w:t>.</w:t>
      </w:r>
    </w:p>
    <w:p w14:paraId="4CD19D2F" w14:textId="77777777" w:rsidR="00414C43" w:rsidRDefault="00414C43" w:rsidP="00D6029A">
      <w:pPr>
        <w:autoSpaceDE w:val="0"/>
        <w:autoSpaceDN w:val="0"/>
        <w:adjustRightInd w:val="0"/>
        <w:spacing w:after="0" w:line="240" w:lineRule="auto"/>
      </w:pPr>
    </w:p>
    <w:p w14:paraId="14F4DA3A" w14:textId="6F45CBE0" w:rsidR="00EE4D0F" w:rsidRPr="00364269" w:rsidRDefault="00414C43" w:rsidP="00D6029A">
      <w:pPr>
        <w:autoSpaceDE w:val="0"/>
        <w:autoSpaceDN w:val="0"/>
        <w:adjustRightInd w:val="0"/>
        <w:spacing w:after="0" w:line="240" w:lineRule="auto"/>
        <w:rPr>
          <w:rFonts w:ascii="Arial" w:hAnsi="Arial" w:cstheme="majorBidi"/>
        </w:rPr>
      </w:pPr>
      <w:r>
        <w:rPr>
          <w:rFonts w:ascii="Arial" w:hAnsi="Arial" w:cs="Arial"/>
        </w:rPr>
        <w:t xml:space="preserve">7.2.2 </w:t>
      </w:r>
      <w:r w:rsidRPr="00AA3B46">
        <w:rPr>
          <w:rFonts w:ascii="Arial" w:hAnsi="Arial" w:cs="Arial"/>
        </w:rPr>
        <w:t xml:space="preserve">Launch </w:t>
      </w:r>
      <w:r w:rsidRPr="00414C43">
        <w:rPr>
          <w:rFonts w:ascii="Arial" w:hAnsi="Arial" w:cs="Arial"/>
          <w:b/>
          <w:bCs/>
        </w:rPr>
        <w:t>traineeships/paid placements to encourage diverse staff</w:t>
      </w:r>
      <w:r w:rsidRPr="00AA3B46">
        <w:rPr>
          <w:rFonts w:ascii="Arial" w:hAnsi="Arial" w:cs="Arial"/>
        </w:rPr>
        <w:t xml:space="preserve"> (including First Nations, people with disability and other MV2040 target populations) to join workforce</w:t>
      </w:r>
      <w:r>
        <w:rPr>
          <w:rFonts w:ascii="Arial" w:hAnsi="Arial" w:cs="Arial"/>
          <w:color w:val="000000"/>
          <w:szCs w:val="20"/>
          <w:lang w:eastAsia="en-AU"/>
        </w:rPr>
        <w:t>.</w:t>
      </w:r>
      <w:r w:rsidR="00364269">
        <w:br/>
      </w:r>
    </w:p>
    <w:p w14:paraId="053A34B1" w14:textId="33863897" w:rsidR="00694429" w:rsidRDefault="00694429">
      <w:pPr>
        <w:rPr>
          <w:rFonts w:ascii="Arial" w:hAnsi="Arial" w:cs="Arial"/>
        </w:rPr>
      </w:pPr>
    </w:p>
    <w:p w14:paraId="12AD0DA8" w14:textId="77777777" w:rsidR="00F26C6B" w:rsidRDefault="00F26C6B">
      <w:pPr>
        <w:rPr>
          <w:rFonts w:ascii="Arial" w:eastAsiaTheme="majorEastAsia" w:hAnsi="Arial" w:cstheme="majorBidi"/>
          <w:color w:val="2F5496" w:themeColor="accent1" w:themeShade="BF"/>
          <w:sz w:val="28"/>
          <w:szCs w:val="32"/>
        </w:rPr>
      </w:pPr>
      <w:bookmarkStart w:id="108" w:name="_Toc142504614"/>
      <w:bookmarkStart w:id="109" w:name="_Toc143767035"/>
      <w:r>
        <w:br w:type="page"/>
      </w:r>
    </w:p>
    <w:p w14:paraId="798A9DD2" w14:textId="140804CE" w:rsidR="00432C4D" w:rsidRPr="00344CA5" w:rsidRDefault="00322012" w:rsidP="002D0BB0">
      <w:pPr>
        <w:pStyle w:val="Heading1"/>
      </w:pPr>
      <w:r>
        <w:lastRenderedPageBreak/>
        <w:t>Find</w:t>
      </w:r>
      <w:r w:rsidR="00A86B8D">
        <w:t xml:space="preserve"> out how we are progressing</w:t>
      </w:r>
      <w:bookmarkEnd w:id="108"/>
      <w:bookmarkEnd w:id="109"/>
    </w:p>
    <w:p w14:paraId="59B91668" w14:textId="77777777" w:rsidR="006867F3" w:rsidRDefault="006867F3" w:rsidP="3106956B">
      <w:pPr>
        <w:rPr>
          <w:rStyle w:val="normaltextrun"/>
          <w:rFonts w:ascii="Arial" w:hAnsi="Arial" w:cs="Arial"/>
          <w:i/>
          <w:iCs/>
          <w:color w:val="000000"/>
          <w:shd w:val="clear" w:color="auto" w:fill="FFFFFF"/>
        </w:rPr>
      </w:pPr>
    </w:p>
    <w:p w14:paraId="2E9847F8" w14:textId="741F6A43" w:rsidR="006867F3" w:rsidRPr="00194882" w:rsidRDefault="00194882" w:rsidP="005B1953">
      <w:pPr>
        <w:ind w:left="720"/>
        <w:rPr>
          <w:rStyle w:val="normaltextrun"/>
          <w:rFonts w:ascii="Arial" w:hAnsi="Arial" w:cs="Arial"/>
          <w:iCs/>
          <w:color w:val="000000"/>
          <w:shd w:val="clear" w:color="auto" w:fill="FFFFFF"/>
        </w:rPr>
      </w:pPr>
      <w:r>
        <w:rPr>
          <w:rStyle w:val="normaltextrun"/>
          <w:rFonts w:ascii="Arial" w:hAnsi="Arial" w:cs="Arial"/>
          <w:iCs/>
          <w:color w:val="000000"/>
          <w:shd w:val="clear" w:color="auto" w:fill="FFFFFF"/>
        </w:rPr>
        <w:t>“</w:t>
      </w:r>
      <w:r w:rsidR="006867F3" w:rsidRPr="00194882">
        <w:rPr>
          <w:rStyle w:val="normaltextrun"/>
          <w:rFonts w:ascii="Arial" w:hAnsi="Arial" w:cs="Arial"/>
          <w:iCs/>
          <w:color w:val="000000"/>
          <w:shd w:val="clear" w:color="auto" w:fill="FFFFFF"/>
        </w:rPr>
        <w:t>Ensure actions are meaningful, achievable and resourced to be delivered as promised. It is not ok to keep carrying over actions that have not been achieved</w:t>
      </w:r>
      <w:r>
        <w:rPr>
          <w:rStyle w:val="normaltextrun"/>
          <w:rFonts w:ascii="Arial" w:hAnsi="Arial" w:cs="Arial"/>
          <w:iCs/>
          <w:color w:val="000000"/>
          <w:shd w:val="clear" w:color="auto" w:fill="FFFFFF"/>
        </w:rPr>
        <w:t>”</w:t>
      </w:r>
    </w:p>
    <w:p w14:paraId="3015AC54" w14:textId="2226379E" w:rsidR="006867F3" w:rsidRDefault="006867F3" w:rsidP="005B1953">
      <w:pPr>
        <w:ind w:left="720"/>
        <w:rPr>
          <w:rFonts w:ascii="Arial" w:hAnsi="Arial" w:cs="Arial"/>
        </w:rPr>
      </w:pPr>
      <w:r>
        <w:rPr>
          <w:rFonts w:ascii="Arial" w:hAnsi="Arial" w:cs="Arial"/>
        </w:rPr>
        <w:t>Quote from Industry Stakeholder during Community Engagement Disability Action Plan</w:t>
      </w:r>
    </w:p>
    <w:p w14:paraId="65249ABE" w14:textId="2B33D7AE" w:rsidR="00DF724B" w:rsidRDefault="009C7D6A" w:rsidP="3106956B">
      <w:pPr>
        <w:rPr>
          <w:rFonts w:ascii="Arial" w:hAnsi="Arial" w:cs="Arial"/>
        </w:rPr>
      </w:pPr>
      <w:r w:rsidRPr="3106956B">
        <w:rPr>
          <w:rFonts w:ascii="Arial" w:hAnsi="Arial" w:cs="Arial"/>
        </w:rPr>
        <w:t xml:space="preserve">We know that having a way to measure the meaningful impact of these actions is important to embed from the beginning of the Plan. </w:t>
      </w:r>
    </w:p>
    <w:p w14:paraId="073A6EB7" w14:textId="57D8A307" w:rsidR="00DF724B" w:rsidRDefault="00896CC3" w:rsidP="009C7D6A">
      <w:pPr>
        <w:rPr>
          <w:rFonts w:ascii="Arial" w:hAnsi="Arial" w:cs="Arial"/>
        </w:rPr>
      </w:pPr>
      <w:r w:rsidRPr="3106956B">
        <w:rPr>
          <w:rFonts w:ascii="Arial" w:hAnsi="Arial" w:cs="Arial"/>
        </w:rPr>
        <w:t xml:space="preserve">We continue to streamline internal reporting systems and data gathering mechanisms to support our reporting to </w:t>
      </w:r>
      <w:r w:rsidR="7302C4A6" w:rsidRPr="3106956B">
        <w:rPr>
          <w:rFonts w:ascii="Arial" w:hAnsi="Arial" w:cs="Arial"/>
        </w:rPr>
        <w:t xml:space="preserve">the </w:t>
      </w:r>
      <w:r w:rsidRPr="3106956B">
        <w:rPr>
          <w:rFonts w:ascii="Arial" w:hAnsi="Arial" w:cs="Arial"/>
        </w:rPr>
        <w:t>community.</w:t>
      </w:r>
    </w:p>
    <w:p w14:paraId="05565418" w14:textId="34E64E41" w:rsidR="009C7D6A" w:rsidRDefault="009C7D6A" w:rsidP="009C7D6A">
      <w:pPr>
        <w:rPr>
          <w:rFonts w:ascii="Arial" w:hAnsi="Arial" w:cs="Arial"/>
        </w:rPr>
      </w:pPr>
      <w:bookmarkStart w:id="110" w:name="_Hlk143460972"/>
      <w:r w:rsidRPr="3106956B">
        <w:rPr>
          <w:rFonts w:ascii="Arial" w:hAnsi="Arial" w:cs="Arial"/>
        </w:rPr>
        <w:t>For the life of this P</w:t>
      </w:r>
      <w:r w:rsidR="00896CC3" w:rsidRPr="3106956B">
        <w:rPr>
          <w:rFonts w:ascii="Arial" w:hAnsi="Arial" w:cs="Arial"/>
        </w:rPr>
        <w:t>lan</w:t>
      </w:r>
      <w:r w:rsidR="46ABA358" w:rsidRPr="3106956B">
        <w:rPr>
          <w:rFonts w:ascii="Arial" w:hAnsi="Arial" w:cs="Arial"/>
        </w:rPr>
        <w:t>,</w:t>
      </w:r>
      <w:r w:rsidRPr="3106956B">
        <w:rPr>
          <w:rFonts w:ascii="Arial" w:hAnsi="Arial" w:cs="Arial"/>
        </w:rPr>
        <w:t xml:space="preserve"> we </w:t>
      </w:r>
      <w:r w:rsidR="00322012" w:rsidRPr="3106956B">
        <w:rPr>
          <w:rFonts w:ascii="Arial" w:hAnsi="Arial" w:cs="Arial"/>
        </w:rPr>
        <w:t xml:space="preserve">will provide updates on how we are implementing the Actions from the Plan in a variety of ways </w:t>
      </w:r>
      <w:bookmarkEnd w:id="110"/>
      <w:r w:rsidR="00322012" w:rsidRPr="3106956B">
        <w:rPr>
          <w:rFonts w:ascii="Arial" w:hAnsi="Arial" w:cs="Arial"/>
        </w:rPr>
        <w:t>as detailed below</w:t>
      </w:r>
      <w:r w:rsidR="3DDB3B06" w:rsidRPr="3106956B">
        <w:rPr>
          <w:rFonts w:ascii="Arial" w:hAnsi="Arial" w:cs="Arial"/>
        </w:rPr>
        <w:t>:</w:t>
      </w:r>
    </w:p>
    <w:p w14:paraId="60DA57F1" w14:textId="77777777" w:rsidR="007E1FD9" w:rsidRPr="00322012" w:rsidRDefault="007E1FD9" w:rsidP="007E1FD9">
      <w:pPr>
        <w:rPr>
          <w:rFonts w:ascii="Arial" w:hAnsi="Arial" w:cs="Arial"/>
          <w:b/>
        </w:rPr>
      </w:pPr>
      <w:r w:rsidRPr="00322012">
        <w:rPr>
          <w:rFonts w:ascii="Arial" w:hAnsi="Arial" w:cs="Arial"/>
          <w:b/>
        </w:rPr>
        <w:t>Formal:</w:t>
      </w:r>
    </w:p>
    <w:p w14:paraId="336C9EE7" w14:textId="77777777" w:rsidR="007E1FD9" w:rsidRPr="00322012" w:rsidRDefault="007E1FD9" w:rsidP="007E1FD9">
      <w:pPr>
        <w:pStyle w:val="ListParagraph"/>
        <w:numPr>
          <w:ilvl w:val="0"/>
          <w:numId w:val="4"/>
        </w:numPr>
        <w:rPr>
          <w:rFonts w:ascii="Arial" w:hAnsi="Arial" w:cs="Arial"/>
        </w:rPr>
      </w:pPr>
      <w:r w:rsidRPr="00322012">
        <w:rPr>
          <w:rFonts w:ascii="Arial" w:hAnsi="Arial" w:cs="Arial"/>
        </w:rPr>
        <w:t>Included in the Council Annual Report (Statutory Obligations section, published September</w:t>
      </w:r>
      <w:r>
        <w:rPr>
          <w:rFonts w:ascii="Arial" w:hAnsi="Arial" w:cs="Arial"/>
        </w:rPr>
        <w:t xml:space="preserve"> each year</w:t>
      </w:r>
      <w:r w:rsidRPr="00322012">
        <w:rPr>
          <w:rFonts w:ascii="Arial" w:hAnsi="Arial" w:cs="Arial"/>
        </w:rPr>
        <w:t>)</w:t>
      </w:r>
      <w:r>
        <w:rPr>
          <w:rFonts w:ascii="Arial" w:hAnsi="Arial" w:cs="Arial"/>
        </w:rPr>
        <w:t>.</w:t>
      </w:r>
    </w:p>
    <w:p w14:paraId="1A61B6BC" w14:textId="77777777" w:rsidR="007E1FD9" w:rsidRDefault="007E1FD9" w:rsidP="00B94040">
      <w:pPr>
        <w:pStyle w:val="ListParagraph"/>
        <w:numPr>
          <w:ilvl w:val="0"/>
          <w:numId w:val="4"/>
        </w:numPr>
        <w:rPr>
          <w:rFonts w:ascii="Arial" w:hAnsi="Arial" w:cs="Arial"/>
        </w:rPr>
      </w:pPr>
      <w:r w:rsidRPr="007E1FD9">
        <w:rPr>
          <w:rFonts w:ascii="Arial" w:hAnsi="Arial" w:cs="Arial"/>
        </w:rPr>
        <w:t>Excerpt from the Annual Report content will also be published separately (with visual and text content) and will be easy to locate on Council’s website.</w:t>
      </w:r>
    </w:p>
    <w:p w14:paraId="0254D0C3" w14:textId="0FD5DBE6" w:rsidR="007E1FD9" w:rsidRPr="007E1FD9" w:rsidRDefault="007E1FD9" w:rsidP="00B94040">
      <w:pPr>
        <w:pStyle w:val="ListParagraph"/>
        <w:numPr>
          <w:ilvl w:val="0"/>
          <w:numId w:val="4"/>
        </w:numPr>
        <w:rPr>
          <w:rFonts w:ascii="Arial" w:hAnsi="Arial" w:cs="Arial"/>
        </w:rPr>
      </w:pPr>
      <w:r w:rsidRPr="007E1FD9">
        <w:rPr>
          <w:rFonts w:ascii="Arial" w:hAnsi="Arial" w:cs="Arial"/>
        </w:rPr>
        <w:t>An information session (verbal presentation) will be offered for community to attend and hear about the Annual Report content.</w:t>
      </w:r>
    </w:p>
    <w:p w14:paraId="13377F1A" w14:textId="77777777" w:rsidR="007E1FD9" w:rsidRPr="00322012" w:rsidRDefault="007E1FD9" w:rsidP="007E1FD9">
      <w:pPr>
        <w:rPr>
          <w:rFonts w:ascii="Arial" w:hAnsi="Arial" w:cs="Arial"/>
          <w:b/>
        </w:rPr>
      </w:pPr>
      <w:r w:rsidRPr="00322012">
        <w:rPr>
          <w:rFonts w:ascii="Arial" w:hAnsi="Arial" w:cs="Arial"/>
          <w:b/>
        </w:rPr>
        <w:t>Informal:</w:t>
      </w:r>
    </w:p>
    <w:p w14:paraId="5313C61C" w14:textId="77777777" w:rsidR="007E1FD9" w:rsidRDefault="007E1FD9" w:rsidP="007E1FD9">
      <w:pPr>
        <w:pStyle w:val="ListParagraph"/>
        <w:numPr>
          <w:ilvl w:val="0"/>
          <w:numId w:val="5"/>
        </w:numPr>
        <w:rPr>
          <w:rFonts w:ascii="Arial" w:hAnsi="Arial" w:cs="Arial"/>
        </w:rPr>
      </w:pPr>
      <w:r w:rsidRPr="00322012">
        <w:rPr>
          <w:rFonts w:ascii="Arial" w:hAnsi="Arial" w:cs="Arial"/>
        </w:rPr>
        <w:t xml:space="preserve">Quarterly </w:t>
      </w:r>
      <w:r>
        <w:rPr>
          <w:rFonts w:ascii="Arial" w:hAnsi="Arial" w:cs="Arial"/>
        </w:rPr>
        <w:t>progress highlights</w:t>
      </w:r>
      <w:r w:rsidRPr="00322012">
        <w:rPr>
          <w:rFonts w:ascii="Arial" w:hAnsi="Arial" w:cs="Arial"/>
        </w:rPr>
        <w:t xml:space="preserve"> to DAC </w:t>
      </w:r>
      <w:r>
        <w:rPr>
          <w:rFonts w:ascii="Arial" w:hAnsi="Arial" w:cs="Arial"/>
        </w:rPr>
        <w:t>on the actions in the Plan</w:t>
      </w:r>
    </w:p>
    <w:p w14:paraId="38A40CD2" w14:textId="77777777" w:rsidR="007E1FD9" w:rsidRPr="00322012" w:rsidRDefault="007E1FD9" w:rsidP="007E1FD9">
      <w:pPr>
        <w:pStyle w:val="ListParagraph"/>
        <w:numPr>
          <w:ilvl w:val="0"/>
          <w:numId w:val="5"/>
        </w:numPr>
        <w:rPr>
          <w:rFonts w:ascii="Arial" w:hAnsi="Arial" w:cs="Arial"/>
        </w:rPr>
      </w:pPr>
      <w:r>
        <w:rPr>
          <w:rFonts w:ascii="Arial" w:hAnsi="Arial" w:cs="Arial"/>
        </w:rPr>
        <w:t xml:space="preserve">Feedback </w:t>
      </w:r>
      <w:r w:rsidRPr="00322012">
        <w:rPr>
          <w:rFonts w:ascii="Arial" w:hAnsi="Arial" w:cs="Arial"/>
        </w:rPr>
        <w:t xml:space="preserve">to </w:t>
      </w:r>
      <w:r>
        <w:rPr>
          <w:rFonts w:ascii="Arial" w:hAnsi="Arial" w:cs="Arial"/>
        </w:rPr>
        <w:t xml:space="preserve">Wurundjeri </w:t>
      </w:r>
      <w:r w:rsidRPr="00322012">
        <w:rPr>
          <w:rFonts w:ascii="Arial" w:hAnsi="Arial" w:cs="Arial"/>
        </w:rPr>
        <w:t>Elders</w:t>
      </w:r>
      <w:r>
        <w:rPr>
          <w:rFonts w:ascii="Arial" w:hAnsi="Arial" w:cs="Arial"/>
        </w:rPr>
        <w:t xml:space="preserve"> regularly through Consultation. </w:t>
      </w:r>
    </w:p>
    <w:p w14:paraId="088C964E" w14:textId="77777777" w:rsidR="007E1FD9" w:rsidRPr="00322012" w:rsidRDefault="007E1FD9" w:rsidP="007E1FD9">
      <w:pPr>
        <w:pStyle w:val="ListParagraph"/>
        <w:numPr>
          <w:ilvl w:val="0"/>
          <w:numId w:val="5"/>
        </w:numPr>
        <w:rPr>
          <w:rFonts w:ascii="Arial" w:hAnsi="Arial" w:cs="Arial"/>
        </w:rPr>
      </w:pPr>
      <w:r w:rsidRPr="00322012">
        <w:rPr>
          <w:rFonts w:ascii="Arial" w:hAnsi="Arial" w:cs="Arial"/>
        </w:rPr>
        <w:t>Stories and updates throughout the year in Council publications/</w:t>
      </w:r>
      <w:r>
        <w:rPr>
          <w:rFonts w:ascii="Arial" w:hAnsi="Arial" w:cs="Arial"/>
        </w:rPr>
        <w:t xml:space="preserve">social media </w:t>
      </w:r>
      <w:r w:rsidRPr="00322012">
        <w:rPr>
          <w:rFonts w:ascii="Arial" w:hAnsi="Arial" w:cs="Arial"/>
        </w:rPr>
        <w:t xml:space="preserve">channels to </w:t>
      </w:r>
      <w:r>
        <w:rPr>
          <w:rFonts w:ascii="Arial" w:hAnsi="Arial" w:cs="Arial"/>
        </w:rPr>
        <w:t xml:space="preserve">recognise </w:t>
      </w:r>
      <w:r w:rsidRPr="00322012">
        <w:rPr>
          <w:rFonts w:ascii="Arial" w:hAnsi="Arial" w:cs="Arial"/>
        </w:rPr>
        <w:t>achievements</w:t>
      </w:r>
      <w:r>
        <w:rPr>
          <w:rFonts w:ascii="Arial" w:hAnsi="Arial" w:cs="Arial"/>
        </w:rPr>
        <w:t>.</w:t>
      </w:r>
    </w:p>
    <w:p w14:paraId="5377AD20" w14:textId="77777777" w:rsidR="007E1FD9" w:rsidRDefault="007E1FD9" w:rsidP="009C7D6A">
      <w:pPr>
        <w:rPr>
          <w:rFonts w:ascii="Arial" w:hAnsi="Arial" w:cs="Arial"/>
        </w:rPr>
      </w:pPr>
    </w:p>
    <w:p w14:paraId="605D19CC" w14:textId="6D3E2FD7" w:rsidR="00104E30" w:rsidRPr="00104E30" w:rsidRDefault="00271B79" w:rsidP="00104E30">
      <w:pPr>
        <w:pStyle w:val="Heading1"/>
      </w:pPr>
      <w:bookmarkStart w:id="111" w:name="_Toc142504615"/>
      <w:bookmarkStart w:id="112" w:name="_Toc143767036"/>
      <w:r w:rsidRPr="53B1B226">
        <w:t>Summary</w:t>
      </w:r>
      <w:bookmarkEnd w:id="111"/>
      <w:bookmarkEnd w:id="112"/>
    </w:p>
    <w:p w14:paraId="3031FB96" w14:textId="77777777" w:rsidR="00126424" w:rsidRPr="00CC2879" w:rsidRDefault="00126424" w:rsidP="53B1B226">
      <w:pPr>
        <w:rPr>
          <w:rFonts w:ascii="Arial" w:hAnsi="Arial"/>
        </w:rPr>
      </w:pPr>
    </w:p>
    <w:p w14:paraId="69A72D1B" w14:textId="032D816B" w:rsidR="53B1B226" w:rsidRDefault="00896CC3" w:rsidP="53B1B226">
      <w:pPr>
        <w:rPr>
          <w:rFonts w:ascii="Arial" w:hAnsi="Arial" w:cs="Arial"/>
        </w:rPr>
      </w:pPr>
      <w:r w:rsidRPr="3106956B">
        <w:rPr>
          <w:rFonts w:ascii="Arial" w:hAnsi="Arial" w:cs="Arial"/>
        </w:rPr>
        <w:t>Council has created</w:t>
      </w:r>
      <w:r w:rsidR="2BC54596" w:rsidRPr="3106956B">
        <w:rPr>
          <w:rFonts w:ascii="Arial" w:hAnsi="Arial" w:cs="Arial"/>
        </w:rPr>
        <w:t xml:space="preserve"> the</w:t>
      </w:r>
      <w:r w:rsidRPr="3106956B">
        <w:rPr>
          <w:rFonts w:ascii="Arial" w:hAnsi="Arial" w:cs="Arial"/>
        </w:rPr>
        <w:t xml:space="preserve"> DAP 2024-2</w:t>
      </w:r>
      <w:r w:rsidR="00A41732">
        <w:rPr>
          <w:rFonts w:ascii="Arial" w:hAnsi="Arial" w:cs="Arial"/>
        </w:rPr>
        <w:t>02</w:t>
      </w:r>
      <w:r w:rsidRPr="3106956B">
        <w:rPr>
          <w:rFonts w:ascii="Arial" w:hAnsi="Arial" w:cs="Arial"/>
        </w:rPr>
        <w:t>5</w:t>
      </w:r>
      <w:r w:rsidR="001324C2" w:rsidRPr="3106956B">
        <w:rPr>
          <w:rFonts w:ascii="Arial" w:hAnsi="Arial" w:cs="Arial"/>
        </w:rPr>
        <w:t xml:space="preserve"> </w:t>
      </w:r>
      <w:r w:rsidR="00F4076C" w:rsidRPr="3106956B">
        <w:rPr>
          <w:rFonts w:ascii="Arial" w:hAnsi="Arial" w:cs="Arial"/>
        </w:rPr>
        <w:t xml:space="preserve">in collaboration with our partners, </w:t>
      </w:r>
      <w:r w:rsidR="005C0D1A" w:rsidRPr="3106956B">
        <w:rPr>
          <w:rFonts w:ascii="Arial" w:hAnsi="Arial" w:cs="Arial"/>
        </w:rPr>
        <w:t xml:space="preserve">with actions </w:t>
      </w:r>
      <w:r w:rsidR="001324C2" w:rsidRPr="3106956B">
        <w:rPr>
          <w:rFonts w:ascii="Arial" w:hAnsi="Arial" w:cs="Arial"/>
        </w:rPr>
        <w:t xml:space="preserve">for delivery across </w:t>
      </w:r>
      <w:r w:rsidR="005C0D1A" w:rsidRPr="3106956B">
        <w:rPr>
          <w:rFonts w:ascii="Arial" w:hAnsi="Arial" w:cs="Arial"/>
        </w:rPr>
        <w:t xml:space="preserve">the </w:t>
      </w:r>
      <w:r w:rsidR="001324C2" w:rsidRPr="3106956B">
        <w:rPr>
          <w:rFonts w:ascii="Arial" w:hAnsi="Arial" w:cs="Arial"/>
        </w:rPr>
        <w:t>whole of Council</w:t>
      </w:r>
      <w:r w:rsidR="00CE515D">
        <w:rPr>
          <w:rFonts w:ascii="Arial" w:hAnsi="Arial" w:cs="Arial"/>
        </w:rPr>
        <w:t xml:space="preserve"> throughout a two-year period</w:t>
      </w:r>
      <w:r w:rsidR="001324C2" w:rsidRPr="3106956B">
        <w:rPr>
          <w:rFonts w:ascii="Arial" w:hAnsi="Arial" w:cs="Arial"/>
        </w:rPr>
        <w:t>.</w:t>
      </w:r>
    </w:p>
    <w:p w14:paraId="4D660EE7" w14:textId="22FE1AA1" w:rsidR="00DE0837" w:rsidRPr="00DE0837" w:rsidRDefault="00896CC3" w:rsidP="00DE0837">
      <w:pPr>
        <w:rPr>
          <w:rFonts w:ascii="Arial" w:hAnsi="Arial" w:cs="Arial"/>
        </w:rPr>
      </w:pPr>
      <w:r w:rsidRPr="3106956B">
        <w:rPr>
          <w:rFonts w:ascii="Arial" w:hAnsi="Arial" w:cs="Arial"/>
        </w:rPr>
        <w:t xml:space="preserve">We have </w:t>
      </w:r>
      <w:r w:rsidR="007506AA" w:rsidRPr="3106956B">
        <w:rPr>
          <w:rFonts w:ascii="Arial" w:hAnsi="Arial" w:cs="Arial"/>
        </w:rPr>
        <w:t xml:space="preserve">adopted the </w:t>
      </w:r>
      <w:r w:rsidRPr="3106956B">
        <w:rPr>
          <w:rFonts w:ascii="Arial" w:hAnsi="Arial" w:cs="Arial"/>
        </w:rPr>
        <w:t xml:space="preserve">themes </w:t>
      </w:r>
      <w:r w:rsidR="6D6FC231" w:rsidRPr="3106956B">
        <w:rPr>
          <w:rFonts w:ascii="Arial" w:hAnsi="Arial" w:cs="Arial"/>
        </w:rPr>
        <w:t xml:space="preserve">from </w:t>
      </w:r>
      <w:r w:rsidRPr="3106956B">
        <w:rPr>
          <w:rFonts w:ascii="Arial" w:hAnsi="Arial" w:cs="Arial"/>
        </w:rPr>
        <w:t>Inclusive Victoria</w:t>
      </w:r>
      <w:r w:rsidR="00F53CDB">
        <w:rPr>
          <w:rFonts w:ascii="Arial" w:hAnsi="Arial" w:cs="Arial"/>
        </w:rPr>
        <w:t>:</w:t>
      </w:r>
      <w:r w:rsidR="00AD667F">
        <w:rPr>
          <w:rFonts w:ascii="Arial" w:hAnsi="Arial" w:cs="Arial"/>
        </w:rPr>
        <w:t xml:space="preserve"> State Disability Plan</w:t>
      </w:r>
      <w:r w:rsidR="00F53CDB">
        <w:rPr>
          <w:rFonts w:ascii="Arial" w:hAnsi="Arial" w:cs="Arial"/>
        </w:rPr>
        <w:t xml:space="preserve"> 2022-</w:t>
      </w:r>
      <w:r w:rsidR="00AD667F">
        <w:rPr>
          <w:rFonts w:ascii="Arial" w:hAnsi="Arial" w:cs="Arial"/>
        </w:rPr>
        <w:t>20</w:t>
      </w:r>
      <w:r w:rsidR="00F53CDB">
        <w:rPr>
          <w:rFonts w:ascii="Arial" w:hAnsi="Arial" w:cs="Arial"/>
        </w:rPr>
        <w:t>26</w:t>
      </w:r>
      <w:r w:rsidRPr="3106956B">
        <w:rPr>
          <w:rFonts w:ascii="Arial" w:hAnsi="Arial" w:cs="Arial"/>
        </w:rPr>
        <w:t xml:space="preserve"> to </w:t>
      </w:r>
      <w:r w:rsidR="27D8B43B" w:rsidRPr="3106956B">
        <w:rPr>
          <w:rFonts w:ascii="Arial" w:hAnsi="Arial" w:cs="Arial"/>
        </w:rPr>
        <w:t>ensure that Moonee Valley Council are working to the broad aspirations</w:t>
      </w:r>
      <w:r w:rsidR="08F7FF8C" w:rsidRPr="3106956B">
        <w:rPr>
          <w:rFonts w:ascii="Arial" w:hAnsi="Arial" w:cs="Arial"/>
        </w:rPr>
        <w:t xml:space="preserve"> </w:t>
      </w:r>
      <w:r w:rsidR="0E3C2B9B" w:rsidRPr="3106956B">
        <w:rPr>
          <w:rFonts w:ascii="Arial" w:hAnsi="Arial" w:cs="Arial"/>
        </w:rPr>
        <w:t xml:space="preserve">of the wider community. </w:t>
      </w:r>
    </w:p>
    <w:p w14:paraId="5BC75E8F" w14:textId="2F1255B6" w:rsidR="3AAD77B1" w:rsidRDefault="0E3C2B9B" w:rsidP="3AAD77B1">
      <w:pPr>
        <w:rPr>
          <w:rFonts w:ascii="Arial" w:hAnsi="Arial" w:cs="Arial"/>
        </w:rPr>
      </w:pPr>
      <w:r w:rsidRPr="3106956B">
        <w:rPr>
          <w:rFonts w:ascii="Arial" w:hAnsi="Arial" w:cs="Arial"/>
        </w:rPr>
        <w:t>Aligning to the themes of Inclusive Victoria</w:t>
      </w:r>
      <w:r w:rsidR="00AD667F">
        <w:rPr>
          <w:rFonts w:ascii="Arial" w:hAnsi="Arial" w:cs="Arial"/>
        </w:rPr>
        <w:t>: State Disability Plan 2022-2026</w:t>
      </w:r>
      <w:r w:rsidR="64039463" w:rsidRPr="3106956B">
        <w:rPr>
          <w:rFonts w:ascii="Arial" w:hAnsi="Arial" w:cs="Arial"/>
        </w:rPr>
        <w:t>,</w:t>
      </w:r>
      <w:r w:rsidR="08F7FF8C" w:rsidRPr="3106956B">
        <w:rPr>
          <w:rFonts w:ascii="Arial" w:hAnsi="Arial" w:cs="Arial"/>
        </w:rPr>
        <w:t xml:space="preserve"> </w:t>
      </w:r>
      <w:r w:rsidR="00B632D2" w:rsidRPr="00B632D2">
        <w:rPr>
          <w:rFonts w:ascii="Arial" w:hAnsi="Arial" w:cs="Arial"/>
        </w:rPr>
        <w:t>enhances our ability to monitor progress and achievements</w:t>
      </w:r>
      <w:r w:rsidR="00B632D2">
        <w:rPr>
          <w:rFonts w:ascii="Arial" w:hAnsi="Arial" w:cs="Arial"/>
        </w:rPr>
        <w:t xml:space="preserve"> </w:t>
      </w:r>
      <w:r w:rsidR="40F26372" w:rsidRPr="3F80E8D4">
        <w:rPr>
          <w:rFonts w:ascii="Arial" w:hAnsi="Arial" w:cs="Arial"/>
        </w:rPr>
        <w:t xml:space="preserve">- </w:t>
      </w:r>
      <w:r w:rsidR="000A2D51" w:rsidRPr="3106956B">
        <w:rPr>
          <w:rFonts w:ascii="Arial" w:hAnsi="Arial" w:cs="Arial"/>
        </w:rPr>
        <w:t>to ensure we are progressing</w:t>
      </w:r>
      <w:r w:rsidR="00F4076C" w:rsidRPr="3106956B">
        <w:rPr>
          <w:rFonts w:ascii="Arial" w:hAnsi="Arial" w:cs="Arial"/>
        </w:rPr>
        <w:t xml:space="preserve"> </w:t>
      </w:r>
      <w:r w:rsidR="31E46FB4" w:rsidRPr="3F80E8D4">
        <w:rPr>
          <w:rFonts w:ascii="Arial" w:hAnsi="Arial" w:cs="Arial"/>
        </w:rPr>
        <w:t>with purpose</w:t>
      </w:r>
      <w:r w:rsidR="22FB0BA8" w:rsidRPr="3F80E8D4">
        <w:rPr>
          <w:rFonts w:ascii="Arial" w:hAnsi="Arial" w:cs="Arial"/>
        </w:rPr>
        <w:t xml:space="preserve"> </w:t>
      </w:r>
      <w:r w:rsidR="00F4076C" w:rsidRPr="3106956B">
        <w:rPr>
          <w:rFonts w:ascii="Arial" w:hAnsi="Arial" w:cs="Arial"/>
        </w:rPr>
        <w:t xml:space="preserve">towards </w:t>
      </w:r>
      <w:r w:rsidR="22FB0BA8" w:rsidRPr="63175E52">
        <w:rPr>
          <w:rFonts w:ascii="Arial" w:hAnsi="Arial" w:cs="Arial"/>
        </w:rPr>
        <w:t xml:space="preserve">intersectional </w:t>
      </w:r>
      <w:r w:rsidR="5900269C" w:rsidRPr="63175E52">
        <w:rPr>
          <w:rFonts w:ascii="Arial" w:hAnsi="Arial" w:cs="Arial"/>
        </w:rPr>
        <w:t>inclusion, access</w:t>
      </w:r>
      <w:r w:rsidR="6F618EBC" w:rsidRPr="3F80E8D4">
        <w:rPr>
          <w:rFonts w:ascii="Arial" w:hAnsi="Arial" w:cs="Arial"/>
        </w:rPr>
        <w:t>,</w:t>
      </w:r>
      <w:r w:rsidR="5900269C" w:rsidRPr="63175E52">
        <w:rPr>
          <w:rFonts w:ascii="Arial" w:hAnsi="Arial" w:cs="Arial"/>
        </w:rPr>
        <w:t xml:space="preserve"> and </w:t>
      </w:r>
      <w:r w:rsidR="5900269C" w:rsidRPr="3F80E8D4">
        <w:rPr>
          <w:rFonts w:ascii="Arial" w:hAnsi="Arial" w:cs="Arial"/>
        </w:rPr>
        <w:t xml:space="preserve">fair </w:t>
      </w:r>
      <w:r w:rsidR="00F4076C" w:rsidRPr="3106956B">
        <w:rPr>
          <w:rFonts w:ascii="Arial" w:hAnsi="Arial" w:cs="Arial"/>
        </w:rPr>
        <w:t>outcomes</w:t>
      </w:r>
      <w:r w:rsidR="001324C2" w:rsidRPr="3106956B">
        <w:rPr>
          <w:rFonts w:ascii="Arial" w:hAnsi="Arial" w:cs="Arial"/>
        </w:rPr>
        <w:t xml:space="preserve"> </w:t>
      </w:r>
      <w:r w:rsidR="52313664" w:rsidRPr="3F80E8D4">
        <w:rPr>
          <w:rFonts w:ascii="Arial" w:hAnsi="Arial" w:cs="Arial"/>
        </w:rPr>
        <w:t>for</w:t>
      </w:r>
      <w:r w:rsidR="22FB0BA8" w:rsidRPr="3AAD77B1">
        <w:rPr>
          <w:rFonts w:ascii="Arial" w:hAnsi="Arial" w:cs="Arial"/>
        </w:rPr>
        <w:t xml:space="preserve"> community</w:t>
      </w:r>
      <w:r w:rsidR="52313664" w:rsidRPr="3F80E8D4">
        <w:rPr>
          <w:rFonts w:ascii="Arial" w:hAnsi="Arial" w:cs="Arial"/>
        </w:rPr>
        <w:t>.</w:t>
      </w:r>
    </w:p>
    <w:p w14:paraId="2A73039A" w14:textId="1780C4CB" w:rsidR="00896CC3" w:rsidRDefault="00927AC0" w:rsidP="53B1B226">
      <w:pPr>
        <w:rPr>
          <w:rFonts w:ascii="Arial" w:hAnsi="Arial" w:cs="Arial"/>
        </w:rPr>
      </w:pPr>
      <w:r w:rsidRPr="3106956B">
        <w:rPr>
          <w:rFonts w:ascii="Arial" w:hAnsi="Arial" w:cs="Arial"/>
        </w:rPr>
        <w:t xml:space="preserve">Our </w:t>
      </w:r>
      <w:r w:rsidR="00104E30" w:rsidRPr="3106956B">
        <w:rPr>
          <w:rFonts w:ascii="Arial" w:hAnsi="Arial" w:cs="Arial"/>
        </w:rPr>
        <w:t>actions and a</w:t>
      </w:r>
      <w:r w:rsidRPr="3106956B">
        <w:rPr>
          <w:rFonts w:ascii="Arial" w:hAnsi="Arial" w:cs="Arial"/>
        </w:rPr>
        <w:t xml:space="preserve">dvocacy for Moonee Valley </w:t>
      </w:r>
      <w:r w:rsidR="00104E30" w:rsidRPr="3106956B">
        <w:rPr>
          <w:rFonts w:ascii="Arial" w:hAnsi="Arial" w:cs="Arial"/>
        </w:rPr>
        <w:t xml:space="preserve">residents </w:t>
      </w:r>
      <w:r w:rsidRPr="3106956B">
        <w:rPr>
          <w:rFonts w:ascii="Arial" w:hAnsi="Arial" w:cs="Arial"/>
        </w:rPr>
        <w:t xml:space="preserve">will </w:t>
      </w:r>
      <w:r w:rsidR="00104E30" w:rsidRPr="3106956B">
        <w:rPr>
          <w:rFonts w:ascii="Arial" w:hAnsi="Arial" w:cs="Arial"/>
        </w:rPr>
        <w:t xml:space="preserve">have </w:t>
      </w:r>
      <w:r w:rsidR="002907BD" w:rsidRPr="3106956B">
        <w:rPr>
          <w:rFonts w:ascii="Arial" w:hAnsi="Arial" w:cs="Arial"/>
        </w:rPr>
        <w:t>wider impact</w:t>
      </w:r>
      <w:r w:rsidR="7B218F7F" w:rsidRPr="3106956B">
        <w:rPr>
          <w:rFonts w:ascii="Arial" w:hAnsi="Arial" w:cs="Arial"/>
        </w:rPr>
        <w:t xml:space="preserve"> beyond</w:t>
      </w:r>
      <w:r w:rsidR="005B010A" w:rsidRPr="3106956B">
        <w:rPr>
          <w:rFonts w:ascii="Arial" w:hAnsi="Arial" w:cs="Arial"/>
        </w:rPr>
        <w:t xml:space="preserve"> the boundaries of the municipality.</w:t>
      </w:r>
    </w:p>
    <w:p w14:paraId="065A7935" w14:textId="77777777" w:rsidR="002E62A3" w:rsidRDefault="002E62A3">
      <w:pPr>
        <w:rPr>
          <w:rFonts w:ascii="Arial" w:eastAsiaTheme="majorEastAsia" w:hAnsi="Arial" w:cstheme="majorBidi"/>
          <w:color w:val="2F5496" w:themeColor="accent1" w:themeShade="BF"/>
          <w:sz w:val="28"/>
          <w:szCs w:val="32"/>
        </w:rPr>
      </w:pPr>
      <w:r>
        <w:br w:type="page"/>
      </w:r>
    </w:p>
    <w:p w14:paraId="0B3D15AE" w14:textId="6CDD718F" w:rsidR="00B641F0" w:rsidRDefault="00B641F0" w:rsidP="00B641F0">
      <w:pPr>
        <w:pStyle w:val="Heading1"/>
      </w:pPr>
      <w:bookmarkStart w:id="113" w:name="_Toc143767037"/>
      <w:r>
        <w:lastRenderedPageBreak/>
        <w:t>Glossary</w:t>
      </w:r>
      <w:bookmarkEnd w:id="113"/>
    </w:p>
    <w:tbl>
      <w:tblPr>
        <w:tblStyle w:val="TableGrid"/>
        <w:tblW w:w="0" w:type="auto"/>
        <w:tblLook w:val="04A0" w:firstRow="1" w:lastRow="0" w:firstColumn="1" w:lastColumn="0" w:noHBand="0" w:noVBand="1"/>
      </w:tblPr>
      <w:tblGrid>
        <w:gridCol w:w="4508"/>
        <w:gridCol w:w="5693"/>
      </w:tblGrid>
      <w:tr w:rsidR="00B641F0" w:rsidRPr="0065742F" w14:paraId="289CC1EE" w14:textId="77777777" w:rsidTr="007E1FD9">
        <w:tc>
          <w:tcPr>
            <w:tcW w:w="4508" w:type="dxa"/>
          </w:tcPr>
          <w:p w14:paraId="41757998" w14:textId="2CF1F526" w:rsidR="00B641F0" w:rsidRPr="0065742F" w:rsidRDefault="00B641F0" w:rsidP="00915B46">
            <w:pPr>
              <w:rPr>
                <w:rFonts w:ascii="Arial" w:hAnsi="Arial" w:cs="Arial"/>
                <w:b/>
              </w:rPr>
            </w:pPr>
            <w:r w:rsidRPr="0065742F">
              <w:rPr>
                <w:rFonts w:ascii="Arial" w:hAnsi="Arial" w:cs="Arial"/>
                <w:b/>
              </w:rPr>
              <w:t>Term</w:t>
            </w:r>
            <w:r w:rsidR="00256FF0">
              <w:rPr>
                <w:rFonts w:ascii="Arial" w:hAnsi="Arial" w:cs="Arial"/>
                <w:b/>
              </w:rPr>
              <w:t>/Abbreviation</w:t>
            </w:r>
          </w:p>
        </w:tc>
        <w:tc>
          <w:tcPr>
            <w:tcW w:w="5693" w:type="dxa"/>
          </w:tcPr>
          <w:p w14:paraId="52C69DB3" w14:textId="48F985F8" w:rsidR="00B641F0" w:rsidRPr="0065742F" w:rsidRDefault="00256FF0" w:rsidP="00915B46">
            <w:pPr>
              <w:rPr>
                <w:rFonts w:ascii="Arial" w:hAnsi="Arial" w:cs="Arial"/>
                <w:b/>
              </w:rPr>
            </w:pPr>
            <w:r>
              <w:rPr>
                <w:rFonts w:ascii="Arial" w:hAnsi="Arial" w:cs="Arial"/>
                <w:b/>
              </w:rPr>
              <w:t>What it means in this Plan</w:t>
            </w:r>
          </w:p>
        </w:tc>
      </w:tr>
      <w:tr w:rsidR="00B641F0" w:rsidRPr="008A414A" w14:paraId="704AA994" w14:textId="77777777" w:rsidTr="007E1FD9">
        <w:tc>
          <w:tcPr>
            <w:tcW w:w="4508" w:type="dxa"/>
          </w:tcPr>
          <w:p w14:paraId="20C8A280" w14:textId="27685B60" w:rsidR="00B641F0" w:rsidRPr="008A414A" w:rsidRDefault="006A434C" w:rsidP="00915B46">
            <w:pPr>
              <w:rPr>
                <w:rFonts w:ascii="Arial" w:hAnsi="Arial" w:cs="Arial"/>
              </w:rPr>
            </w:pPr>
            <w:r>
              <w:rPr>
                <w:rFonts w:ascii="Arial" w:hAnsi="Arial" w:cs="Arial"/>
              </w:rPr>
              <w:t>ableism</w:t>
            </w:r>
          </w:p>
        </w:tc>
        <w:tc>
          <w:tcPr>
            <w:tcW w:w="5693" w:type="dxa"/>
          </w:tcPr>
          <w:p w14:paraId="4C0ED693" w14:textId="56CAB07C" w:rsidR="00B641F0" w:rsidRPr="008A414A" w:rsidRDefault="00F2118E" w:rsidP="00915B46">
            <w:pPr>
              <w:rPr>
                <w:rFonts w:ascii="Arial" w:hAnsi="Arial" w:cs="Arial"/>
              </w:rPr>
            </w:pPr>
            <w:r>
              <w:rPr>
                <w:rFonts w:ascii="Arial" w:hAnsi="Arial" w:cs="Arial"/>
              </w:rPr>
              <w:t>Describes discrimination based on a person’s disability.</w:t>
            </w:r>
          </w:p>
        </w:tc>
      </w:tr>
      <w:tr w:rsidR="00B641F0" w:rsidRPr="008A414A" w14:paraId="3CC93B1C" w14:textId="77777777" w:rsidTr="007E1FD9">
        <w:tc>
          <w:tcPr>
            <w:tcW w:w="4508" w:type="dxa"/>
          </w:tcPr>
          <w:p w14:paraId="7B588D58" w14:textId="39B27236" w:rsidR="00B641F0" w:rsidRPr="008A414A" w:rsidRDefault="00B641F0" w:rsidP="00915B46">
            <w:pPr>
              <w:rPr>
                <w:rFonts w:ascii="Arial" w:hAnsi="Arial" w:cs="Arial"/>
              </w:rPr>
            </w:pPr>
            <w:r w:rsidRPr="008A414A">
              <w:rPr>
                <w:rFonts w:ascii="Arial" w:hAnsi="Arial" w:cs="Arial"/>
              </w:rPr>
              <w:t>Access</w:t>
            </w:r>
            <w:r w:rsidR="002D4ADE">
              <w:rPr>
                <w:rFonts w:ascii="Arial" w:hAnsi="Arial" w:cs="Arial"/>
              </w:rPr>
              <w:t>/Accessible</w:t>
            </w:r>
            <w:r w:rsidR="00F2118E">
              <w:rPr>
                <w:rFonts w:ascii="Arial" w:hAnsi="Arial" w:cs="Arial"/>
              </w:rPr>
              <w:t>/Accessibility</w:t>
            </w:r>
          </w:p>
          <w:p w14:paraId="0F336F78" w14:textId="77777777" w:rsidR="00B641F0" w:rsidRPr="008A414A" w:rsidRDefault="00B641F0" w:rsidP="00915B46">
            <w:pPr>
              <w:rPr>
                <w:rFonts w:ascii="Arial" w:hAnsi="Arial" w:cs="Arial"/>
              </w:rPr>
            </w:pPr>
          </w:p>
        </w:tc>
        <w:tc>
          <w:tcPr>
            <w:tcW w:w="5693" w:type="dxa"/>
          </w:tcPr>
          <w:p w14:paraId="434803DE" w14:textId="16D22335" w:rsidR="00B641F0" w:rsidRPr="008A414A" w:rsidRDefault="00F2118E" w:rsidP="00915B46">
            <w:pPr>
              <w:rPr>
                <w:rFonts w:ascii="Arial" w:hAnsi="Arial" w:cs="Arial"/>
              </w:rPr>
            </w:pPr>
            <w:r>
              <w:rPr>
                <w:rFonts w:ascii="Arial" w:hAnsi="Arial" w:cs="Arial"/>
              </w:rPr>
              <w:t>The extent to which people with disability can access places and information.</w:t>
            </w:r>
            <w:r w:rsidR="00CE342F">
              <w:rPr>
                <w:rFonts w:ascii="Arial" w:hAnsi="Arial" w:cs="Arial"/>
              </w:rPr>
              <w:t xml:space="preserve"> Accessible documents may be available in multiple formats.</w:t>
            </w:r>
          </w:p>
        </w:tc>
      </w:tr>
      <w:tr w:rsidR="00CE342F" w:rsidRPr="008A414A" w14:paraId="749F175B" w14:textId="77777777" w:rsidTr="007E1FD9">
        <w:tc>
          <w:tcPr>
            <w:tcW w:w="4508" w:type="dxa"/>
          </w:tcPr>
          <w:p w14:paraId="474478E2" w14:textId="185CEFDC" w:rsidR="00CE342F" w:rsidRPr="008A414A" w:rsidRDefault="00CE342F" w:rsidP="00915B46">
            <w:pPr>
              <w:rPr>
                <w:rFonts w:ascii="Arial" w:hAnsi="Arial" w:cs="Arial"/>
              </w:rPr>
            </w:pPr>
            <w:r>
              <w:rPr>
                <w:rFonts w:ascii="Arial" w:hAnsi="Arial" w:cs="Arial"/>
              </w:rPr>
              <w:t>Accessible Parking</w:t>
            </w:r>
          </w:p>
        </w:tc>
        <w:tc>
          <w:tcPr>
            <w:tcW w:w="5693" w:type="dxa"/>
          </w:tcPr>
          <w:p w14:paraId="7B011C00" w14:textId="77777777" w:rsidR="00CE342F" w:rsidRDefault="00CE342F" w:rsidP="00915B46">
            <w:pPr>
              <w:rPr>
                <w:rFonts w:ascii="Arial" w:hAnsi="Arial" w:cs="Arial"/>
              </w:rPr>
            </w:pPr>
            <w:r>
              <w:rPr>
                <w:rFonts w:ascii="Arial" w:hAnsi="Arial" w:cs="Arial"/>
              </w:rPr>
              <w:t>Parking bays that are larger than standard parking bays, following the dimensions outlined in the Australian Standards.</w:t>
            </w:r>
          </w:p>
          <w:p w14:paraId="28DE563C" w14:textId="424652B7" w:rsidR="00CE342F" w:rsidRDefault="00CE342F" w:rsidP="00915B46">
            <w:pPr>
              <w:rPr>
                <w:rFonts w:ascii="Arial" w:hAnsi="Arial" w:cs="Arial"/>
              </w:rPr>
            </w:pPr>
            <w:r>
              <w:rPr>
                <w:rFonts w:ascii="Arial" w:hAnsi="Arial" w:cs="Arial"/>
              </w:rPr>
              <w:t>Users for accessible parking bays must display an Accessible Parking Permit to demonstrate their eligibility to use these parking bays.</w:t>
            </w:r>
          </w:p>
        </w:tc>
      </w:tr>
      <w:tr w:rsidR="00F2118E" w:rsidRPr="008A414A" w14:paraId="5650BAF0" w14:textId="77777777" w:rsidTr="007E1FD9">
        <w:tc>
          <w:tcPr>
            <w:tcW w:w="4508" w:type="dxa"/>
          </w:tcPr>
          <w:p w14:paraId="43C74AC6" w14:textId="27921269" w:rsidR="00F2118E" w:rsidRPr="008A414A" w:rsidRDefault="00F2118E" w:rsidP="00915B46">
            <w:pPr>
              <w:rPr>
                <w:rFonts w:ascii="Arial" w:hAnsi="Arial" w:cs="Arial"/>
              </w:rPr>
            </w:pPr>
            <w:r>
              <w:rPr>
                <w:rFonts w:ascii="Arial" w:hAnsi="Arial" w:cs="Arial"/>
              </w:rPr>
              <w:t>Australia’s Disability Strategy</w:t>
            </w:r>
          </w:p>
        </w:tc>
        <w:tc>
          <w:tcPr>
            <w:tcW w:w="5693" w:type="dxa"/>
          </w:tcPr>
          <w:p w14:paraId="4F8C5975" w14:textId="28A0BE60" w:rsidR="00F2118E" w:rsidRDefault="00F2118E" w:rsidP="00915B46">
            <w:pPr>
              <w:rPr>
                <w:rFonts w:ascii="Arial" w:hAnsi="Arial" w:cs="Arial"/>
              </w:rPr>
            </w:pPr>
            <w:r>
              <w:rPr>
                <w:rFonts w:ascii="Arial" w:hAnsi="Arial" w:cs="Arial"/>
              </w:rPr>
              <w:t xml:space="preserve">A 10-year national plan for inclusion, providing an overarching approach </w:t>
            </w:r>
            <w:r w:rsidR="005F75DA">
              <w:rPr>
                <w:rFonts w:ascii="Arial" w:hAnsi="Arial" w:cs="Arial"/>
              </w:rPr>
              <w:t>for</w:t>
            </w:r>
            <w:r>
              <w:rPr>
                <w:rFonts w:ascii="Arial" w:hAnsi="Arial" w:cs="Arial"/>
              </w:rPr>
              <w:t xml:space="preserve"> government to meet obligations under the United Nations Convention on the Rights of Persons with Disabilities.</w:t>
            </w:r>
          </w:p>
        </w:tc>
      </w:tr>
      <w:tr w:rsidR="00B641F0" w:rsidRPr="008A414A" w14:paraId="21476E40" w14:textId="77777777" w:rsidTr="007E1FD9">
        <w:tc>
          <w:tcPr>
            <w:tcW w:w="4508" w:type="dxa"/>
          </w:tcPr>
          <w:p w14:paraId="0EED6463" w14:textId="77777777" w:rsidR="00B641F0" w:rsidRPr="008A414A" w:rsidRDefault="00B641F0" w:rsidP="00915B46">
            <w:pPr>
              <w:rPr>
                <w:rFonts w:ascii="Arial" w:hAnsi="Arial" w:cs="Arial"/>
              </w:rPr>
            </w:pPr>
            <w:r w:rsidRPr="006A434C">
              <w:rPr>
                <w:rFonts w:ascii="Arial" w:hAnsi="Arial" w:cs="Arial"/>
              </w:rPr>
              <w:t>Australian Disability Enterprise</w:t>
            </w:r>
          </w:p>
        </w:tc>
        <w:tc>
          <w:tcPr>
            <w:tcW w:w="5693" w:type="dxa"/>
          </w:tcPr>
          <w:p w14:paraId="4430DAD1" w14:textId="0CE541F2" w:rsidR="00B641F0" w:rsidRPr="008A414A" w:rsidRDefault="006A434C" w:rsidP="00915B46">
            <w:pPr>
              <w:rPr>
                <w:rFonts w:ascii="Arial" w:hAnsi="Arial" w:cs="Arial"/>
              </w:rPr>
            </w:pPr>
            <w:r>
              <w:rPr>
                <w:rFonts w:ascii="Arial" w:hAnsi="Arial" w:cs="Arial"/>
              </w:rPr>
              <w:t>A not-for-profit organisation that provides meaningful employment for people with significant disability who would otherwise not be able to work.</w:t>
            </w:r>
          </w:p>
        </w:tc>
      </w:tr>
      <w:tr w:rsidR="00351641" w:rsidRPr="008A414A" w14:paraId="13912F60" w14:textId="77777777" w:rsidTr="007E1FD9">
        <w:tc>
          <w:tcPr>
            <w:tcW w:w="4508" w:type="dxa"/>
          </w:tcPr>
          <w:p w14:paraId="12CCF36A" w14:textId="43D32FA5" w:rsidR="00351641" w:rsidRPr="00C3234F" w:rsidRDefault="00351641" w:rsidP="00915B46">
            <w:pPr>
              <w:rPr>
                <w:rFonts w:ascii="Arial" w:hAnsi="Arial" w:cs="Arial"/>
              </w:rPr>
            </w:pPr>
            <w:r w:rsidRPr="00344CA5">
              <w:rPr>
                <w:rFonts w:ascii="Arial" w:hAnsi="Arial" w:cs="Arial"/>
              </w:rPr>
              <w:t>Australian Standards Access to Premises (AS1428)</w:t>
            </w:r>
          </w:p>
        </w:tc>
        <w:tc>
          <w:tcPr>
            <w:tcW w:w="5693" w:type="dxa"/>
          </w:tcPr>
          <w:p w14:paraId="5BA2E753" w14:textId="2CD5D716" w:rsidR="00351641" w:rsidRPr="008A414A" w:rsidRDefault="0091013A" w:rsidP="00915B46">
            <w:pPr>
              <w:rPr>
                <w:rFonts w:ascii="Arial" w:hAnsi="Arial" w:cs="Arial"/>
              </w:rPr>
            </w:pPr>
            <w:r>
              <w:rPr>
                <w:rFonts w:ascii="Arial" w:hAnsi="Arial" w:cs="Arial"/>
              </w:rPr>
              <w:t>Australian Standards – Access to Premises provides technical advice on the minimum standards required for buildings</w:t>
            </w:r>
            <w:r w:rsidR="00D73F99">
              <w:rPr>
                <w:rFonts w:ascii="Arial" w:hAnsi="Arial" w:cs="Arial"/>
              </w:rPr>
              <w:t xml:space="preserve"> to be considered accessible for people with disabilities.</w:t>
            </w:r>
            <w:r>
              <w:rPr>
                <w:rFonts w:ascii="Arial" w:hAnsi="Arial" w:cs="Arial"/>
              </w:rPr>
              <w:t xml:space="preserve"> </w:t>
            </w:r>
          </w:p>
        </w:tc>
      </w:tr>
      <w:tr w:rsidR="00B641F0" w:rsidRPr="008A414A" w14:paraId="6232F591" w14:textId="77777777" w:rsidTr="007E1FD9">
        <w:tc>
          <w:tcPr>
            <w:tcW w:w="4508" w:type="dxa"/>
          </w:tcPr>
          <w:p w14:paraId="4C6332E0" w14:textId="77777777" w:rsidR="00B641F0" w:rsidRPr="008A414A" w:rsidRDefault="00B641F0" w:rsidP="00915B46">
            <w:pPr>
              <w:pStyle w:val="EndnoteText"/>
              <w:rPr>
                <w:rFonts w:ascii="Arial" w:hAnsi="Arial" w:cs="Arial"/>
                <w:sz w:val="22"/>
                <w:szCs w:val="22"/>
              </w:rPr>
            </w:pPr>
            <w:r w:rsidRPr="008A414A">
              <w:rPr>
                <w:rFonts w:ascii="Arial" w:hAnsi="Arial" w:cs="Arial"/>
                <w:sz w:val="22"/>
                <w:szCs w:val="22"/>
              </w:rPr>
              <w:t>Carer</w:t>
            </w:r>
          </w:p>
        </w:tc>
        <w:tc>
          <w:tcPr>
            <w:tcW w:w="5693" w:type="dxa"/>
          </w:tcPr>
          <w:p w14:paraId="14A3925F" w14:textId="69BF10EF" w:rsidR="00B641F0" w:rsidRPr="008A414A" w:rsidRDefault="00112743" w:rsidP="00915B46">
            <w:pPr>
              <w:rPr>
                <w:rFonts w:ascii="Arial" w:hAnsi="Arial" w:cs="Arial"/>
              </w:rPr>
            </w:pPr>
            <w:r w:rsidRPr="00112743">
              <w:rPr>
                <w:rFonts w:ascii="Arial" w:hAnsi="Arial" w:cs="Arial"/>
              </w:rPr>
              <w:t>A</w:t>
            </w:r>
            <w:r w:rsidR="0091013A">
              <w:rPr>
                <w:rFonts w:ascii="Arial" w:hAnsi="Arial" w:cs="Arial"/>
              </w:rPr>
              <w:t xml:space="preserve"> person who is in an unpaid</w:t>
            </w:r>
            <w:r w:rsidRPr="00112743">
              <w:rPr>
                <w:rFonts w:ascii="Arial" w:hAnsi="Arial" w:cs="Arial"/>
              </w:rPr>
              <w:t xml:space="preserve"> </w:t>
            </w:r>
            <w:r w:rsidR="0091013A">
              <w:rPr>
                <w:rFonts w:ascii="Arial" w:hAnsi="Arial" w:cs="Arial"/>
              </w:rPr>
              <w:t>‘</w:t>
            </w:r>
            <w:r w:rsidRPr="00112743">
              <w:rPr>
                <w:rFonts w:ascii="Arial" w:hAnsi="Arial" w:cs="Arial"/>
              </w:rPr>
              <w:t>care relationship</w:t>
            </w:r>
            <w:r w:rsidR="0091013A">
              <w:rPr>
                <w:rFonts w:ascii="Arial" w:hAnsi="Arial" w:cs="Arial"/>
              </w:rPr>
              <w:t>’: this is</w:t>
            </w:r>
            <w:r w:rsidRPr="00112743">
              <w:rPr>
                <w:rFonts w:ascii="Arial" w:hAnsi="Arial" w:cs="Arial"/>
              </w:rPr>
              <w:t xml:space="preserve"> whe</w:t>
            </w:r>
            <w:r w:rsidR="0091013A">
              <w:rPr>
                <w:rFonts w:ascii="Arial" w:hAnsi="Arial" w:cs="Arial"/>
              </w:rPr>
              <w:t>n</w:t>
            </w:r>
            <w:r w:rsidRPr="00112743">
              <w:rPr>
                <w:rFonts w:ascii="Arial" w:hAnsi="Arial" w:cs="Arial"/>
              </w:rPr>
              <w:t xml:space="preserve"> the person being cared for is an older person, a person with a disability, a mental </w:t>
            </w:r>
            <w:proofErr w:type="gramStart"/>
            <w:r w:rsidRPr="00112743">
              <w:rPr>
                <w:rFonts w:ascii="Arial" w:hAnsi="Arial" w:cs="Arial"/>
              </w:rPr>
              <w:t>illness</w:t>
            </w:r>
            <w:proofErr w:type="gramEnd"/>
            <w:r w:rsidRPr="00112743">
              <w:rPr>
                <w:rFonts w:ascii="Arial" w:hAnsi="Arial" w:cs="Arial"/>
              </w:rPr>
              <w:t xml:space="preserve"> or an ongoing medical condition</w:t>
            </w:r>
            <w:r w:rsidR="0091013A">
              <w:rPr>
                <w:rFonts w:ascii="Arial" w:hAnsi="Arial" w:cs="Arial"/>
              </w:rPr>
              <w:t>.</w:t>
            </w:r>
          </w:p>
        </w:tc>
      </w:tr>
      <w:tr w:rsidR="00F2118E" w:rsidRPr="008A414A" w14:paraId="5856862D" w14:textId="77777777" w:rsidTr="007E1FD9">
        <w:tc>
          <w:tcPr>
            <w:tcW w:w="4508" w:type="dxa"/>
          </w:tcPr>
          <w:p w14:paraId="77DAE9AF" w14:textId="46711247" w:rsidR="00F2118E" w:rsidRPr="008A414A" w:rsidRDefault="00F2118E" w:rsidP="00915B46">
            <w:pPr>
              <w:pStyle w:val="EndnoteText"/>
              <w:rPr>
                <w:rFonts w:ascii="Arial" w:hAnsi="Arial" w:cs="Arial"/>
                <w:sz w:val="22"/>
                <w:szCs w:val="22"/>
              </w:rPr>
            </w:pPr>
            <w:r>
              <w:rPr>
                <w:rFonts w:ascii="Arial" w:hAnsi="Arial" w:cs="Arial"/>
                <w:sz w:val="22"/>
                <w:szCs w:val="22"/>
              </w:rPr>
              <w:t>Carers Recognition Act</w:t>
            </w:r>
          </w:p>
        </w:tc>
        <w:tc>
          <w:tcPr>
            <w:tcW w:w="5693" w:type="dxa"/>
          </w:tcPr>
          <w:p w14:paraId="2443CE85" w14:textId="56A2828E" w:rsidR="00F2118E" w:rsidRPr="008A414A" w:rsidRDefault="00112743" w:rsidP="00915B46">
            <w:pPr>
              <w:rPr>
                <w:rFonts w:ascii="Arial" w:hAnsi="Arial" w:cs="Arial"/>
              </w:rPr>
            </w:pPr>
            <w:r>
              <w:rPr>
                <w:rFonts w:ascii="Arial" w:hAnsi="Arial" w:cs="Arial"/>
                <w:color w:val="0A0A0A"/>
                <w:shd w:val="clear" w:color="auto" w:fill="FFFFFF"/>
              </w:rPr>
              <w:t>F</w:t>
            </w:r>
            <w:r w:rsidR="008B62CA">
              <w:rPr>
                <w:rFonts w:ascii="Arial" w:hAnsi="Arial" w:cs="Arial"/>
                <w:color w:val="0A0A0A"/>
                <w:shd w:val="clear" w:color="auto" w:fill="FFFFFF"/>
              </w:rPr>
              <w:t>ormally recognises and values the role of carers and the importance of care relationships</w:t>
            </w:r>
            <w:r>
              <w:rPr>
                <w:rFonts w:ascii="Arial" w:hAnsi="Arial" w:cs="Arial"/>
                <w:color w:val="0A0A0A"/>
                <w:shd w:val="clear" w:color="auto" w:fill="FFFFFF"/>
              </w:rPr>
              <w:t>.</w:t>
            </w:r>
            <w:r w:rsidR="008B62CA">
              <w:rPr>
                <w:rFonts w:ascii="Arial" w:hAnsi="Arial" w:cs="Arial"/>
                <w:color w:val="0A0A0A"/>
                <w:shd w:val="clear" w:color="auto" w:fill="FFFFFF"/>
              </w:rPr>
              <w:t> </w:t>
            </w:r>
            <w:r w:rsidR="0091013A">
              <w:rPr>
                <w:rFonts w:ascii="Arial" w:hAnsi="Arial" w:cs="Arial"/>
                <w:color w:val="0A0A0A"/>
                <w:shd w:val="clear" w:color="auto" w:fill="FFFFFF"/>
              </w:rPr>
              <w:t xml:space="preserve">It </w:t>
            </w:r>
            <w:r w:rsidR="0091013A" w:rsidRPr="0091013A">
              <w:rPr>
                <w:rFonts w:ascii="Arial" w:hAnsi="Arial" w:cs="Arial"/>
                <w:color w:val="0A0A0A"/>
                <w:shd w:val="clear" w:color="auto" w:fill="FFFFFF"/>
              </w:rPr>
              <w:t>also includes situations where someone is being cared for under the Children, Youth and Families Act 2005, in a foster, kinship or permanent care arrangement</w:t>
            </w:r>
            <w:r w:rsidR="0091013A">
              <w:rPr>
                <w:rFonts w:ascii="Arial" w:hAnsi="Arial" w:cs="Arial"/>
                <w:color w:val="0A0A0A"/>
                <w:shd w:val="clear" w:color="auto" w:fill="FFFFFF"/>
              </w:rPr>
              <w:t>.</w:t>
            </w:r>
          </w:p>
        </w:tc>
      </w:tr>
      <w:tr w:rsidR="00F2118E" w:rsidRPr="008A414A" w14:paraId="1D7A2A2A" w14:textId="77777777" w:rsidTr="007E1FD9">
        <w:tc>
          <w:tcPr>
            <w:tcW w:w="4508" w:type="dxa"/>
          </w:tcPr>
          <w:p w14:paraId="20851273" w14:textId="76D369B3" w:rsidR="00F2118E" w:rsidRPr="008A414A" w:rsidRDefault="00F2118E" w:rsidP="00915B46">
            <w:pPr>
              <w:pStyle w:val="EndnoteText"/>
              <w:rPr>
                <w:rFonts w:ascii="Arial" w:hAnsi="Arial" w:cs="Arial"/>
                <w:sz w:val="22"/>
                <w:szCs w:val="22"/>
              </w:rPr>
            </w:pPr>
            <w:r>
              <w:rPr>
                <w:rFonts w:ascii="Arial" w:hAnsi="Arial" w:cs="Arial"/>
                <w:sz w:val="22"/>
                <w:szCs w:val="22"/>
              </w:rPr>
              <w:t>Changing Places Facilities</w:t>
            </w:r>
          </w:p>
        </w:tc>
        <w:tc>
          <w:tcPr>
            <w:tcW w:w="5693" w:type="dxa"/>
          </w:tcPr>
          <w:p w14:paraId="2C218864" w14:textId="2AADB865" w:rsidR="00F2118E" w:rsidRPr="008A414A" w:rsidRDefault="00F2118E" w:rsidP="00915B46">
            <w:pPr>
              <w:rPr>
                <w:rFonts w:ascii="Arial" w:hAnsi="Arial" w:cs="Arial"/>
              </w:rPr>
            </w:pPr>
            <w:r>
              <w:rPr>
                <w:rFonts w:ascii="Arial" w:hAnsi="Arial" w:cs="Arial"/>
              </w:rPr>
              <w:t>Public toilets with full-sized change tables and hoists in major public spaces that meet the needs of people with disability.</w:t>
            </w:r>
          </w:p>
        </w:tc>
      </w:tr>
      <w:tr w:rsidR="0091013A" w:rsidRPr="008A414A" w14:paraId="138535C6" w14:textId="77777777" w:rsidTr="007E1FD9">
        <w:tc>
          <w:tcPr>
            <w:tcW w:w="4508" w:type="dxa"/>
          </w:tcPr>
          <w:p w14:paraId="0D739A14" w14:textId="6A70CCAD" w:rsidR="0091013A" w:rsidRPr="003309D7" w:rsidRDefault="0091013A" w:rsidP="00915B46">
            <w:pPr>
              <w:pStyle w:val="EndnoteText"/>
              <w:rPr>
                <w:rFonts w:ascii="Arial" w:hAnsi="Arial" w:cs="Arial"/>
                <w:sz w:val="22"/>
                <w:szCs w:val="22"/>
              </w:rPr>
            </w:pPr>
            <w:r w:rsidRPr="003309D7">
              <w:rPr>
                <w:rFonts w:ascii="Arial" w:hAnsi="Arial" w:cs="Arial"/>
                <w:sz w:val="22"/>
                <w:szCs w:val="22"/>
              </w:rPr>
              <w:t>Children, Youth and Families Act</w:t>
            </w:r>
          </w:p>
        </w:tc>
        <w:tc>
          <w:tcPr>
            <w:tcW w:w="5693" w:type="dxa"/>
          </w:tcPr>
          <w:p w14:paraId="711876EB" w14:textId="46DAFF1A" w:rsidR="0091013A" w:rsidRDefault="003309D7" w:rsidP="00915B46">
            <w:pPr>
              <w:rPr>
                <w:rFonts w:ascii="Arial" w:hAnsi="Arial" w:cs="Arial"/>
              </w:rPr>
            </w:pPr>
            <w:r w:rsidRPr="003309D7">
              <w:rPr>
                <w:rFonts w:ascii="Arial" w:hAnsi="Arial" w:cs="Arial"/>
              </w:rPr>
              <w:t xml:space="preserve">The </w:t>
            </w:r>
            <w:r w:rsidR="0091013A" w:rsidRPr="003309D7">
              <w:rPr>
                <w:rFonts w:ascii="Arial" w:hAnsi="Arial" w:cs="Arial"/>
                <w:i/>
              </w:rPr>
              <w:t>Children, Youth and Families Act 2005</w:t>
            </w:r>
            <w:r w:rsidR="006A434C" w:rsidRPr="003309D7">
              <w:rPr>
                <w:rFonts w:ascii="Arial" w:hAnsi="Arial" w:cs="Arial"/>
              </w:rPr>
              <w:t xml:space="preserve"> </w:t>
            </w:r>
            <w:r w:rsidRPr="003309D7">
              <w:rPr>
                <w:rFonts w:ascii="Arial" w:hAnsi="Arial" w:cs="Arial"/>
              </w:rPr>
              <w:t>provides for children and young people in care in Victoria to promote their wellbeing.</w:t>
            </w:r>
          </w:p>
          <w:p w14:paraId="26EAA9EA" w14:textId="060B0DAE" w:rsidR="0091013A" w:rsidRDefault="0091013A" w:rsidP="00915B46">
            <w:pPr>
              <w:rPr>
                <w:rFonts w:ascii="Arial" w:hAnsi="Arial" w:cs="Arial"/>
              </w:rPr>
            </w:pPr>
          </w:p>
        </w:tc>
      </w:tr>
      <w:tr w:rsidR="00B641F0" w:rsidRPr="008A414A" w14:paraId="3D958E7A" w14:textId="77777777" w:rsidTr="007E1FD9">
        <w:tc>
          <w:tcPr>
            <w:tcW w:w="4508" w:type="dxa"/>
          </w:tcPr>
          <w:p w14:paraId="58039836" w14:textId="06301434" w:rsidR="00B641F0" w:rsidRPr="008A414A" w:rsidRDefault="00D73F99" w:rsidP="00915B46">
            <w:pPr>
              <w:rPr>
                <w:rFonts w:ascii="Arial" w:hAnsi="Arial" w:cs="Arial"/>
              </w:rPr>
            </w:pPr>
            <w:r>
              <w:rPr>
                <w:rFonts w:ascii="Arial" w:hAnsi="Arial" w:cs="Arial"/>
              </w:rPr>
              <w:t>c</w:t>
            </w:r>
            <w:r w:rsidR="00B641F0" w:rsidRPr="008A414A">
              <w:rPr>
                <w:rFonts w:ascii="Arial" w:hAnsi="Arial" w:cs="Arial"/>
              </w:rPr>
              <w:t>ivic life</w:t>
            </w:r>
            <w:r w:rsidR="00933E4C">
              <w:rPr>
                <w:rFonts w:ascii="Arial" w:hAnsi="Arial" w:cs="Arial"/>
              </w:rPr>
              <w:t>/participation</w:t>
            </w:r>
          </w:p>
          <w:p w14:paraId="1CF335F9" w14:textId="77777777" w:rsidR="00B641F0" w:rsidRPr="008A414A" w:rsidRDefault="00B641F0" w:rsidP="00915B46">
            <w:pPr>
              <w:pStyle w:val="EndnoteText"/>
              <w:rPr>
                <w:rFonts w:ascii="Arial" w:hAnsi="Arial" w:cs="Arial"/>
                <w:sz w:val="22"/>
                <w:szCs w:val="22"/>
              </w:rPr>
            </w:pPr>
          </w:p>
        </w:tc>
        <w:tc>
          <w:tcPr>
            <w:tcW w:w="5693" w:type="dxa"/>
          </w:tcPr>
          <w:p w14:paraId="396A4994" w14:textId="7B1CF3CA" w:rsidR="00B641F0" w:rsidRPr="008A414A" w:rsidRDefault="0091013A" w:rsidP="00915B46">
            <w:pPr>
              <w:rPr>
                <w:rFonts w:ascii="Arial" w:hAnsi="Arial" w:cs="Arial"/>
              </w:rPr>
            </w:pPr>
            <w:r>
              <w:rPr>
                <w:rFonts w:ascii="Arial" w:hAnsi="Arial" w:cs="Arial"/>
              </w:rPr>
              <w:t>P</w:t>
            </w:r>
            <w:r w:rsidR="00D73F99">
              <w:rPr>
                <w:rFonts w:ascii="Arial" w:hAnsi="Arial" w:cs="Arial"/>
              </w:rPr>
              <w:t xml:space="preserve">eople </w:t>
            </w:r>
            <w:proofErr w:type="gramStart"/>
            <w:r w:rsidR="00D73F99">
              <w:rPr>
                <w:rFonts w:ascii="Arial" w:hAnsi="Arial" w:cs="Arial"/>
              </w:rPr>
              <w:t>are able to</w:t>
            </w:r>
            <w:proofErr w:type="gramEnd"/>
            <w:r w:rsidR="00D73F99">
              <w:rPr>
                <w:rFonts w:ascii="Arial" w:hAnsi="Arial" w:cs="Arial"/>
              </w:rPr>
              <w:t xml:space="preserve"> p</w:t>
            </w:r>
            <w:r>
              <w:rPr>
                <w:rFonts w:ascii="Arial" w:hAnsi="Arial" w:cs="Arial"/>
              </w:rPr>
              <w:t>articipate in the community for the purpose of recreation, socialising, education, employment and voting.</w:t>
            </w:r>
          </w:p>
        </w:tc>
      </w:tr>
      <w:tr w:rsidR="00654D3D" w:rsidRPr="008A414A" w14:paraId="71F524E4" w14:textId="77777777" w:rsidTr="007E1FD9">
        <w:tc>
          <w:tcPr>
            <w:tcW w:w="4508" w:type="dxa"/>
          </w:tcPr>
          <w:p w14:paraId="1A44431B" w14:textId="64954480" w:rsidR="00654D3D" w:rsidRPr="00654D3D" w:rsidRDefault="00654D3D" w:rsidP="00915B46">
            <w:pPr>
              <w:rPr>
                <w:rFonts w:ascii="Arial" w:hAnsi="Arial" w:cs="Arial"/>
              </w:rPr>
            </w:pPr>
            <w:r w:rsidRPr="00654D3D">
              <w:rPr>
                <w:rFonts w:ascii="Arial" w:hAnsi="Arial" w:cs="Arial"/>
              </w:rPr>
              <w:t>community of practice/working group</w:t>
            </w:r>
          </w:p>
        </w:tc>
        <w:tc>
          <w:tcPr>
            <w:tcW w:w="5693" w:type="dxa"/>
          </w:tcPr>
          <w:p w14:paraId="47CF2CC4" w14:textId="4612C163" w:rsidR="00654D3D" w:rsidRDefault="00654D3D" w:rsidP="00915B46">
            <w:pPr>
              <w:rPr>
                <w:rFonts w:ascii="Arial" w:hAnsi="Arial" w:cs="Arial"/>
              </w:rPr>
            </w:pPr>
            <w:r>
              <w:rPr>
                <w:rFonts w:ascii="Arial" w:hAnsi="Arial" w:cs="Arial"/>
              </w:rPr>
              <w:t xml:space="preserve">An </w:t>
            </w:r>
            <w:r w:rsidRPr="00654D3D">
              <w:rPr>
                <w:rFonts w:ascii="Arial" w:hAnsi="Arial" w:cs="Arial"/>
              </w:rPr>
              <w:t>organi</w:t>
            </w:r>
            <w:r>
              <w:rPr>
                <w:rFonts w:ascii="Arial" w:hAnsi="Arial" w:cs="Arial"/>
              </w:rPr>
              <w:t>s</w:t>
            </w:r>
            <w:r w:rsidRPr="00654D3D">
              <w:rPr>
                <w:rFonts w:ascii="Arial" w:hAnsi="Arial" w:cs="Arial"/>
              </w:rPr>
              <w:t xml:space="preserve">ed group of people who share an interest </w:t>
            </w:r>
            <w:r>
              <w:rPr>
                <w:rFonts w:ascii="Arial" w:hAnsi="Arial" w:cs="Arial"/>
              </w:rPr>
              <w:t>and</w:t>
            </w:r>
            <w:r w:rsidRPr="00654D3D">
              <w:rPr>
                <w:rFonts w:ascii="Arial" w:hAnsi="Arial" w:cs="Arial"/>
              </w:rPr>
              <w:t xml:space="preserve"> collaborate regularly to exchange information, learn together, improve their skills, </w:t>
            </w:r>
            <w:r>
              <w:rPr>
                <w:rFonts w:ascii="Arial" w:hAnsi="Arial" w:cs="Arial"/>
              </w:rPr>
              <w:t xml:space="preserve">coordinate their </w:t>
            </w:r>
            <w:proofErr w:type="gramStart"/>
            <w:r>
              <w:rPr>
                <w:rFonts w:ascii="Arial" w:hAnsi="Arial" w:cs="Arial"/>
              </w:rPr>
              <w:t>activities</w:t>
            </w:r>
            <w:proofErr w:type="gramEnd"/>
            <w:r>
              <w:rPr>
                <w:rFonts w:ascii="Arial" w:hAnsi="Arial" w:cs="Arial"/>
              </w:rPr>
              <w:t xml:space="preserve"> </w:t>
            </w:r>
            <w:r w:rsidRPr="00654D3D">
              <w:rPr>
                <w:rFonts w:ascii="Arial" w:hAnsi="Arial" w:cs="Arial"/>
              </w:rPr>
              <w:t>and advance the general knowledge in a defined area.</w:t>
            </w:r>
          </w:p>
        </w:tc>
      </w:tr>
      <w:tr w:rsidR="00F2118E" w:rsidRPr="008A414A" w14:paraId="051E6FA7" w14:textId="77777777" w:rsidTr="007E1FD9">
        <w:tc>
          <w:tcPr>
            <w:tcW w:w="4508" w:type="dxa"/>
          </w:tcPr>
          <w:p w14:paraId="6C41732F" w14:textId="3976C4D7" w:rsidR="00F2118E" w:rsidRPr="008A414A" w:rsidRDefault="00F2118E" w:rsidP="00915B46">
            <w:pPr>
              <w:rPr>
                <w:rFonts w:ascii="Arial" w:hAnsi="Arial" w:cs="Arial"/>
              </w:rPr>
            </w:pPr>
            <w:r>
              <w:rPr>
                <w:rFonts w:ascii="Arial" w:hAnsi="Arial" w:cs="Arial"/>
              </w:rPr>
              <w:t>Convention on the Rights of Persons with Disabilities</w:t>
            </w:r>
          </w:p>
        </w:tc>
        <w:tc>
          <w:tcPr>
            <w:tcW w:w="5693" w:type="dxa"/>
          </w:tcPr>
          <w:p w14:paraId="25ECB668" w14:textId="132CA1B6" w:rsidR="00F2118E" w:rsidRPr="008A414A" w:rsidRDefault="00F2118E" w:rsidP="00915B46">
            <w:pPr>
              <w:rPr>
                <w:rFonts w:ascii="Arial" w:hAnsi="Arial" w:cs="Arial"/>
              </w:rPr>
            </w:pPr>
            <w:r>
              <w:rPr>
                <w:rFonts w:ascii="Arial" w:hAnsi="Arial" w:cs="Arial"/>
              </w:rPr>
              <w:t xml:space="preserve">Ratified in Australia in 2008, the United Nations Convention sets our obligations for equality and non-discrimination, </w:t>
            </w:r>
            <w:proofErr w:type="gramStart"/>
            <w:r>
              <w:rPr>
                <w:rFonts w:ascii="Arial" w:hAnsi="Arial" w:cs="Arial"/>
              </w:rPr>
              <w:t>accessibility</w:t>
            </w:r>
            <w:proofErr w:type="gramEnd"/>
            <w:r>
              <w:rPr>
                <w:rFonts w:ascii="Arial" w:hAnsi="Arial" w:cs="Arial"/>
              </w:rPr>
              <w:t xml:space="preserve"> and the right to live independently and be included in the community.</w:t>
            </w:r>
          </w:p>
        </w:tc>
      </w:tr>
      <w:tr w:rsidR="008E7BC7" w:rsidRPr="008A414A" w14:paraId="3ADE7188" w14:textId="77777777" w:rsidTr="007E1FD9">
        <w:tc>
          <w:tcPr>
            <w:tcW w:w="4508" w:type="dxa"/>
          </w:tcPr>
          <w:p w14:paraId="083B478F" w14:textId="0DD93544" w:rsidR="008E7BC7" w:rsidRDefault="008E7BC7" w:rsidP="00915B46">
            <w:pPr>
              <w:rPr>
                <w:rFonts w:ascii="Arial" w:hAnsi="Arial" w:cs="Arial"/>
              </w:rPr>
            </w:pPr>
            <w:r>
              <w:rPr>
                <w:rFonts w:ascii="Arial" w:hAnsi="Arial" w:cs="Arial"/>
              </w:rPr>
              <w:t>COVID-19 pandemic</w:t>
            </w:r>
          </w:p>
        </w:tc>
        <w:tc>
          <w:tcPr>
            <w:tcW w:w="5693" w:type="dxa"/>
          </w:tcPr>
          <w:p w14:paraId="6534EFBF" w14:textId="35A32511" w:rsidR="008E7BC7" w:rsidRDefault="00654D3D" w:rsidP="00915B46">
            <w:pPr>
              <w:rPr>
                <w:rFonts w:ascii="Arial" w:hAnsi="Arial" w:cs="Arial"/>
              </w:rPr>
            </w:pPr>
            <w:r w:rsidRPr="00654D3D">
              <w:rPr>
                <w:rFonts w:ascii="Arial" w:hAnsi="Arial" w:cs="Arial"/>
              </w:rPr>
              <w:t>a global outbreak of coronavirus, an infectious disease caused by the severe acute respiratory syndrome coronavirus</w:t>
            </w:r>
            <w:r>
              <w:rPr>
                <w:rFonts w:ascii="Arial" w:hAnsi="Arial" w:cs="Arial"/>
              </w:rPr>
              <w:t>.</w:t>
            </w:r>
          </w:p>
        </w:tc>
      </w:tr>
      <w:tr w:rsidR="00F2118E" w:rsidRPr="008A414A" w14:paraId="4F14D21F" w14:textId="77777777" w:rsidTr="007E1FD9">
        <w:tc>
          <w:tcPr>
            <w:tcW w:w="4508" w:type="dxa"/>
          </w:tcPr>
          <w:p w14:paraId="3E548D98" w14:textId="1E63147B" w:rsidR="00F2118E" w:rsidRDefault="00D73F99" w:rsidP="00915B46">
            <w:pPr>
              <w:rPr>
                <w:rFonts w:ascii="Arial" w:hAnsi="Arial" w:cs="Arial"/>
              </w:rPr>
            </w:pPr>
            <w:r>
              <w:rPr>
                <w:rFonts w:ascii="Arial" w:hAnsi="Arial" w:cs="Arial"/>
              </w:rPr>
              <w:t>data</w:t>
            </w:r>
          </w:p>
        </w:tc>
        <w:tc>
          <w:tcPr>
            <w:tcW w:w="5693" w:type="dxa"/>
          </w:tcPr>
          <w:p w14:paraId="4CC8D15E" w14:textId="6B13695E" w:rsidR="00F2118E" w:rsidRDefault="00F2118E" w:rsidP="00915B46">
            <w:pPr>
              <w:rPr>
                <w:rFonts w:ascii="Arial" w:hAnsi="Arial" w:cs="Arial"/>
              </w:rPr>
            </w:pPr>
            <w:r>
              <w:rPr>
                <w:rFonts w:ascii="Arial" w:hAnsi="Arial" w:cs="Arial"/>
              </w:rPr>
              <w:t>Facts or information about a topic or group of people.</w:t>
            </w:r>
          </w:p>
        </w:tc>
      </w:tr>
      <w:tr w:rsidR="00F2118E" w:rsidRPr="008A414A" w14:paraId="58DD68F8" w14:textId="77777777" w:rsidTr="007E1FD9">
        <w:tc>
          <w:tcPr>
            <w:tcW w:w="4508" w:type="dxa"/>
          </w:tcPr>
          <w:p w14:paraId="25E87A04" w14:textId="3D474AB9" w:rsidR="00F2118E" w:rsidRDefault="00F2118E" w:rsidP="00915B46">
            <w:pPr>
              <w:rPr>
                <w:rFonts w:ascii="Arial" w:hAnsi="Arial" w:cs="Arial"/>
              </w:rPr>
            </w:pPr>
            <w:r>
              <w:rPr>
                <w:rFonts w:ascii="Arial" w:hAnsi="Arial" w:cs="Arial"/>
              </w:rPr>
              <w:t xml:space="preserve">Disability Act </w:t>
            </w:r>
          </w:p>
        </w:tc>
        <w:tc>
          <w:tcPr>
            <w:tcW w:w="5693" w:type="dxa"/>
          </w:tcPr>
          <w:p w14:paraId="629DC00C" w14:textId="66F2F32B" w:rsidR="00F2118E" w:rsidRDefault="00F2118E" w:rsidP="00915B46">
            <w:pPr>
              <w:rPr>
                <w:rFonts w:ascii="Arial" w:hAnsi="Arial" w:cs="Arial"/>
              </w:rPr>
            </w:pPr>
            <w:r>
              <w:rPr>
                <w:rFonts w:ascii="Arial" w:hAnsi="Arial" w:cs="Arial"/>
              </w:rPr>
              <w:t xml:space="preserve">The </w:t>
            </w:r>
            <w:r w:rsidRPr="00D73F99">
              <w:rPr>
                <w:rFonts w:ascii="Arial" w:hAnsi="Arial" w:cs="Arial"/>
                <w:i/>
              </w:rPr>
              <w:t>Disability Act 2006</w:t>
            </w:r>
            <w:r>
              <w:rPr>
                <w:rFonts w:ascii="Arial" w:hAnsi="Arial" w:cs="Arial"/>
              </w:rPr>
              <w:t xml:space="preserve"> (Vic) provides a whole of government and community response to the rights and </w:t>
            </w:r>
            <w:r>
              <w:rPr>
                <w:rFonts w:ascii="Arial" w:hAnsi="Arial" w:cs="Arial"/>
              </w:rPr>
              <w:lastRenderedPageBreak/>
              <w:t xml:space="preserve">needs of people with disability including a requirement </w:t>
            </w:r>
            <w:proofErr w:type="spellStart"/>
            <w:r>
              <w:rPr>
                <w:rFonts w:ascii="Arial" w:hAnsi="Arial" w:cs="Arial"/>
              </w:rPr>
              <w:t>ot</w:t>
            </w:r>
            <w:proofErr w:type="spellEnd"/>
            <w:r>
              <w:rPr>
                <w:rFonts w:ascii="Arial" w:hAnsi="Arial" w:cs="Arial"/>
              </w:rPr>
              <w:t xml:space="preserve"> have four-year state disability plans.</w:t>
            </w:r>
          </w:p>
        </w:tc>
      </w:tr>
      <w:tr w:rsidR="00B641F0" w:rsidRPr="008A414A" w14:paraId="5A26E7B2" w14:textId="77777777" w:rsidTr="007E1FD9">
        <w:tc>
          <w:tcPr>
            <w:tcW w:w="4508" w:type="dxa"/>
          </w:tcPr>
          <w:p w14:paraId="2D87C4C0" w14:textId="3B4FF79C" w:rsidR="00B641F0" w:rsidRPr="008A414A" w:rsidRDefault="00F2118E" w:rsidP="00915B46">
            <w:pPr>
              <w:rPr>
                <w:rFonts w:ascii="Arial" w:hAnsi="Arial" w:cs="Arial"/>
              </w:rPr>
            </w:pPr>
            <w:r w:rsidRPr="008A414A">
              <w:rPr>
                <w:rFonts w:ascii="Arial" w:hAnsi="Arial" w:cs="Arial"/>
              </w:rPr>
              <w:lastRenderedPageBreak/>
              <w:t>D</w:t>
            </w:r>
            <w:r w:rsidR="00B641F0" w:rsidRPr="008A414A">
              <w:rPr>
                <w:rFonts w:ascii="Arial" w:hAnsi="Arial" w:cs="Arial"/>
              </w:rPr>
              <w:t>isability</w:t>
            </w:r>
            <w:r>
              <w:rPr>
                <w:rFonts w:ascii="Arial" w:hAnsi="Arial" w:cs="Arial"/>
              </w:rPr>
              <w:t xml:space="preserve"> </w:t>
            </w:r>
            <w:r w:rsidR="00364520">
              <w:rPr>
                <w:rFonts w:ascii="Arial" w:hAnsi="Arial" w:cs="Arial"/>
              </w:rPr>
              <w:t>A</w:t>
            </w:r>
            <w:r>
              <w:rPr>
                <w:rFonts w:ascii="Arial" w:hAnsi="Arial" w:cs="Arial"/>
              </w:rPr>
              <w:t xml:space="preserve">ction </w:t>
            </w:r>
            <w:r w:rsidR="00364520">
              <w:rPr>
                <w:rFonts w:ascii="Arial" w:hAnsi="Arial" w:cs="Arial"/>
              </w:rPr>
              <w:t>P</w:t>
            </w:r>
            <w:r>
              <w:rPr>
                <w:rFonts w:ascii="Arial" w:hAnsi="Arial" w:cs="Arial"/>
              </w:rPr>
              <w:t>lan</w:t>
            </w:r>
            <w:r w:rsidR="00EC1B7D">
              <w:rPr>
                <w:rFonts w:ascii="Arial" w:hAnsi="Arial" w:cs="Arial"/>
              </w:rPr>
              <w:t xml:space="preserve"> </w:t>
            </w:r>
            <w:r w:rsidR="00BA13BA">
              <w:rPr>
                <w:rFonts w:ascii="Arial" w:hAnsi="Arial" w:cs="Arial"/>
              </w:rPr>
              <w:t>/</w:t>
            </w:r>
            <w:r w:rsidR="00EC1B7D">
              <w:rPr>
                <w:rFonts w:ascii="Arial" w:hAnsi="Arial" w:cs="Arial"/>
              </w:rPr>
              <w:t xml:space="preserve"> </w:t>
            </w:r>
            <w:r w:rsidR="00CE342F">
              <w:rPr>
                <w:rFonts w:ascii="Arial" w:hAnsi="Arial" w:cs="Arial"/>
              </w:rPr>
              <w:t>DAP</w:t>
            </w:r>
          </w:p>
        </w:tc>
        <w:tc>
          <w:tcPr>
            <w:tcW w:w="5693" w:type="dxa"/>
          </w:tcPr>
          <w:p w14:paraId="4C93B8D7" w14:textId="0C9FD42B" w:rsidR="00B641F0" w:rsidRPr="008A414A" w:rsidRDefault="00F2118E" w:rsidP="00915B46">
            <w:pPr>
              <w:rPr>
                <w:rFonts w:ascii="Arial" w:hAnsi="Arial" w:cs="Arial"/>
              </w:rPr>
            </w:pPr>
            <w:r>
              <w:rPr>
                <w:rFonts w:ascii="Arial" w:hAnsi="Arial" w:cs="Arial"/>
              </w:rPr>
              <w:t>A</w:t>
            </w:r>
            <w:r w:rsidR="00CE342F">
              <w:rPr>
                <w:rFonts w:ascii="Arial" w:hAnsi="Arial" w:cs="Arial"/>
              </w:rPr>
              <w:t xml:space="preserve"> document used for</w:t>
            </w:r>
            <w:r>
              <w:rPr>
                <w:rFonts w:ascii="Arial" w:hAnsi="Arial" w:cs="Arial"/>
              </w:rPr>
              <w:t xml:space="preserve"> that state government departments and local governments </w:t>
            </w:r>
            <w:r w:rsidR="00CE342F">
              <w:rPr>
                <w:rFonts w:ascii="Arial" w:hAnsi="Arial" w:cs="Arial"/>
              </w:rPr>
              <w:t xml:space="preserve">to </w:t>
            </w:r>
            <w:r>
              <w:rPr>
                <w:rFonts w:ascii="Arial" w:hAnsi="Arial" w:cs="Arial"/>
              </w:rPr>
              <w:t>ensure they are delivering inclusive and accessible services.</w:t>
            </w:r>
          </w:p>
        </w:tc>
      </w:tr>
      <w:tr w:rsidR="00CE342F" w:rsidRPr="008A414A" w14:paraId="6C61A17A" w14:textId="77777777" w:rsidTr="007E1FD9">
        <w:tc>
          <w:tcPr>
            <w:tcW w:w="4508" w:type="dxa"/>
          </w:tcPr>
          <w:p w14:paraId="75174436" w14:textId="05DB00FB" w:rsidR="00CE342F" w:rsidRPr="008A414A" w:rsidRDefault="00CE342F" w:rsidP="00915B46">
            <w:pPr>
              <w:rPr>
                <w:rFonts w:ascii="Arial" w:hAnsi="Arial" w:cs="Arial"/>
              </w:rPr>
            </w:pPr>
            <w:r>
              <w:rPr>
                <w:rFonts w:ascii="Arial" w:hAnsi="Arial" w:cs="Arial"/>
              </w:rPr>
              <w:t>Disability Advisory Committee</w:t>
            </w:r>
            <w:r w:rsidR="00EC1B7D">
              <w:rPr>
                <w:rFonts w:ascii="Arial" w:hAnsi="Arial" w:cs="Arial"/>
              </w:rPr>
              <w:t xml:space="preserve"> </w:t>
            </w:r>
            <w:r w:rsidR="00BA13BA">
              <w:rPr>
                <w:rFonts w:ascii="Arial" w:hAnsi="Arial" w:cs="Arial"/>
              </w:rPr>
              <w:t>/</w:t>
            </w:r>
            <w:r w:rsidR="00EC1B7D">
              <w:rPr>
                <w:rFonts w:ascii="Arial" w:hAnsi="Arial" w:cs="Arial"/>
              </w:rPr>
              <w:t xml:space="preserve"> </w:t>
            </w:r>
            <w:r>
              <w:rPr>
                <w:rFonts w:ascii="Arial" w:hAnsi="Arial" w:cs="Arial"/>
              </w:rPr>
              <w:t>DAC</w:t>
            </w:r>
          </w:p>
        </w:tc>
        <w:tc>
          <w:tcPr>
            <w:tcW w:w="5693" w:type="dxa"/>
          </w:tcPr>
          <w:p w14:paraId="18A0D03E" w14:textId="706D73CD" w:rsidR="00CE342F" w:rsidRDefault="00D73F99" w:rsidP="00915B46">
            <w:pPr>
              <w:rPr>
                <w:rFonts w:ascii="Arial" w:hAnsi="Arial" w:cs="Arial"/>
              </w:rPr>
            </w:pPr>
            <w:r w:rsidRPr="00D73F99">
              <w:rPr>
                <w:rFonts w:ascii="Arial" w:hAnsi="Arial" w:cs="Arial"/>
              </w:rPr>
              <w:t xml:space="preserve">A group of people with disabilities, their </w:t>
            </w:r>
            <w:proofErr w:type="gramStart"/>
            <w:r w:rsidRPr="00D73F99">
              <w:rPr>
                <w:rFonts w:ascii="Arial" w:hAnsi="Arial" w:cs="Arial"/>
              </w:rPr>
              <w:t>family</w:t>
            </w:r>
            <w:proofErr w:type="gramEnd"/>
            <w:r w:rsidRPr="00D73F99">
              <w:rPr>
                <w:rFonts w:ascii="Arial" w:hAnsi="Arial" w:cs="Arial"/>
              </w:rPr>
              <w:t xml:space="preserve"> or Carers, who represent their local community and provide guidance and advice an organisation (such as Council) on matters relating to accessibility and inclusion.</w:t>
            </w:r>
          </w:p>
        </w:tc>
      </w:tr>
      <w:tr w:rsidR="00FF134F" w:rsidRPr="008A414A" w14:paraId="13725803" w14:textId="77777777" w:rsidTr="007E1FD9">
        <w:tc>
          <w:tcPr>
            <w:tcW w:w="4508" w:type="dxa"/>
          </w:tcPr>
          <w:p w14:paraId="79DB76F4" w14:textId="6EE5A972" w:rsidR="00FF134F" w:rsidRDefault="00FF134F" w:rsidP="00915B46">
            <w:pPr>
              <w:rPr>
                <w:rFonts w:ascii="Arial" w:hAnsi="Arial" w:cs="Arial"/>
              </w:rPr>
            </w:pPr>
            <w:r>
              <w:rPr>
                <w:rFonts w:ascii="Arial" w:hAnsi="Arial" w:cs="Arial"/>
              </w:rPr>
              <w:t>Disability All</w:t>
            </w:r>
            <w:r w:rsidR="002023A7">
              <w:rPr>
                <w:rFonts w:ascii="Arial" w:hAnsi="Arial" w:cs="Arial"/>
              </w:rPr>
              <w:t>y</w:t>
            </w:r>
          </w:p>
        </w:tc>
        <w:tc>
          <w:tcPr>
            <w:tcW w:w="5693" w:type="dxa"/>
          </w:tcPr>
          <w:p w14:paraId="736F6493" w14:textId="493A0D84" w:rsidR="00FF134F" w:rsidRDefault="004D45CF" w:rsidP="00915B46">
            <w:pPr>
              <w:rPr>
                <w:rFonts w:ascii="Arial" w:hAnsi="Arial" w:cs="Arial"/>
              </w:rPr>
            </w:pPr>
            <w:r w:rsidRPr="004D45CF">
              <w:rPr>
                <w:rFonts w:ascii="Arial" w:hAnsi="Arial" w:cs="Arial"/>
              </w:rPr>
              <w:t xml:space="preserve">A person who </w:t>
            </w:r>
            <w:r w:rsidR="002023A7" w:rsidRPr="004D45CF">
              <w:rPr>
                <w:rFonts w:ascii="Arial" w:hAnsi="Arial" w:cs="Arial"/>
              </w:rPr>
              <w:t>shows solidarity and amplifies the collective voice</w:t>
            </w:r>
            <w:r w:rsidRPr="004D45CF">
              <w:rPr>
                <w:rFonts w:ascii="Arial" w:hAnsi="Arial" w:cs="Arial"/>
              </w:rPr>
              <w:t xml:space="preserve"> </w:t>
            </w:r>
            <w:r w:rsidR="002023A7" w:rsidRPr="004D45CF">
              <w:rPr>
                <w:rFonts w:ascii="Arial" w:hAnsi="Arial" w:cs="Arial"/>
              </w:rPr>
              <w:t>that “disability issues” are a priority for everyone.</w:t>
            </w:r>
          </w:p>
        </w:tc>
      </w:tr>
      <w:tr w:rsidR="008E7BC7" w:rsidRPr="008A414A" w14:paraId="5F8F1898" w14:textId="77777777" w:rsidTr="007E1FD9">
        <w:tc>
          <w:tcPr>
            <w:tcW w:w="4508" w:type="dxa"/>
          </w:tcPr>
          <w:p w14:paraId="01D436FC" w14:textId="20604D58" w:rsidR="008E7BC7" w:rsidRDefault="005247B0" w:rsidP="00915B46">
            <w:pPr>
              <w:rPr>
                <w:rFonts w:ascii="Arial" w:hAnsi="Arial" w:cs="Arial"/>
              </w:rPr>
            </w:pPr>
            <w:r>
              <w:rPr>
                <w:rFonts w:ascii="Arial" w:hAnsi="Arial" w:cs="Arial"/>
              </w:rPr>
              <w:t>e</w:t>
            </w:r>
            <w:r w:rsidR="008E7BC7">
              <w:rPr>
                <w:rFonts w:ascii="Arial" w:hAnsi="Arial" w:cs="Arial"/>
              </w:rPr>
              <w:t>quality</w:t>
            </w:r>
          </w:p>
        </w:tc>
        <w:tc>
          <w:tcPr>
            <w:tcW w:w="5693" w:type="dxa"/>
          </w:tcPr>
          <w:p w14:paraId="454E152C" w14:textId="2F00F3B9" w:rsidR="008E7BC7" w:rsidRPr="004D45CF" w:rsidRDefault="00654D3D" w:rsidP="00915B46">
            <w:pPr>
              <w:rPr>
                <w:rFonts w:ascii="Arial" w:hAnsi="Arial" w:cs="Arial"/>
              </w:rPr>
            </w:pPr>
            <w:r>
              <w:rPr>
                <w:rFonts w:ascii="Arial" w:hAnsi="Arial" w:cs="Arial"/>
              </w:rPr>
              <w:t>Opportunities are provided evenly to all p</w:t>
            </w:r>
            <w:r w:rsidR="005247B0">
              <w:rPr>
                <w:rFonts w:ascii="Arial" w:hAnsi="Arial" w:cs="Arial"/>
              </w:rPr>
              <w:t>eople.</w:t>
            </w:r>
          </w:p>
        </w:tc>
      </w:tr>
      <w:tr w:rsidR="008E7BC7" w:rsidRPr="008A414A" w14:paraId="738AF8B4" w14:textId="77777777" w:rsidTr="007E1FD9">
        <w:tc>
          <w:tcPr>
            <w:tcW w:w="4508" w:type="dxa"/>
          </w:tcPr>
          <w:p w14:paraId="3DEDBE79" w14:textId="3F680F44" w:rsidR="008E7BC7" w:rsidRDefault="008E7BC7" w:rsidP="00915B46">
            <w:pPr>
              <w:rPr>
                <w:rFonts w:ascii="Arial" w:hAnsi="Arial" w:cs="Arial"/>
              </w:rPr>
            </w:pPr>
            <w:r>
              <w:rPr>
                <w:rFonts w:ascii="Arial" w:hAnsi="Arial" w:cs="Arial"/>
              </w:rPr>
              <w:t>equity</w:t>
            </w:r>
          </w:p>
        </w:tc>
        <w:tc>
          <w:tcPr>
            <w:tcW w:w="5693" w:type="dxa"/>
          </w:tcPr>
          <w:p w14:paraId="64B0F3EF" w14:textId="154978C0" w:rsidR="008E7BC7" w:rsidRPr="004D45CF" w:rsidRDefault="005247B0" w:rsidP="00915B46">
            <w:pPr>
              <w:rPr>
                <w:rFonts w:ascii="Arial" w:hAnsi="Arial" w:cs="Arial"/>
              </w:rPr>
            </w:pPr>
            <w:r>
              <w:rPr>
                <w:rFonts w:ascii="Arial" w:hAnsi="Arial" w:cs="Arial"/>
              </w:rPr>
              <w:t>Opportunities are provided according to the need people require.</w:t>
            </w:r>
          </w:p>
        </w:tc>
      </w:tr>
      <w:tr w:rsidR="008E7BC7" w:rsidRPr="008A414A" w14:paraId="132432D7" w14:textId="77777777" w:rsidTr="007E1FD9">
        <w:tc>
          <w:tcPr>
            <w:tcW w:w="4508" w:type="dxa"/>
          </w:tcPr>
          <w:p w14:paraId="58CA9D39" w14:textId="51C4EB3A" w:rsidR="008E7BC7" w:rsidRDefault="008E7BC7" w:rsidP="00915B46">
            <w:pPr>
              <w:rPr>
                <w:rFonts w:ascii="Arial" w:hAnsi="Arial" w:cs="Arial"/>
              </w:rPr>
            </w:pPr>
            <w:r>
              <w:rPr>
                <w:rFonts w:ascii="Arial" w:hAnsi="Arial" w:cs="Arial"/>
              </w:rPr>
              <w:t>gender bound</w:t>
            </w:r>
          </w:p>
        </w:tc>
        <w:tc>
          <w:tcPr>
            <w:tcW w:w="5693" w:type="dxa"/>
          </w:tcPr>
          <w:p w14:paraId="6FFE8AEA" w14:textId="39E6807C" w:rsidR="008E7BC7" w:rsidRPr="004D45CF" w:rsidRDefault="005247B0" w:rsidP="00915B46">
            <w:pPr>
              <w:rPr>
                <w:rFonts w:ascii="Arial" w:hAnsi="Arial" w:cs="Arial"/>
              </w:rPr>
            </w:pPr>
            <w:r>
              <w:rPr>
                <w:rFonts w:ascii="Arial" w:hAnsi="Arial" w:cs="Arial"/>
                <w:color w:val="000000"/>
              </w:rPr>
              <w:t>Only male or female genders are made available to select as an identity.</w:t>
            </w:r>
          </w:p>
        </w:tc>
      </w:tr>
      <w:tr w:rsidR="00CE342F" w:rsidRPr="008A414A" w14:paraId="36DA7CE6" w14:textId="77777777" w:rsidTr="007E1FD9">
        <w:tc>
          <w:tcPr>
            <w:tcW w:w="4508" w:type="dxa"/>
          </w:tcPr>
          <w:p w14:paraId="49211310" w14:textId="5A1E1F03" w:rsidR="00CE342F" w:rsidRDefault="00CE342F" w:rsidP="00915B46">
            <w:pPr>
              <w:rPr>
                <w:rFonts w:ascii="Arial" w:hAnsi="Arial" w:cs="Arial"/>
              </w:rPr>
            </w:pPr>
            <w:r>
              <w:rPr>
                <w:rFonts w:ascii="Arial" w:hAnsi="Arial" w:cs="Arial"/>
              </w:rPr>
              <w:t>Gender Equality Action Plan/GEAP</w:t>
            </w:r>
          </w:p>
        </w:tc>
        <w:tc>
          <w:tcPr>
            <w:tcW w:w="5693" w:type="dxa"/>
          </w:tcPr>
          <w:p w14:paraId="14E52C20" w14:textId="64F2F5AE" w:rsidR="00CE342F" w:rsidRDefault="00CE342F" w:rsidP="00915B46">
            <w:pPr>
              <w:rPr>
                <w:rFonts w:ascii="Arial" w:hAnsi="Arial" w:cs="Arial"/>
              </w:rPr>
            </w:pPr>
            <w:r>
              <w:rPr>
                <w:rFonts w:ascii="Arial" w:hAnsi="Arial" w:cs="Arial"/>
              </w:rPr>
              <w:t>An important way that state government departments and local governments ensure they are delivery services equitably for all genders.</w:t>
            </w:r>
          </w:p>
        </w:tc>
      </w:tr>
      <w:tr w:rsidR="005F75DA" w:rsidRPr="008A414A" w14:paraId="450B2582" w14:textId="77777777" w:rsidTr="007E1FD9">
        <w:tc>
          <w:tcPr>
            <w:tcW w:w="4508" w:type="dxa"/>
          </w:tcPr>
          <w:p w14:paraId="12054BC5" w14:textId="33F73E7F" w:rsidR="005F75DA" w:rsidRDefault="005F75DA" w:rsidP="00915B46">
            <w:pPr>
              <w:rPr>
                <w:rFonts w:ascii="Arial" w:hAnsi="Arial" w:cs="Arial"/>
              </w:rPr>
            </w:pPr>
            <w:r w:rsidRPr="00D73F99">
              <w:rPr>
                <w:rFonts w:ascii="Arial" w:hAnsi="Arial" w:cs="Arial"/>
              </w:rPr>
              <w:t>Gender Impact Assessment</w:t>
            </w:r>
          </w:p>
        </w:tc>
        <w:tc>
          <w:tcPr>
            <w:tcW w:w="5693" w:type="dxa"/>
          </w:tcPr>
          <w:p w14:paraId="70389077" w14:textId="594D3606" w:rsidR="005F75DA" w:rsidRDefault="00B773F6" w:rsidP="00915B46">
            <w:pPr>
              <w:rPr>
                <w:rFonts w:ascii="Arial" w:hAnsi="Arial" w:cs="Arial"/>
              </w:rPr>
            </w:pPr>
            <w:r>
              <w:rPr>
                <w:rFonts w:ascii="Arial" w:hAnsi="Arial" w:cs="Arial"/>
              </w:rPr>
              <w:t>This i</w:t>
            </w:r>
            <w:r w:rsidR="00D73F99">
              <w:rPr>
                <w:rFonts w:ascii="Arial" w:hAnsi="Arial" w:cs="Arial"/>
              </w:rPr>
              <w:t xml:space="preserve">s a tool used to measure the way policies, programs, services, </w:t>
            </w:r>
            <w:proofErr w:type="gramStart"/>
            <w:r w:rsidR="00D73F99">
              <w:rPr>
                <w:rFonts w:ascii="Arial" w:hAnsi="Arial" w:cs="Arial"/>
              </w:rPr>
              <w:t>activities</w:t>
            </w:r>
            <w:proofErr w:type="gramEnd"/>
            <w:r w:rsidR="00D73F99">
              <w:rPr>
                <w:rFonts w:ascii="Arial" w:hAnsi="Arial" w:cs="Arial"/>
              </w:rPr>
              <w:t xml:space="preserve"> and events will impact different people in the community.</w:t>
            </w:r>
          </w:p>
        </w:tc>
      </w:tr>
      <w:tr w:rsidR="00D73F99" w:rsidRPr="008A414A" w14:paraId="7A7353B5" w14:textId="77777777" w:rsidTr="007E1FD9">
        <w:tc>
          <w:tcPr>
            <w:tcW w:w="4508" w:type="dxa"/>
          </w:tcPr>
          <w:p w14:paraId="51F90083" w14:textId="74FE3FDB" w:rsidR="00D73F99" w:rsidRDefault="006A434C" w:rsidP="00915B46">
            <w:pPr>
              <w:rPr>
                <w:rFonts w:ascii="Arial" w:hAnsi="Arial" w:cs="Arial"/>
              </w:rPr>
            </w:pPr>
            <w:r>
              <w:rPr>
                <w:rFonts w:ascii="Arial" w:hAnsi="Arial" w:cs="Arial"/>
              </w:rPr>
              <w:t>i</w:t>
            </w:r>
            <w:r w:rsidR="00D73F99">
              <w:rPr>
                <w:rFonts w:ascii="Arial" w:hAnsi="Arial" w:cs="Arial"/>
              </w:rPr>
              <w:t>dentity-first language</w:t>
            </w:r>
          </w:p>
        </w:tc>
        <w:tc>
          <w:tcPr>
            <w:tcW w:w="5693" w:type="dxa"/>
          </w:tcPr>
          <w:p w14:paraId="58958099" w14:textId="2036667A" w:rsidR="00D73F99" w:rsidRDefault="00D73F99" w:rsidP="00915B46">
            <w:pPr>
              <w:rPr>
                <w:rFonts w:ascii="Arial" w:hAnsi="Arial" w:cs="Arial"/>
              </w:rPr>
            </w:pPr>
            <w:r>
              <w:rPr>
                <w:rFonts w:ascii="Arial" w:hAnsi="Arial" w:cs="Arial"/>
              </w:rPr>
              <w:t>Identity-first language puts the disability before the person and is used to emphasise a person’s pride and identity with their disability.</w:t>
            </w:r>
          </w:p>
        </w:tc>
      </w:tr>
      <w:tr w:rsidR="00B641F0" w:rsidRPr="008A414A" w14:paraId="4739773E" w14:textId="77777777" w:rsidTr="007E1FD9">
        <w:tc>
          <w:tcPr>
            <w:tcW w:w="4508" w:type="dxa"/>
          </w:tcPr>
          <w:p w14:paraId="21937E78" w14:textId="77777777" w:rsidR="00B641F0" w:rsidRPr="008A414A" w:rsidRDefault="00B641F0" w:rsidP="00915B46">
            <w:pPr>
              <w:rPr>
                <w:rFonts w:ascii="Arial" w:hAnsi="Arial" w:cs="Arial"/>
              </w:rPr>
            </w:pPr>
            <w:r w:rsidRPr="006A434C">
              <w:rPr>
                <w:rFonts w:ascii="Arial" w:hAnsi="Arial" w:cs="Arial"/>
              </w:rPr>
              <w:t>Indigenous business</w:t>
            </w:r>
          </w:p>
        </w:tc>
        <w:tc>
          <w:tcPr>
            <w:tcW w:w="5693" w:type="dxa"/>
          </w:tcPr>
          <w:p w14:paraId="32677D2A" w14:textId="4F5BFDA7" w:rsidR="00B641F0" w:rsidRPr="008A414A" w:rsidRDefault="006A434C" w:rsidP="00915B46">
            <w:pPr>
              <w:rPr>
                <w:rFonts w:ascii="Arial" w:hAnsi="Arial" w:cs="Arial"/>
              </w:rPr>
            </w:pPr>
            <w:r w:rsidRPr="006A434C">
              <w:rPr>
                <w:rFonts w:ascii="Arial" w:hAnsi="Arial" w:cs="Arial"/>
              </w:rPr>
              <w:t>At least 50 per cent Aboriginal and/or Torres Strait Islander-owned</w:t>
            </w:r>
            <w:r>
              <w:rPr>
                <w:rFonts w:ascii="Arial" w:hAnsi="Arial" w:cs="Arial"/>
              </w:rPr>
              <w:t xml:space="preserve"> and u</w:t>
            </w:r>
            <w:r w:rsidRPr="006A434C">
              <w:rPr>
                <w:rFonts w:ascii="Arial" w:hAnsi="Arial" w:cs="Arial"/>
              </w:rPr>
              <w:t>ndertaking commercial activity</w:t>
            </w:r>
            <w:r>
              <w:rPr>
                <w:rFonts w:ascii="Arial" w:hAnsi="Arial" w:cs="Arial"/>
              </w:rPr>
              <w:t>.</w:t>
            </w:r>
          </w:p>
        </w:tc>
      </w:tr>
      <w:tr w:rsidR="00B641F0" w:rsidRPr="008A414A" w14:paraId="307CDF92" w14:textId="77777777" w:rsidTr="007E1FD9">
        <w:tc>
          <w:tcPr>
            <w:tcW w:w="4508" w:type="dxa"/>
          </w:tcPr>
          <w:p w14:paraId="02A06E34" w14:textId="20111E66" w:rsidR="00B641F0" w:rsidRPr="008A414A" w:rsidRDefault="00D73F99" w:rsidP="00915B46">
            <w:pPr>
              <w:rPr>
                <w:rFonts w:ascii="Arial" w:hAnsi="Arial" w:cs="Arial"/>
              </w:rPr>
            </w:pPr>
            <w:r>
              <w:rPr>
                <w:rFonts w:ascii="Arial" w:hAnsi="Arial" w:cs="Arial"/>
              </w:rPr>
              <w:t>i</w:t>
            </w:r>
            <w:r w:rsidR="00B641F0" w:rsidRPr="008A414A">
              <w:rPr>
                <w:rFonts w:ascii="Arial" w:hAnsi="Arial" w:cs="Arial"/>
              </w:rPr>
              <w:t>nclusion</w:t>
            </w:r>
          </w:p>
          <w:p w14:paraId="5FB06AD9" w14:textId="77777777" w:rsidR="00B641F0" w:rsidRPr="008A414A" w:rsidRDefault="00B641F0" w:rsidP="00915B46">
            <w:pPr>
              <w:rPr>
                <w:rFonts w:ascii="Arial" w:hAnsi="Arial" w:cs="Arial"/>
              </w:rPr>
            </w:pPr>
          </w:p>
        </w:tc>
        <w:tc>
          <w:tcPr>
            <w:tcW w:w="5693" w:type="dxa"/>
          </w:tcPr>
          <w:p w14:paraId="0DFFFC40" w14:textId="45E25838" w:rsidR="00B641F0" w:rsidRPr="008A414A" w:rsidRDefault="00CE342F" w:rsidP="00915B46">
            <w:pPr>
              <w:rPr>
                <w:rFonts w:ascii="Arial" w:hAnsi="Arial" w:cs="Arial"/>
              </w:rPr>
            </w:pPr>
            <w:r>
              <w:rPr>
                <w:rFonts w:ascii="Arial" w:hAnsi="Arial" w:cs="Arial"/>
              </w:rPr>
              <w:t xml:space="preserve">People are supported to participate in all aspects </w:t>
            </w:r>
            <w:r w:rsidR="005F75DA">
              <w:rPr>
                <w:rFonts w:ascii="Arial" w:hAnsi="Arial" w:cs="Arial"/>
              </w:rPr>
              <w:t>of</w:t>
            </w:r>
            <w:r>
              <w:rPr>
                <w:rFonts w:ascii="Arial" w:hAnsi="Arial" w:cs="Arial"/>
              </w:rPr>
              <w:t xml:space="preserve"> community that they choose and are viewed as valued and equal citizens in the community.</w:t>
            </w:r>
          </w:p>
        </w:tc>
      </w:tr>
      <w:tr w:rsidR="00F2118E" w:rsidRPr="008A414A" w14:paraId="0EE36CB8" w14:textId="77777777" w:rsidTr="007E1FD9">
        <w:tc>
          <w:tcPr>
            <w:tcW w:w="4508" w:type="dxa"/>
          </w:tcPr>
          <w:p w14:paraId="45B6A39D" w14:textId="15B4825A" w:rsidR="00F2118E" w:rsidRPr="008A414A" w:rsidRDefault="00F2118E" w:rsidP="00915B46">
            <w:pPr>
              <w:rPr>
                <w:rFonts w:ascii="Arial" w:hAnsi="Arial" w:cs="Arial"/>
              </w:rPr>
            </w:pPr>
            <w:r>
              <w:rPr>
                <w:rFonts w:ascii="Arial" w:hAnsi="Arial" w:cs="Arial"/>
              </w:rPr>
              <w:t>Inclusive Victoria: State Disability Plan</w:t>
            </w:r>
          </w:p>
        </w:tc>
        <w:tc>
          <w:tcPr>
            <w:tcW w:w="5693" w:type="dxa"/>
          </w:tcPr>
          <w:p w14:paraId="0AAFA1EB" w14:textId="1B6C67CC" w:rsidR="00F2118E" w:rsidRPr="008A414A" w:rsidRDefault="006A434C" w:rsidP="00915B46">
            <w:pPr>
              <w:rPr>
                <w:rFonts w:ascii="Arial" w:hAnsi="Arial" w:cs="Arial"/>
              </w:rPr>
            </w:pPr>
            <w:r w:rsidRPr="006A434C">
              <w:rPr>
                <w:rFonts w:ascii="Arial" w:hAnsi="Arial" w:cs="Arial"/>
              </w:rPr>
              <w:t xml:space="preserve">Victoria's </w:t>
            </w:r>
            <w:r>
              <w:rPr>
                <w:rFonts w:ascii="Arial" w:hAnsi="Arial" w:cs="Arial"/>
              </w:rPr>
              <w:t>four-year P</w:t>
            </w:r>
            <w:r w:rsidRPr="006A434C">
              <w:rPr>
                <w:rFonts w:ascii="Arial" w:hAnsi="Arial" w:cs="Arial"/>
              </w:rPr>
              <w:t>lan</w:t>
            </w:r>
            <w:r>
              <w:rPr>
                <w:rFonts w:ascii="Arial" w:hAnsi="Arial" w:cs="Arial"/>
              </w:rPr>
              <w:t xml:space="preserve"> (2022-2026)</w:t>
            </w:r>
            <w:r w:rsidRPr="006A434C">
              <w:rPr>
                <w:rFonts w:ascii="Arial" w:hAnsi="Arial" w:cs="Arial"/>
              </w:rPr>
              <w:t xml:space="preserve"> for making things fairer for people with disability</w:t>
            </w:r>
            <w:r>
              <w:rPr>
                <w:rFonts w:ascii="Arial" w:hAnsi="Arial" w:cs="Arial"/>
              </w:rPr>
              <w:t>,</w:t>
            </w:r>
            <w:r w:rsidRPr="006A434C">
              <w:rPr>
                <w:rFonts w:ascii="Arial" w:hAnsi="Arial" w:cs="Arial"/>
              </w:rPr>
              <w:t xml:space="preserve"> a way for the Victorian Government to be accountable for making all parts of the community inclusive and accessible for everyone.</w:t>
            </w:r>
          </w:p>
        </w:tc>
      </w:tr>
      <w:tr w:rsidR="00B641F0" w:rsidRPr="008A414A" w14:paraId="08D9B52A" w14:textId="77777777" w:rsidTr="007E1FD9">
        <w:tc>
          <w:tcPr>
            <w:tcW w:w="4508" w:type="dxa"/>
          </w:tcPr>
          <w:p w14:paraId="41999FFB" w14:textId="77777777" w:rsidR="00B641F0" w:rsidRPr="008A414A" w:rsidRDefault="00B641F0" w:rsidP="00915B46">
            <w:pPr>
              <w:rPr>
                <w:rFonts w:ascii="Arial" w:hAnsi="Arial" w:cs="Arial"/>
              </w:rPr>
            </w:pPr>
            <w:r w:rsidRPr="008A414A">
              <w:rPr>
                <w:rFonts w:ascii="Arial" w:hAnsi="Arial" w:cs="Arial"/>
              </w:rPr>
              <w:t>industry stakeholders</w:t>
            </w:r>
          </w:p>
        </w:tc>
        <w:tc>
          <w:tcPr>
            <w:tcW w:w="5693" w:type="dxa"/>
          </w:tcPr>
          <w:p w14:paraId="3D9B4603" w14:textId="30A3403C" w:rsidR="00B641F0" w:rsidRPr="008A414A" w:rsidRDefault="006A434C" w:rsidP="00915B46">
            <w:pPr>
              <w:rPr>
                <w:rFonts w:ascii="Arial" w:hAnsi="Arial" w:cs="Arial"/>
              </w:rPr>
            </w:pPr>
            <w:r>
              <w:rPr>
                <w:rFonts w:ascii="Arial" w:hAnsi="Arial" w:cs="Arial"/>
              </w:rPr>
              <w:t xml:space="preserve">Anyone </w:t>
            </w:r>
            <w:proofErr w:type="gramStart"/>
            <w:r>
              <w:rPr>
                <w:rFonts w:ascii="Arial" w:hAnsi="Arial" w:cs="Arial"/>
              </w:rPr>
              <w:t>in the area of</w:t>
            </w:r>
            <w:proofErr w:type="gramEnd"/>
            <w:r>
              <w:rPr>
                <w:rFonts w:ascii="Arial" w:hAnsi="Arial" w:cs="Arial"/>
              </w:rPr>
              <w:t xml:space="preserve"> work or business who has a direct or in-direct interest or influence on operations, actions and outcomes.</w:t>
            </w:r>
          </w:p>
        </w:tc>
      </w:tr>
      <w:tr w:rsidR="008E7BC7" w:rsidRPr="008A414A" w14:paraId="6D294FFF" w14:textId="77777777" w:rsidTr="007E1FD9">
        <w:tc>
          <w:tcPr>
            <w:tcW w:w="4508" w:type="dxa"/>
          </w:tcPr>
          <w:p w14:paraId="02C17CE2" w14:textId="75CEAFAD" w:rsidR="008E7BC7" w:rsidRPr="008A414A" w:rsidRDefault="008E7BC7" w:rsidP="00915B46">
            <w:pPr>
              <w:rPr>
                <w:rFonts w:ascii="Arial" w:hAnsi="Arial" w:cs="Arial"/>
              </w:rPr>
            </w:pPr>
            <w:r>
              <w:rPr>
                <w:rFonts w:ascii="Arial" w:hAnsi="Arial" w:cs="Arial"/>
              </w:rPr>
              <w:t>legislation</w:t>
            </w:r>
          </w:p>
        </w:tc>
        <w:tc>
          <w:tcPr>
            <w:tcW w:w="5693" w:type="dxa"/>
          </w:tcPr>
          <w:p w14:paraId="53E0ABBD" w14:textId="4D4F50D6" w:rsidR="008E7BC7" w:rsidRDefault="005247B0" w:rsidP="00915B46">
            <w:pPr>
              <w:rPr>
                <w:rFonts w:ascii="Arial" w:hAnsi="Arial" w:cs="Arial"/>
              </w:rPr>
            </w:pPr>
            <w:r>
              <w:rPr>
                <w:rFonts w:ascii="Arial" w:hAnsi="Arial" w:cs="Arial"/>
              </w:rPr>
              <w:t>Laws or a set of laws.</w:t>
            </w:r>
          </w:p>
        </w:tc>
      </w:tr>
      <w:tr w:rsidR="00F2118E" w:rsidRPr="008A414A" w14:paraId="214125E5" w14:textId="77777777" w:rsidTr="007E1FD9">
        <w:tc>
          <w:tcPr>
            <w:tcW w:w="4508" w:type="dxa"/>
          </w:tcPr>
          <w:p w14:paraId="19033200" w14:textId="20B9CF43" w:rsidR="00F2118E" w:rsidRPr="006A434C" w:rsidRDefault="00F2118E" w:rsidP="00915B46">
            <w:pPr>
              <w:rPr>
                <w:rFonts w:ascii="Arial" w:eastAsiaTheme="majorEastAsia" w:hAnsi="Arial" w:cs="Arial"/>
                <w:color w:val="2F5496" w:themeColor="accent1" w:themeShade="BF"/>
              </w:rPr>
            </w:pPr>
            <w:r w:rsidRPr="006A434C">
              <w:rPr>
                <w:rFonts w:ascii="Arial" w:hAnsi="Arial" w:cs="Arial"/>
              </w:rPr>
              <w:t>LGBTIQA+</w:t>
            </w:r>
          </w:p>
        </w:tc>
        <w:tc>
          <w:tcPr>
            <w:tcW w:w="5693" w:type="dxa"/>
          </w:tcPr>
          <w:p w14:paraId="7A2A30A8" w14:textId="77777777" w:rsidR="00F2118E" w:rsidRDefault="002D4ADE" w:rsidP="00915B46">
            <w:pPr>
              <w:rPr>
                <w:rFonts w:ascii="Arial" w:hAnsi="Arial" w:cs="Arial"/>
              </w:rPr>
            </w:pPr>
            <w:r>
              <w:rPr>
                <w:rFonts w:ascii="Arial" w:hAnsi="Arial" w:cs="Arial"/>
              </w:rPr>
              <w:t>Lesbian, gay, bisexual, transsexual, intersex, queer and asexual</w:t>
            </w:r>
          </w:p>
          <w:p w14:paraId="2AA1EE56" w14:textId="337799F3" w:rsidR="005525AB" w:rsidRPr="008A414A" w:rsidRDefault="005525AB" w:rsidP="00915B46">
            <w:pPr>
              <w:rPr>
                <w:rFonts w:ascii="Arial" w:hAnsi="Arial" w:cs="Arial"/>
              </w:rPr>
            </w:pPr>
            <w:r>
              <w:rPr>
                <w:rFonts w:ascii="Arial" w:hAnsi="Arial" w:cs="Arial"/>
              </w:rPr>
              <w:t>A person’s sexual preference.</w:t>
            </w:r>
          </w:p>
        </w:tc>
      </w:tr>
      <w:tr w:rsidR="00B641F0" w:rsidRPr="008A414A" w14:paraId="58ADB2A2" w14:textId="77777777" w:rsidTr="007E1FD9">
        <w:tc>
          <w:tcPr>
            <w:tcW w:w="4508" w:type="dxa"/>
          </w:tcPr>
          <w:p w14:paraId="2307B818" w14:textId="29740F3A" w:rsidR="00B641F0" w:rsidRPr="008A414A" w:rsidRDefault="00B641F0" w:rsidP="00915B46">
            <w:pPr>
              <w:rPr>
                <w:rFonts w:ascii="Arial" w:hAnsi="Arial" w:cs="Arial"/>
              </w:rPr>
            </w:pPr>
            <w:r w:rsidRPr="003D39A3">
              <w:rPr>
                <w:rFonts w:ascii="Arial" w:hAnsi="Arial" w:cs="Arial"/>
              </w:rPr>
              <w:t>living experts</w:t>
            </w:r>
            <w:r w:rsidR="005525AB">
              <w:rPr>
                <w:rFonts w:ascii="Arial" w:hAnsi="Arial" w:cs="Arial"/>
              </w:rPr>
              <w:t>/living experience/lived experience</w:t>
            </w:r>
          </w:p>
        </w:tc>
        <w:tc>
          <w:tcPr>
            <w:tcW w:w="5693" w:type="dxa"/>
          </w:tcPr>
          <w:p w14:paraId="7A2E2E28" w14:textId="303C7E7F" w:rsidR="00B641F0" w:rsidRPr="008A414A" w:rsidRDefault="005525AB" w:rsidP="00915B46">
            <w:pPr>
              <w:rPr>
                <w:rFonts w:ascii="Arial" w:hAnsi="Arial" w:cs="Arial"/>
              </w:rPr>
            </w:pPr>
            <w:r>
              <w:rPr>
                <w:rFonts w:ascii="Arial" w:hAnsi="Arial" w:cs="Arial"/>
              </w:rPr>
              <w:t xml:space="preserve">People who have their own </w:t>
            </w:r>
            <w:r w:rsidR="00D73F99">
              <w:rPr>
                <w:rFonts w:ascii="Arial" w:hAnsi="Arial" w:cs="Arial"/>
              </w:rPr>
              <w:t>first-hand</w:t>
            </w:r>
            <w:r>
              <w:rPr>
                <w:rFonts w:ascii="Arial" w:hAnsi="Arial" w:cs="Arial"/>
              </w:rPr>
              <w:t xml:space="preserve"> experience of disability, either for themselves or someone they care for (or have cared for).</w:t>
            </w:r>
          </w:p>
        </w:tc>
      </w:tr>
      <w:tr w:rsidR="00654D3D" w:rsidRPr="008A414A" w14:paraId="74D060EF" w14:textId="77777777" w:rsidTr="007E1FD9">
        <w:tc>
          <w:tcPr>
            <w:tcW w:w="4508" w:type="dxa"/>
          </w:tcPr>
          <w:p w14:paraId="58D081BB" w14:textId="720F82E9" w:rsidR="00654D3D" w:rsidRPr="003D39A3" w:rsidRDefault="00654D3D" w:rsidP="00915B46">
            <w:pPr>
              <w:rPr>
                <w:rFonts w:ascii="Arial" w:hAnsi="Arial" w:cs="Arial"/>
              </w:rPr>
            </w:pPr>
            <w:r>
              <w:rPr>
                <w:rFonts w:ascii="Arial" w:hAnsi="Arial" w:cs="Arial"/>
              </w:rPr>
              <w:t>MVCC</w:t>
            </w:r>
          </w:p>
        </w:tc>
        <w:tc>
          <w:tcPr>
            <w:tcW w:w="5693" w:type="dxa"/>
          </w:tcPr>
          <w:p w14:paraId="520DC1CB" w14:textId="00E9504E" w:rsidR="00654D3D" w:rsidRDefault="00654D3D" w:rsidP="00915B46">
            <w:pPr>
              <w:rPr>
                <w:rFonts w:ascii="Arial" w:hAnsi="Arial" w:cs="Arial"/>
              </w:rPr>
            </w:pPr>
            <w:r>
              <w:rPr>
                <w:rFonts w:ascii="Arial" w:hAnsi="Arial" w:cs="Arial"/>
              </w:rPr>
              <w:t>Moonee Valley City Council</w:t>
            </w:r>
          </w:p>
        </w:tc>
      </w:tr>
      <w:tr w:rsidR="002D4ADE" w:rsidRPr="008A414A" w14:paraId="4EDD1136" w14:textId="77777777" w:rsidTr="007E1FD9">
        <w:tc>
          <w:tcPr>
            <w:tcW w:w="4508" w:type="dxa"/>
          </w:tcPr>
          <w:p w14:paraId="7BB38FCB" w14:textId="38E38931" w:rsidR="002D4ADE" w:rsidRPr="008A414A" w:rsidRDefault="005525AB" w:rsidP="00915B46">
            <w:pPr>
              <w:rPr>
                <w:rFonts w:ascii="Arial" w:hAnsi="Arial" w:cs="Arial"/>
              </w:rPr>
            </w:pPr>
            <w:r>
              <w:rPr>
                <w:rFonts w:ascii="Arial" w:hAnsi="Arial" w:cs="Arial"/>
              </w:rPr>
              <w:t>National Disability Insurance Scheme/</w:t>
            </w:r>
            <w:r w:rsidR="002D4ADE">
              <w:rPr>
                <w:rFonts w:ascii="Arial" w:hAnsi="Arial" w:cs="Arial"/>
              </w:rPr>
              <w:t>NDIS</w:t>
            </w:r>
          </w:p>
        </w:tc>
        <w:tc>
          <w:tcPr>
            <w:tcW w:w="5693" w:type="dxa"/>
          </w:tcPr>
          <w:p w14:paraId="32A068B1" w14:textId="04C3C2C5" w:rsidR="002D4ADE" w:rsidRPr="008A414A" w:rsidRDefault="002D4ADE" w:rsidP="00915B46">
            <w:pPr>
              <w:rPr>
                <w:rFonts w:ascii="Arial" w:hAnsi="Arial" w:cs="Arial"/>
              </w:rPr>
            </w:pPr>
            <w:r>
              <w:rPr>
                <w:rFonts w:ascii="Arial" w:hAnsi="Arial" w:cs="Arial"/>
              </w:rPr>
              <w:t>Jointly funded by the Commonwealth, State and Territory governments, the NDIS provides access to disability supports for eligible people with disability.</w:t>
            </w:r>
          </w:p>
        </w:tc>
      </w:tr>
      <w:tr w:rsidR="00D73F99" w:rsidRPr="008A414A" w14:paraId="61A13445" w14:textId="77777777" w:rsidTr="007E1FD9">
        <w:tc>
          <w:tcPr>
            <w:tcW w:w="4508" w:type="dxa"/>
          </w:tcPr>
          <w:p w14:paraId="5D2E8DDF" w14:textId="77777777" w:rsidR="00D73F99" w:rsidRPr="008A414A" w:rsidRDefault="00D73F99" w:rsidP="008E7BC7">
            <w:pPr>
              <w:rPr>
                <w:rFonts w:ascii="Arial" w:hAnsi="Arial" w:cs="Arial"/>
              </w:rPr>
            </w:pPr>
            <w:r w:rsidRPr="008A414A">
              <w:rPr>
                <w:rFonts w:ascii="Arial" w:hAnsi="Arial" w:cs="Arial"/>
              </w:rPr>
              <w:t>Neurodiverse</w:t>
            </w:r>
            <w:r>
              <w:rPr>
                <w:rFonts w:ascii="Arial" w:hAnsi="Arial" w:cs="Arial"/>
              </w:rPr>
              <w:t>/Neurodivergent/Atypical</w:t>
            </w:r>
          </w:p>
        </w:tc>
        <w:tc>
          <w:tcPr>
            <w:tcW w:w="5693" w:type="dxa"/>
          </w:tcPr>
          <w:p w14:paraId="5E057E60" w14:textId="77777777" w:rsidR="00D73F99" w:rsidRDefault="00D73F99" w:rsidP="008E7BC7">
            <w:pPr>
              <w:rPr>
                <w:rFonts w:ascii="Arial" w:hAnsi="Arial" w:cs="Arial"/>
              </w:rPr>
            </w:pPr>
            <w:r w:rsidRPr="00043496">
              <w:rPr>
                <w:rFonts w:ascii="Arial" w:hAnsi="Arial" w:cs="Arial"/>
              </w:rPr>
              <w:t>Neurodiversity is a viewpoint that brain differences are normal, rather than deficits.</w:t>
            </w:r>
            <w:r>
              <w:t xml:space="preserve"> </w:t>
            </w:r>
            <w:r w:rsidRPr="00043496">
              <w:rPr>
                <w:rFonts w:ascii="Arial" w:hAnsi="Arial" w:cs="Arial"/>
              </w:rPr>
              <w:t xml:space="preserve">The neurodiversity view is that differences </w:t>
            </w:r>
            <w:proofErr w:type="gramStart"/>
            <w:r w:rsidRPr="00043496">
              <w:rPr>
                <w:rFonts w:ascii="Arial" w:hAnsi="Arial" w:cs="Arial"/>
              </w:rPr>
              <w:t>aren’t</w:t>
            </w:r>
            <w:proofErr w:type="gramEnd"/>
            <w:r w:rsidRPr="00043496">
              <w:rPr>
                <w:rFonts w:ascii="Arial" w:hAnsi="Arial" w:cs="Arial"/>
              </w:rPr>
              <w:t xml:space="preserve"> deficits and are part of the mainstream.</w:t>
            </w:r>
            <w:r>
              <w:rPr>
                <w:rFonts w:ascii="Arial" w:hAnsi="Arial" w:cs="Arial"/>
              </w:rPr>
              <w:t xml:space="preserve"> Neurodiversity includes atypical brain functions with diagnoses including: Autism, Attention Deficit Hyperactivity Deficit/Disorder (ADHD/ADD), Dyslexia, learning differences, etc.</w:t>
            </w:r>
          </w:p>
          <w:p w14:paraId="13CE04F7" w14:textId="77777777" w:rsidR="00D73F99" w:rsidRPr="008A414A" w:rsidRDefault="00D73F99" w:rsidP="008E7BC7">
            <w:pPr>
              <w:rPr>
                <w:rFonts w:ascii="Arial" w:hAnsi="Arial" w:cs="Arial"/>
              </w:rPr>
            </w:pPr>
            <w:r>
              <w:rPr>
                <w:rFonts w:ascii="Arial" w:hAnsi="Arial" w:cs="Arial"/>
              </w:rPr>
              <w:lastRenderedPageBreak/>
              <w:t>Neurotypical is the term used to describe a person without these differences.</w:t>
            </w:r>
          </w:p>
        </w:tc>
      </w:tr>
      <w:tr w:rsidR="005525AB" w:rsidRPr="008A414A" w14:paraId="108C2052" w14:textId="77777777" w:rsidTr="007E1FD9">
        <w:tc>
          <w:tcPr>
            <w:tcW w:w="4508" w:type="dxa"/>
          </w:tcPr>
          <w:p w14:paraId="2C5420F2" w14:textId="5B16F155" w:rsidR="005525AB" w:rsidRDefault="00D73F99" w:rsidP="00915B46">
            <w:pPr>
              <w:rPr>
                <w:rFonts w:ascii="Arial" w:hAnsi="Arial" w:cs="Arial"/>
              </w:rPr>
            </w:pPr>
            <w:r>
              <w:rPr>
                <w:rFonts w:ascii="Arial" w:hAnsi="Arial" w:cs="Arial"/>
              </w:rPr>
              <w:lastRenderedPageBreak/>
              <w:t>n</w:t>
            </w:r>
            <w:r w:rsidR="005525AB">
              <w:rPr>
                <w:rFonts w:ascii="Arial" w:hAnsi="Arial" w:cs="Arial"/>
              </w:rPr>
              <w:t xml:space="preserve">on-binary and gender diverse </w:t>
            </w:r>
          </w:p>
        </w:tc>
        <w:tc>
          <w:tcPr>
            <w:tcW w:w="5693" w:type="dxa"/>
          </w:tcPr>
          <w:p w14:paraId="62395CE2" w14:textId="77777777" w:rsidR="005525AB" w:rsidRDefault="005525AB" w:rsidP="00915B46">
            <w:pPr>
              <w:rPr>
                <w:rFonts w:ascii="Arial" w:hAnsi="Arial" w:cs="Arial"/>
              </w:rPr>
            </w:pPr>
            <w:r>
              <w:rPr>
                <w:rFonts w:ascii="Arial" w:hAnsi="Arial" w:cs="Arial"/>
              </w:rPr>
              <w:t>A person’s identification with a gender.</w:t>
            </w:r>
          </w:p>
          <w:p w14:paraId="3280C180" w14:textId="59790F5F" w:rsidR="005525AB" w:rsidRDefault="005525AB" w:rsidP="00915B46">
            <w:pPr>
              <w:rPr>
                <w:rFonts w:ascii="Arial" w:hAnsi="Arial" w:cs="Arial"/>
              </w:rPr>
            </w:pPr>
            <w:r>
              <w:rPr>
                <w:rFonts w:ascii="Arial" w:hAnsi="Arial" w:cs="Arial"/>
              </w:rPr>
              <w:t>‘Cis’ (male or female) and ‘Non-</w:t>
            </w:r>
            <w:proofErr w:type="spellStart"/>
            <w:r>
              <w:rPr>
                <w:rFonts w:ascii="Arial" w:hAnsi="Arial" w:cs="Arial"/>
              </w:rPr>
              <w:t>cis’</w:t>
            </w:r>
            <w:proofErr w:type="spellEnd"/>
            <w:r>
              <w:rPr>
                <w:rFonts w:ascii="Arial" w:hAnsi="Arial" w:cs="Arial"/>
              </w:rPr>
              <w:t xml:space="preserve"> (non-binary) are also ways to describe a person’s identification with gender.</w:t>
            </w:r>
          </w:p>
        </w:tc>
      </w:tr>
      <w:tr w:rsidR="002D4ADE" w:rsidRPr="008A414A" w14:paraId="5129D67D" w14:textId="77777777" w:rsidTr="007E1FD9">
        <w:tc>
          <w:tcPr>
            <w:tcW w:w="4508" w:type="dxa"/>
          </w:tcPr>
          <w:p w14:paraId="15F363A5" w14:textId="3645F56F" w:rsidR="002D4ADE" w:rsidRDefault="00D73F99" w:rsidP="00915B46">
            <w:pPr>
              <w:rPr>
                <w:rFonts w:ascii="Arial" w:hAnsi="Arial" w:cs="Arial"/>
              </w:rPr>
            </w:pPr>
            <w:r>
              <w:rPr>
                <w:rFonts w:ascii="Arial" w:hAnsi="Arial" w:cs="Arial"/>
              </w:rPr>
              <w:t>o</w:t>
            </w:r>
            <w:r w:rsidR="002D4ADE">
              <w:rPr>
                <w:rFonts w:ascii="Arial" w:hAnsi="Arial" w:cs="Arial"/>
              </w:rPr>
              <w:t>utcomes framework</w:t>
            </w:r>
          </w:p>
        </w:tc>
        <w:tc>
          <w:tcPr>
            <w:tcW w:w="5693" w:type="dxa"/>
          </w:tcPr>
          <w:p w14:paraId="3542725B" w14:textId="54563BB0" w:rsidR="002D4ADE" w:rsidRDefault="002D4ADE" w:rsidP="00915B46">
            <w:pPr>
              <w:rPr>
                <w:rFonts w:ascii="Arial" w:hAnsi="Arial" w:cs="Arial"/>
              </w:rPr>
            </w:pPr>
            <w:r>
              <w:rPr>
                <w:rFonts w:ascii="Arial" w:hAnsi="Arial" w:cs="Arial"/>
              </w:rPr>
              <w:t>A tool used to work out if actions are making a difference in people’s lives.</w:t>
            </w:r>
          </w:p>
        </w:tc>
      </w:tr>
      <w:tr w:rsidR="002D4ADE" w:rsidRPr="008A414A" w14:paraId="7334BC62" w14:textId="77777777" w:rsidTr="007E1FD9">
        <w:tc>
          <w:tcPr>
            <w:tcW w:w="4508" w:type="dxa"/>
          </w:tcPr>
          <w:p w14:paraId="7DAEA605" w14:textId="126EB00E" w:rsidR="002D4ADE" w:rsidRDefault="002D4ADE" w:rsidP="00915B46">
            <w:pPr>
              <w:rPr>
                <w:rFonts w:ascii="Arial" w:hAnsi="Arial" w:cs="Arial"/>
              </w:rPr>
            </w:pPr>
            <w:r>
              <w:rPr>
                <w:rFonts w:ascii="Arial" w:hAnsi="Arial" w:cs="Arial"/>
              </w:rPr>
              <w:t>Person-first language</w:t>
            </w:r>
          </w:p>
        </w:tc>
        <w:tc>
          <w:tcPr>
            <w:tcW w:w="5693" w:type="dxa"/>
          </w:tcPr>
          <w:p w14:paraId="3024148A" w14:textId="11A0A548" w:rsidR="002D4ADE" w:rsidRDefault="002D4ADE" w:rsidP="00915B46">
            <w:pPr>
              <w:rPr>
                <w:rFonts w:ascii="Arial" w:hAnsi="Arial" w:cs="Arial"/>
              </w:rPr>
            </w:pPr>
            <w:r>
              <w:rPr>
                <w:rFonts w:ascii="Arial" w:hAnsi="Arial" w:cs="Arial"/>
              </w:rPr>
              <w:t>Person-first language puts the person before the disability and is used to emphasise a person’s right to an identity beyond their disability.</w:t>
            </w:r>
          </w:p>
        </w:tc>
      </w:tr>
      <w:tr w:rsidR="008E7BC7" w:rsidRPr="008A414A" w14:paraId="7A07AB80" w14:textId="77777777" w:rsidTr="007E1FD9">
        <w:tc>
          <w:tcPr>
            <w:tcW w:w="4508" w:type="dxa"/>
          </w:tcPr>
          <w:p w14:paraId="32B0DC1C" w14:textId="020B48CB" w:rsidR="008E7BC7" w:rsidRDefault="008E7BC7" w:rsidP="00915B46">
            <w:pPr>
              <w:rPr>
                <w:rFonts w:ascii="Arial" w:hAnsi="Arial" w:cs="Arial"/>
              </w:rPr>
            </w:pPr>
            <w:r>
              <w:rPr>
                <w:rFonts w:ascii="Arial" w:hAnsi="Arial" w:cs="Arial"/>
              </w:rPr>
              <w:t>policy</w:t>
            </w:r>
          </w:p>
        </w:tc>
        <w:tc>
          <w:tcPr>
            <w:tcW w:w="5693" w:type="dxa"/>
          </w:tcPr>
          <w:p w14:paraId="45F8EF78" w14:textId="2E5B6026" w:rsidR="008E7BC7" w:rsidRDefault="005247B0" w:rsidP="00915B46">
            <w:pPr>
              <w:rPr>
                <w:rFonts w:ascii="Arial" w:hAnsi="Arial" w:cs="Arial"/>
              </w:rPr>
            </w:pPr>
            <w:r>
              <w:rPr>
                <w:rFonts w:ascii="Arial" w:hAnsi="Arial" w:cs="Arial"/>
              </w:rPr>
              <w:t>A set of ideas or a plan of action adopted or proposed by an organisation or person.</w:t>
            </w:r>
          </w:p>
        </w:tc>
      </w:tr>
      <w:tr w:rsidR="00933E4C" w:rsidRPr="008A414A" w14:paraId="70EB9A01" w14:textId="77777777" w:rsidTr="007E1FD9">
        <w:tc>
          <w:tcPr>
            <w:tcW w:w="4508" w:type="dxa"/>
          </w:tcPr>
          <w:p w14:paraId="774AA9D2" w14:textId="333A8AF1" w:rsidR="00933E4C" w:rsidRDefault="00933E4C" w:rsidP="00915B46">
            <w:pPr>
              <w:rPr>
                <w:rFonts w:ascii="Arial" w:hAnsi="Arial" w:cs="Arial"/>
              </w:rPr>
            </w:pPr>
            <w:r>
              <w:rPr>
                <w:rFonts w:ascii="Arial" w:hAnsi="Arial" w:cs="Arial"/>
              </w:rPr>
              <w:t>Priority of Access</w:t>
            </w:r>
          </w:p>
        </w:tc>
        <w:tc>
          <w:tcPr>
            <w:tcW w:w="5693" w:type="dxa"/>
          </w:tcPr>
          <w:p w14:paraId="2979883E" w14:textId="6A052FA8" w:rsidR="00E80645" w:rsidRPr="00E80645" w:rsidRDefault="00E80645" w:rsidP="00E80645">
            <w:pPr>
              <w:rPr>
                <w:rFonts w:ascii="Arial" w:hAnsi="Arial" w:cs="Arial"/>
                <w:color w:val="011A3C"/>
              </w:rPr>
            </w:pPr>
            <w:r>
              <w:rPr>
                <w:rFonts w:ascii="Arial" w:hAnsi="Arial" w:cs="Arial"/>
              </w:rPr>
              <w:t>This is the process used</w:t>
            </w:r>
            <w:r>
              <w:rPr>
                <w:rFonts w:ascii="Arial" w:hAnsi="Arial" w:cs="Arial"/>
                <w:color w:val="011A3C"/>
              </w:rPr>
              <w:t xml:space="preserve"> to decide which children will be granted places for </w:t>
            </w:r>
            <w:r>
              <w:rPr>
                <w:rFonts w:ascii="Arial" w:hAnsi="Arial" w:cs="Arial"/>
              </w:rPr>
              <w:t xml:space="preserve">Kindergarten services. </w:t>
            </w:r>
            <w:r>
              <w:rPr>
                <w:rFonts w:ascii="Arial" w:hAnsi="Arial" w:cs="Arial"/>
                <w:color w:val="011A3C"/>
              </w:rPr>
              <w:t xml:space="preserve">The prioritisation includes </w:t>
            </w:r>
            <w:r w:rsidRPr="00E80645">
              <w:rPr>
                <w:rFonts w:ascii="Arial" w:hAnsi="Arial" w:cs="Arial"/>
                <w:color w:val="011A3C"/>
              </w:rPr>
              <w:t>children who are:</w:t>
            </w:r>
          </w:p>
          <w:p w14:paraId="0C840143" w14:textId="3B68F26B" w:rsidR="00933E4C" w:rsidRDefault="00043496" w:rsidP="00AA3233">
            <w:pPr>
              <w:pStyle w:val="ListParagraph"/>
              <w:numPr>
                <w:ilvl w:val="0"/>
                <w:numId w:val="13"/>
              </w:numPr>
              <w:rPr>
                <w:rFonts w:ascii="Arial" w:hAnsi="Arial" w:cs="Arial"/>
              </w:rPr>
            </w:pPr>
            <w:r w:rsidRPr="00043496">
              <w:rPr>
                <w:rFonts w:ascii="Arial" w:hAnsi="Arial" w:cs="Arial"/>
              </w:rPr>
              <w:t xml:space="preserve">at risk of abuse or neglect, including children in out-of-home care </w:t>
            </w:r>
          </w:p>
          <w:p w14:paraId="6F9532BB" w14:textId="77777777" w:rsidR="00043496" w:rsidRDefault="00043496" w:rsidP="00AA3233">
            <w:pPr>
              <w:pStyle w:val="ListParagraph"/>
              <w:numPr>
                <w:ilvl w:val="0"/>
                <w:numId w:val="13"/>
              </w:numPr>
              <w:rPr>
                <w:rFonts w:ascii="Arial" w:hAnsi="Arial" w:cs="Arial"/>
              </w:rPr>
            </w:pPr>
            <w:r w:rsidRPr="00043496">
              <w:rPr>
                <w:rFonts w:ascii="Arial" w:hAnsi="Arial" w:cs="Arial"/>
              </w:rPr>
              <w:t>Aboriginal or Torres Strait Islander children</w:t>
            </w:r>
          </w:p>
          <w:p w14:paraId="7C3EE9C1" w14:textId="77777777" w:rsidR="00043496" w:rsidRPr="00043496" w:rsidRDefault="00043496" w:rsidP="00AA3233">
            <w:pPr>
              <w:pStyle w:val="ListParagraph"/>
              <w:numPr>
                <w:ilvl w:val="0"/>
                <w:numId w:val="13"/>
              </w:numPr>
              <w:rPr>
                <w:rFonts w:ascii="Arial" w:hAnsi="Arial" w:cs="Arial"/>
              </w:rPr>
            </w:pPr>
            <w:r w:rsidRPr="00043496">
              <w:rPr>
                <w:rFonts w:ascii="Arial" w:hAnsi="Arial" w:cs="Arial"/>
              </w:rPr>
              <w:t>asylum seeker and refugee children</w:t>
            </w:r>
          </w:p>
          <w:p w14:paraId="15058589" w14:textId="77777777" w:rsidR="00043496" w:rsidRDefault="00043496" w:rsidP="00AA3233">
            <w:pPr>
              <w:pStyle w:val="ListParagraph"/>
              <w:numPr>
                <w:ilvl w:val="0"/>
                <w:numId w:val="13"/>
              </w:numPr>
              <w:rPr>
                <w:rFonts w:ascii="Arial" w:hAnsi="Arial" w:cs="Arial"/>
              </w:rPr>
            </w:pPr>
            <w:r w:rsidRPr="00043496">
              <w:rPr>
                <w:rFonts w:ascii="Arial" w:hAnsi="Arial" w:cs="Arial"/>
              </w:rPr>
              <w:t>children eligible for the Kindergarten Fee Subsidy</w:t>
            </w:r>
          </w:p>
          <w:p w14:paraId="5B4617BD" w14:textId="77777777" w:rsidR="00043496" w:rsidRPr="00043496" w:rsidRDefault="00043496" w:rsidP="00AA3233">
            <w:pPr>
              <w:pStyle w:val="ListParagraph"/>
              <w:numPr>
                <w:ilvl w:val="0"/>
                <w:numId w:val="13"/>
              </w:numPr>
              <w:rPr>
                <w:rFonts w:ascii="Arial" w:hAnsi="Arial" w:cs="Arial"/>
              </w:rPr>
            </w:pPr>
            <w:r w:rsidRPr="00043496">
              <w:rPr>
                <w:rFonts w:ascii="Arial" w:hAnsi="Arial" w:cs="Arial"/>
              </w:rPr>
              <w:t>children with additional needs, defined as children who:</w:t>
            </w:r>
          </w:p>
          <w:p w14:paraId="2B0982A1" w14:textId="77777777" w:rsidR="00043496" w:rsidRPr="00043496" w:rsidRDefault="00043496" w:rsidP="00AA3233">
            <w:pPr>
              <w:pStyle w:val="ListParagraph"/>
              <w:numPr>
                <w:ilvl w:val="0"/>
                <w:numId w:val="14"/>
              </w:numPr>
              <w:rPr>
                <w:rFonts w:ascii="Arial" w:hAnsi="Arial" w:cs="Arial"/>
              </w:rPr>
            </w:pPr>
            <w:r w:rsidRPr="00043496">
              <w:rPr>
                <w:rFonts w:ascii="Arial" w:hAnsi="Arial" w:cs="Arial"/>
              </w:rPr>
              <w:t xml:space="preserve">require additional assistance </w:t>
            </w:r>
            <w:proofErr w:type="gramStart"/>
            <w:r w:rsidRPr="00043496">
              <w:rPr>
                <w:rFonts w:ascii="Arial" w:hAnsi="Arial" w:cs="Arial"/>
              </w:rPr>
              <w:t>in order to</w:t>
            </w:r>
            <w:proofErr w:type="gramEnd"/>
            <w:r w:rsidRPr="00043496">
              <w:rPr>
                <w:rFonts w:ascii="Arial" w:hAnsi="Arial" w:cs="Arial"/>
              </w:rPr>
              <w:t xml:space="preserve"> fully participate in the kindergarten program</w:t>
            </w:r>
          </w:p>
          <w:p w14:paraId="26E53394" w14:textId="77777777" w:rsidR="00043496" w:rsidRPr="00043496" w:rsidRDefault="00043496" w:rsidP="00AA3233">
            <w:pPr>
              <w:pStyle w:val="ListParagraph"/>
              <w:numPr>
                <w:ilvl w:val="0"/>
                <w:numId w:val="14"/>
              </w:numPr>
              <w:rPr>
                <w:rFonts w:ascii="Arial" w:hAnsi="Arial" w:cs="Arial"/>
              </w:rPr>
            </w:pPr>
            <w:r w:rsidRPr="00043496">
              <w:rPr>
                <w:rFonts w:ascii="Arial" w:hAnsi="Arial" w:cs="Arial"/>
              </w:rPr>
              <w:t>require a combination of services which are individually planned</w:t>
            </w:r>
          </w:p>
          <w:p w14:paraId="0661CC69" w14:textId="41F88D7B" w:rsidR="00043496" w:rsidRPr="00D73F99" w:rsidRDefault="00043496" w:rsidP="00AA3233">
            <w:pPr>
              <w:pStyle w:val="ListParagraph"/>
              <w:numPr>
                <w:ilvl w:val="0"/>
                <w:numId w:val="14"/>
              </w:numPr>
              <w:rPr>
                <w:rFonts w:ascii="Arial" w:hAnsi="Arial" w:cs="Arial"/>
              </w:rPr>
            </w:pPr>
            <w:r w:rsidRPr="00043496">
              <w:rPr>
                <w:rFonts w:ascii="Arial" w:hAnsi="Arial" w:cs="Arial"/>
              </w:rPr>
              <w:t>have an identified specific disability or developmental delay.</w:t>
            </w:r>
          </w:p>
        </w:tc>
      </w:tr>
      <w:tr w:rsidR="00B641F0" w:rsidRPr="008A414A" w14:paraId="7F6FAD2F" w14:textId="77777777" w:rsidTr="007E1FD9">
        <w:tc>
          <w:tcPr>
            <w:tcW w:w="4508" w:type="dxa"/>
          </w:tcPr>
          <w:p w14:paraId="4911420E" w14:textId="73A5ACB6" w:rsidR="00B641F0" w:rsidRPr="008A414A" w:rsidRDefault="006A434C" w:rsidP="00915B46">
            <w:pPr>
              <w:rPr>
                <w:rFonts w:ascii="Arial" w:hAnsi="Arial" w:cs="Arial"/>
              </w:rPr>
            </w:pPr>
            <w:r>
              <w:rPr>
                <w:rFonts w:ascii="Arial" w:hAnsi="Arial" w:cs="Arial"/>
              </w:rPr>
              <w:t>s</w:t>
            </w:r>
            <w:r w:rsidR="00B641F0" w:rsidRPr="006A434C">
              <w:rPr>
                <w:rFonts w:ascii="Arial" w:hAnsi="Arial" w:cs="Arial"/>
              </w:rPr>
              <w:t>ocial enterprise</w:t>
            </w:r>
          </w:p>
        </w:tc>
        <w:tc>
          <w:tcPr>
            <w:tcW w:w="5693" w:type="dxa"/>
          </w:tcPr>
          <w:p w14:paraId="361FDD0B" w14:textId="75B29DBA" w:rsidR="00B641F0" w:rsidRPr="008A414A" w:rsidRDefault="006A434C" w:rsidP="00915B46">
            <w:pPr>
              <w:rPr>
                <w:rFonts w:ascii="Arial" w:hAnsi="Arial" w:cs="Arial"/>
              </w:rPr>
            </w:pPr>
            <w:r w:rsidRPr="006A434C">
              <w:rPr>
                <w:rFonts w:ascii="Arial" w:hAnsi="Arial" w:cs="Arial"/>
              </w:rPr>
              <w:t>an organi</w:t>
            </w:r>
            <w:r>
              <w:rPr>
                <w:rFonts w:ascii="Arial" w:hAnsi="Arial" w:cs="Arial"/>
              </w:rPr>
              <w:t>s</w:t>
            </w:r>
            <w:r w:rsidRPr="006A434C">
              <w:rPr>
                <w:rFonts w:ascii="Arial" w:hAnsi="Arial" w:cs="Arial"/>
              </w:rPr>
              <w:t>ation whose main goal is promoting social or environmental welfare rather than making or maximizing profits</w:t>
            </w:r>
            <w:r>
              <w:rPr>
                <w:rFonts w:ascii="Arial" w:hAnsi="Arial" w:cs="Arial"/>
              </w:rPr>
              <w:t>.</w:t>
            </w:r>
          </w:p>
        </w:tc>
      </w:tr>
      <w:tr w:rsidR="00B641F0" w:rsidRPr="008A414A" w14:paraId="77A89CE7" w14:textId="77777777" w:rsidTr="007E1FD9">
        <w:tc>
          <w:tcPr>
            <w:tcW w:w="4508" w:type="dxa"/>
          </w:tcPr>
          <w:p w14:paraId="7A53DB22" w14:textId="63963C77" w:rsidR="00B641F0" w:rsidRDefault="006A434C" w:rsidP="00915B46">
            <w:pPr>
              <w:rPr>
                <w:rFonts w:ascii="Arial" w:hAnsi="Arial" w:cs="Arial"/>
              </w:rPr>
            </w:pPr>
            <w:r w:rsidRPr="006A434C">
              <w:rPr>
                <w:rFonts w:ascii="Arial" w:hAnsi="Arial" w:cs="Arial"/>
              </w:rPr>
              <w:t>s</w:t>
            </w:r>
            <w:r w:rsidR="00B641F0" w:rsidRPr="006A434C">
              <w:rPr>
                <w:rFonts w:ascii="Arial" w:hAnsi="Arial" w:cs="Arial"/>
              </w:rPr>
              <w:t>ocial procurement</w:t>
            </w:r>
          </w:p>
        </w:tc>
        <w:tc>
          <w:tcPr>
            <w:tcW w:w="5693" w:type="dxa"/>
          </w:tcPr>
          <w:p w14:paraId="7E0A9950" w14:textId="1F1368E5" w:rsidR="00B641F0" w:rsidRDefault="006A434C" w:rsidP="00915B46">
            <w:pPr>
              <w:rPr>
                <w:rFonts w:ascii="Arial" w:hAnsi="Arial" w:cs="Arial"/>
              </w:rPr>
            </w:pPr>
            <w:r>
              <w:rPr>
                <w:rFonts w:ascii="Arial" w:hAnsi="Arial" w:cs="Arial"/>
              </w:rPr>
              <w:t xml:space="preserve">A practise of buying that generates social impact and value. Social value can include social, environmental, </w:t>
            </w:r>
            <w:proofErr w:type="gramStart"/>
            <w:r>
              <w:rPr>
                <w:rFonts w:ascii="Arial" w:hAnsi="Arial" w:cs="Arial"/>
              </w:rPr>
              <w:t>economic</w:t>
            </w:r>
            <w:proofErr w:type="gramEnd"/>
            <w:r>
              <w:rPr>
                <w:rFonts w:ascii="Arial" w:hAnsi="Arial" w:cs="Arial"/>
              </w:rPr>
              <w:t xml:space="preserve"> and cultural benefits for communities.</w:t>
            </w:r>
          </w:p>
        </w:tc>
      </w:tr>
      <w:tr w:rsidR="00CE342F" w:rsidRPr="008A414A" w14:paraId="50151164" w14:textId="77777777" w:rsidTr="007E1FD9">
        <w:tc>
          <w:tcPr>
            <w:tcW w:w="4508" w:type="dxa"/>
          </w:tcPr>
          <w:p w14:paraId="0C3A7F9A" w14:textId="61BB4316" w:rsidR="00CE342F" w:rsidRDefault="00CE342F" w:rsidP="00915B46">
            <w:pPr>
              <w:rPr>
                <w:rFonts w:ascii="Arial" w:hAnsi="Arial" w:cs="Arial"/>
              </w:rPr>
            </w:pPr>
            <w:r>
              <w:rPr>
                <w:rFonts w:ascii="Arial" w:hAnsi="Arial" w:cs="Arial"/>
              </w:rPr>
              <w:t>Tactile Ground Surface Indicators</w:t>
            </w:r>
            <w:r w:rsidR="00CD1FB8">
              <w:rPr>
                <w:rFonts w:ascii="Arial" w:hAnsi="Arial" w:cs="Arial"/>
              </w:rPr>
              <w:t xml:space="preserve"> </w:t>
            </w:r>
            <w:r>
              <w:rPr>
                <w:rFonts w:ascii="Arial" w:hAnsi="Arial" w:cs="Arial"/>
              </w:rPr>
              <w:t>/TGSIs/</w:t>
            </w:r>
            <w:proofErr w:type="spellStart"/>
            <w:r>
              <w:rPr>
                <w:rFonts w:ascii="Arial" w:hAnsi="Arial" w:cs="Arial"/>
              </w:rPr>
              <w:t>tactiles</w:t>
            </w:r>
            <w:proofErr w:type="spellEnd"/>
          </w:p>
        </w:tc>
        <w:tc>
          <w:tcPr>
            <w:tcW w:w="5693" w:type="dxa"/>
          </w:tcPr>
          <w:p w14:paraId="3B3DE208" w14:textId="3EF76850" w:rsidR="00CE342F" w:rsidRDefault="00CE342F" w:rsidP="00915B46">
            <w:pPr>
              <w:rPr>
                <w:rFonts w:ascii="Arial" w:hAnsi="Arial" w:cs="Arial"/>
              </w:rPr>
            </w:pPr>
            <w:r>
              <w:rPr>
                <w:rFonts w:ascii="Arial" w:hAnsi="Arial" w:cs="Arial"/>
              </w:rPr>
              <w:t>Installed in footpaths to give pedestrians who are blind or have low vision, a warning of hazards and directional information to aid their navigation in the community environment.</w:t>
            </w:r>
          </w:p>
        </w:tc>
      </w:tr>
      <w:tr w:rsidR="00654D3D" w:rsidRPr="008A414A" w14:paraId="1A6A4395" w14:textId="77777777" w:rsidTr="007E1FD9">
        <w:tc>
          <w:tcPr>
            <w:tcW w:w="4508" w:type="dxa"/>
          </w:tcPr>
          <w:p w14:paraId="2AB0958F" w14:textId="6536A670" w:rsidR="00654D3D" w:rsidRDefault="00654D3D" w:rsidP="00915B46">
            <w:pPr>
              <w:rPr>
                <w:rFonts w:ascii="Arial" w:hAnsi="Arial" w:cs="Arial"/>
              </w:rPr>
            </w:pPr>
            <w:r>
              <w:rPr>
                <w:rFonts w:ascii="Arial" w:hAnsi="Arial" w:cs="Arial"/>
              </w:rPr>
              <w:t>The Clocktower</w:t>
            </w:r>
          </w:p>
        </w:tc>
        <w:tc>
          <w:tcPr>
            <w:tcW w:w="5693" w:type="dxa"/>
          </w:tcPr>
          <w:p w14:paraId="5366662A" w14:textId="39D8BC16" w:rsidR="00654D3D" w:rsidRDefault="00CE515D" w:rsidP="00915B46">
            <w:pPr>
              <w:rPr>
                <w:rFonts w:ascii="Arial" w:hAnsi="Arial" w:cs="Arial"/>
              </w:rPr>
            </w:pPr>
            <w:r>
              <w:rPr>
                <w:rFonts w:ascii="Arial" w:hAnsi="Arial" w:cs="Arial"/>
              </w:rPr>
              <w:t>A</w:t>
            </w:r>
            <w:r w:rsidRPr="00CE515D">
              <w:rPr>
                <w:rFonts w:ascii="Arial" w:hAnsi="Arial" w:cs="Arial"/>
              </w:rPr>
              <w:t xml:space="preserve"> popular performing arts venue and an important community hub in the heart of Moonee Valley Melbourne.</w:t>
            </w:r>
          </w:p>
        </w:tc>
      </w:tr>
      <w:tr w:rsidR="00654D3D" w:rsidRPr="008A414A" w14:paraId="51CEF316" w14:textId="77777777" w:rsidTr="007E1FD9">
        <w:tc>
          <w:tcPr>
            <w:tcW w:w="4508" w:type="dxa"/>
          </w:tcPr>
          <w:p w14:paraId="641E0FC7" w14:textId="6C5FB7E8" w:rsidR="00654D3D" w:rsidRDefault="00654D3D" w:rsidP="00915B46">
            <w:pPr>
              <w:rPr>
                <w:rFonts w:ascii="Arial" w:hAnsi="Arial" w:cs="Arial"/>
              </w:rPr>
            </w:pPr>
            <w:r>
              <w:rPr>
                <w:rFonts w:ascii="Arial" w:hAnsi="Arial" w:cs="Arial"/>
              </w:rPr>
              <w:t>universal</w:t>
            </w:r>
          </w:p>
        </w:tc>
        <w:tc>
          <w:tcPr>
            <w:tcW w:w="5693" w:type="dxa"/>
          </w:tcPr>
          <w:p w14:paraId="705040B2" w14:textId="70457776" w:rsidR="00654D3D" w:rsidRDefault="00CE515D" w:rsidP="00915B46">
            <w:pPr>
              <w:rPr>
                <w:rFonts w:ascii="Arial" w:hAnsi="Arial" w:cs="Arial"/>
              </w:rPr>
            </w:pPr>
            <w:r>
              <w:rPr>
                <w:rFonts w:ascii="Arial" w:hAnsi="Arial" w:cs="Arial"/>
              </w:rPr>
              <w:t>Done by all people.</w:t>
            </w:r>
          </w:p>
        </w:tc>
      </w:tr>
      <w:tr w:rsidR="00B641F0" w:rsidRPr="008A414A" w14:paraId="5F66FD7B" w14:textId="77777777" w:rsidTr="007E1FD9">
        <w:tc>
          <w:tcPr>
            <w:tcW w:w="4508" w:type="dxa"/>
          </w:tcPr>
          <w:p w14:paraId="1A983A17" w14:textId="110A5B31" w:rsidR="00B641F0" w:rsidRPr="008A414A" w:rsidRDefault="00B641F0" w:rsidP="00915B46">
            <w:pPr>
              <w:rPr>
                <w:rFonts w:ascii="Arial" w:hAnsi="Arial" w:cs="Arial"/>
              </w:rPr>
            </w:pPr>
            <w:r>
              <w:rPr>
                <w:rFonts w:ascii="Arial" w:hAnsi="Arial" w:cs="Arial"/>
              </w:rPr>
              <w:t>Universal access</w:t>
            </w:r>
            <w:r w:rsidR="00E80645">
              <w:rPr>
                <w:rFonts w:ascii="Arial" w:hAnsi="Arial" w:cs="Arial"/>
              </w:rPr>
              <w:t>/</w:t>
            </w:r>
            <w:r>
              <w:rPr>
                <w:rFonts w:ascii="Arial" w:hAnsi="Arial" w:cs="Arial"/>
              </w:rPr>
              <w:t>universal design</w:t>
            </w:r>
          </w:p>
        </w:tc>
        <w:tc>
          <w:tcPr>
            <w:tcW w:w="5693" w:type="dxa"/>
          </w:tcPr>
          <w:p w14:paraId="5CF934AF" w14:textId="2A8D22E6" w:rsidR="00B641F0" w:rsidRPr="008A414A" w:rsidRDefault="00B641F0" w:rsidP="00915B46">
            <w:pPr>
              <w:rPr>
                <w:rFonts w:ascii="Arial" w:hAnsi="Arial" w:cs="Arial"/>
              </w:rPr>
            </w:pPr>
            <w:r>
              <w:rPr>
                <w:rFonts w:ascii="Arial" w:hAnsi="Arial" w:cs="Arial"/>
              </w:rPr>
              <w:t>Set of principals</w:t>
            </w:r>
            <w:r w:rsidR="002D4ADE">
              <w:rPr>
                <w:rFonts w:ascii="Arial" w:hAnsi="Arial" w:cs="Arial"/>
              </w:rPr>
              <w:t xml:space="preserve"> used to make spaces, policies and programs that are inclusive, accessible and can be used independently by all people.</w:t>
            </w:r>
          </w:p>
        </w:tc>
      </w:tr>
      <w:tr w:rsidR="002D4ADE" w:rsidRPr="008A414A" w14:paraId="27DC02A4" w14:textId="77777777" w:rsidTr="007E1FD9">
        <w:tc>
          <w:tcPr>
            <w:tcW w:w="4508" w:type="dxa"/>
          </w:tcPr>
          <w:p w14:paraId="7E0ED6A5" w14:textId="3FD03BA8" w:rsidR="002D4ADE" w:rsidRDefault="002D4ADE" w:rsidP="00915B46">
            <w:pPr>
              <w:rPr>
                <w:rFonts w:ascii="Arial" w:hAnsi="Arial" w:cs="Arial"/>
              </w:rPr>
            </w:pPr>
            <w:r>
              <w:rPr>
                <w:rFonts w:ascii="Arial" w:hAnsi="Arial" w:cs="Arial"/>
              </w:rPr>
              <w:t>Wellbeing</w:t>
            </w:r>
          </w:p>
        </w:tc>
        <w:tc>
          <w:tcPr>
            <w:tcW w:w="5693" w:type="dxa"/>
          </w:tcPr>
          <w:p w14:paraId="1A4D705B" w14:textId="6339E9EE" w:rsidR="002D4ADE" w:rsidRDefault="002D4ADE" w:rsidP="00915B46">
            <w:pPr>
              <w:rPr>
                <w:rFonts w:ascii="Arial" w:hAnsi="Arial" w:cs="Arial"/>
              </w:rPr>
            </w:pPr>
            <w:r>
              <w:rPr>
                <w:rFonts w:ascii="Arial" w:hAnsi="Arial" w:cs="Arial"/>
              </w:rPr>
              <w:t xml:space="preserve">Wellbeing includes physical, </w:t>
            </w:r>
            <w:proofErr w:type="gramStart"/>
            <w:r>
              <w:rPr>
                <w:rFonts w:ascii="Arial" w:hAnsi="Arial" w:cs="Arial"/>
              </w:rPr>
              <w:t>mental</w:t>
            </w:r>
            <w:proofErr w:type="gramEnd"/>
            <w:r>
              <w:rPr>
                <w:rFonts w:ascii="Arial" w:hAnsi="Arial" w:cs="Arial"/>
              </w:rPr>
              <w:t xml:space="preserve"> and social health. Wellbeing can be described as how you feel about yourself and your life.</w:t>
            </w:r>
          </w:p>
        </w:tc>
      </w:tr>
      <w:tr w:rsidR="005525AB" w:rsidRPr="008A414A" w14:paraId="3BA23281" w14:textId="77777777" w:rsidTr="007E1FD9">
        <w:tc>
          <w:tcPr>
            <w:tcW w:w="4508" w:type="dxa"/>
          </w:tcPr>
          <w:p w14:paraId="091283DA" w14:textId="48B32FFF" w:rsidR="005525AB" w:rsidRDefault="005525AB" w:rsidP="00915B46">
            <w:pPr>
              <w:rPr>
                <w:rFonts w:ascii="Arial" w:hAnsi="Arial" w:cs="Arial"/>
              </w:rPr>
            </w:pPr>
            <w:r w:rsidRPr="005525AB">
              <w:rPr>
                <w:rFonts w:ascii="Arial" w:hAnsi="Arial" w:cs="Arial"/>
              </w:rPr>
              <w:t xml:space="preserve">Wurundjeri Woi-wurrung </w:t>
            </w:r>
          </w:p>
        </w:tc>
        <w:tc>
          <w:tcPr>
            <w:tcW w:w="5693" w:type="dxa"/>
          </w:tcPr>
          <w:p w14:paraId="0750E701" w14:textId="77777777" w:rsidR="00A705BF" w:rsidRPr="00A705BF" w:rsidRDefault="005525AB" w:rsidP="00A705BF">
            <w:pPr>
              <w:rPr>
                <w:rFonts w:ascii="Arial" w:hAnsi="Arial" w:cs="Arial"/>
              </w:rPr>
            </w:pPr>
            <w:r w:rsidRPr="005525AB">
              <w:rPr>
                <w:rFonts w:ascii="Arial" w:hAnsi="Arial" w:cs="Arial"/>
              </w:rPr>
              <w:t>Aboriginal and Torres Strait Islander people</w:t>
            </w:r>
            <w:r w:rsidR="00A705BF">
              <w:rPr>
                <w:rFonts w:ascii="Arial" w:hAnsi="Arial" w:cs="Arial"/>
              </w:rPr>
              <w:t xml:space="preserve">, </w:t>
            </w:r>
            <w:r w:rsidR="00A705BF" w:rsidRPr="00A705BF">
              <w:rPr>
                <w:rFonts w:ascii="Arial" w:hAnsi="Arial" w:cs="Arial"/>
              </w:rPr>
              <w:t xml:space="preserve">Traditional Custodians of the </w:t>
            </w:r>
          </w:p>
          <w:p w14:paraId="2658E6FD" w14:textId="529C93F7" w:rsidR="005525AB" w:rsidRDefault="00A705BF" w:rsidP="00A705BF">
            <w:pPr>
              <w:rPr>
                <w:rFonts w:ascii="Arial" w:hAnsi="Arial" w:cs="Arial"/>
              </w:rPr>
            </w:pPr>
            <w:r w:rsidRPr="00A705BF">
              <w:rPr>
                <w:rFonts w:ascii="Arial" w:hAnsi="Arial" w:cs="Arial"/>
              </w:rPr>
              <w:t>Country and Waterways on which Moonee Valley</w:t>
            </w:r>
            <w:r w:rsidR="00D73F99">
              <w:rPr>
                <w:rFonts w:ascii="Arial" w:hAnsi="Arial" w:cs="Arial"/>
              </w:rPr>
              <w:t xml:space="preserve"> is located.</w:t>
            </w:r>
            <w:r w:rsidRPr="00A705BF">
              <w:rPr>
                <w:rFonts w:ascii="Arial" w:hAnsi="Arial" w:cs="Arial"/>
              </w:rPr>
              <w:t xml:space="preserve"> </w:t>
            </w:r>
          </w:p>
        </w:tc>
      </w:tr>
      <w:tr w:rsidR="005525AB" w:rsidRPr="008A414A" w14:paraId="28CA0BA1" w14:textId="77777777" w:rsidTr="007E1FD9">
        <w:tc>
          <w:tcPr>
            <w:tcW w:w="4508" w:type="dxa"/>
          </w:tcPr>
          <w:p w14:paraId="18B5838E" w14:textId="29F4CD34" w:rsidR="005525AB" w:rsidRDefault="005525AB" w:rsidP="00915B46">
            <w:pPr>
              <w:rPr>
                <w:rFonts w:ascii="Arial" w:hAnsi="Arial" w:cs="Arial"/>
              </w:rPr>
            </w:pPr>
            <w:r>
              <w:rPr>
                <w:rFonts w:ascii="Arial" w:hAnsi="Arial" w:cs="Arial"/>
              </w:rPr>
              <w:t>Young Carer</w:t>
            </w:r>
          </w:p>
        </w:tc>
        <w:tc>
          <w:tcPr>
            <w:tcW w:w="5693" w:type="dxa"/>
          </w:tcPr>
          <w:p w14:paraId="06849EBA" w14:textId="0EF0A328" w:rsidR="005525AB" w:rsidRDefault="005525AB" w:rsidP="00915B46">
            <w:pPr>
              <w:rPr>
                <w:rFonts w:ascii="Arial" w:hAnsi="Arial" w:cs="Arial"/>
              </w:rPr>
            </w:pPr>
            <w:r>
              <w:rPr>
                <w:rFonts w:ascii="Arial" w:hAnsi="Arial" w:cs="Arial"/>
              </w:rPr>
              <w:t>Person aged 6-25 years old who provides support to a family member or significant person in their life.</w:t>
            </w:r>
          </w:p>
        </w:tc>
      </w:tr>
    </w:tbl>
    <w:p w14:paraId="0D1744B5" w14:textId="77777777" w:rsidR="00B641F0" w:rsidRDefault="00B641F0" w:rsidP="00B641F0"/>
    <w:p w14:paraId="2893B3B8" w14:textId="3FF69F67" w:rsidR="53B1B226" w:rsidRPr="00A86B8D" w:rsidRDefault="00A86B8D" w:rsidP="00A86B8D">
      <w:pPr>
        <w:pStyle w:val="Heading1"/>
      </w:pPr>
      <w:bookmarkStart w:id="114" w:name="_Toc142504616"/>
      <w:bookmarkStart w:id="115" w:name="_Toc143767038"/>
      <w:r w:rsidRPr="00A86B8D">
        <w:lastRenderedPageBreak/>
        <w:t>References</w:t>
      </w:r>
      <w:bookmarkEnd w:id="114"/>
      <w:r w:rsidR="008460F8">
        <w:t xml:space="preserve"> and relevant documents</w:t>
      </w:r>
      <w:bookmarkEnd w:id="115"/>
    </w:p>
    <w:sectPr w:rsidR="53B1B226" w:rsidRPr="00A86B8D" w:rsidSect="00D94E96">
      <w:footerReference w:type="default" r:id="rId18"/>
      <w:headerReference w:type="first" r:id="rId19"/>
      <w:endnotePr>
        <w:numFmt w:val="decimal"/>
      </w:endnotePr>
      <w:type w:val="continuous"/>
      <w:pgSz w:w="11906" w:h="16838"/>
      <w:pgMar w:top="720" w:right="720" w:bottom="720" w:left="720" w:header="0"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64BAFC" w14:textId="77777777" w:rsidR="00037248" w:rsidRDefault="00037248" w:rsidP="007745CE">
      <w:pPr>
        <w:spacing w:after="0" w:line="240" w:lineRule="auto"/>
      </w:pPr>
      <w:r>
        <w:separator/>
      </w:r>
    </w:p>
  </w:endnote>
  <w:endnote w:type="continuationSeparator" w:id="0">
    <w:p w14:paraId="21610945" w14:textId="77777777" w:rsidR="00037248" w:rsidRDefault="00037248" w:rsidP="007745CE">
      <w:pPr>
        <w:spacing w:after="0" w:line="240" w:lineRule="auto"/>
      </w:pPr>
      <w:r>
        <w:continuationSeparator/>
      </w:r>
    </w:p>
  </w:endnote>
  <w:endnote w:type="continuationNotice" w:id="1">
    <w:p w14:paraId="6F8C0540" w14:textId="77777777" w:rsidR="00037248" w:rsidRDefault="00037248">
      <w:pPr>
        <w:spacing w:after="0" w:line="240" w:lineRule="auto"/>
      </w:pPr>
    </w:p>
  </w:endnote>
  <w:endnote w:id="2">
    <w:p w14:paraId="72776A87" w14:textId="25B8A9A3" w:rsidR="00B94040" w:rsidRPr="00D759FA" w:rsidRDefault="00B94040" w:rsidP="001B36CA">
      <w:pPr>
        <w:spacing w:after="120"/>
        <w:rPr>
          <w:rFonts w:ascii="Arial" w:hAnsi="Arial" w:cs="Arial"/>
        </w:rPr>
      </w:pPr>
      <w:r w:rsidRPr="459EED29">
        <w:rPr>
          <w:rStyle w:val="EndnoteReference"/>
        </w:rPr>
        <w:endnoteRef/>
      </w:r>
      <w:r>
        <w:t xml:space="preserve"> </w:t>
      </w:r>
      <w:r w:rsidRPr="00D759FA">
        <w:rPr>
          <w:rFonts w:ascii="Arial" w:hAnsi="Arial" w:cs="Arial"/>
        </w:rPr>
        <w:t>Inclusive Victoria: State Disability Plan 2022-2026</w:t>
      </w:r>
      <w:r>
        <w:rPr>
          <w:rFonts w:ascii="Arial" w:hAnsi="Arial" w:cs="Arial"/>
        </w:rPr>
        <w:t xml:space="preserve"> </w:t>
      </w:r>
      <w:hyperlink r:id="rId1" w:history="1">
        <w:r w:rsidRPr="0016263A">
          <w:rPr>
            <w:rStyle w:val="Hyperlink"/>
            <w:rFonts w:ascii="Arial" w:hAnsi="Arial" w:cs="Arial"/>
          </w:rPr>
          <w:t>vic.gov.au/state-disability-plan/our-language</w:t>
        </w:r>
      </w:hyperlink>
      <w:r w:rsidRPr="00D759FA">
        <w:rPr>
          <w:rFonts w:ascii="Arial" w:hAnsi="Arial" w:cs="Arial"/>
        </w:rPr>
        <w:t xml:space="preserve">   </w:t>
      </w:r>
    </w:p>
  </w:endnote>
  <w:endnote w:id="3">
    <w:p w14:paraId="6B9B2F4F" w14:textId="128ADE80" w:rsidR="00B94040" w:rsidRPr="00D759FA" w:rsidRDefault="00B940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World Health Organisation – Disability </w:t>
      </w:r>
      <w:hyperlink r:id="rId2" w:anchor="tab=tab_1" w:history="1">
        <w:r>
          <w:rPr>
            <w:rStyle w:val="Hyperlink"/>
            <w:rFonts w:ascii="Arial" w:hAnsi="Arial" w:cs="Arial"/>
            <w:sz w:val="22"/>
            <w:szCs w:val="22"/>
          </w:rPr>
          <w:t>who.int/health-topics/</w:t>
        </w:r>
        <w:proofErr w:type="spellStart"/>
        <w:r>
          <w:rPr>
            <w:rStyle w:val="Hyperlink"/>
            <w:rFonts w:ascii="Arial" w:hAnsi="Arial" w:cs="Arial"/>
            <w:sz w:val="22"/>
            <w:szCs w:val="22"/>
          </w:rPr>
          <w:t>disability#tab</w:t>
        </w:r>
        <w:proofErr w:type="spellEnd"/>
        <w:r>
          <w:rPr>
            <w:rStyle w:val="Hyperlink"/>
            <w:rFonts w:ascii="Arial" w:hAnsi="Arial" w:cs="Arial"/>
            <w:sz w:val="22"/>
            <w:szCs w:val="22"/>
          </w:rPr>
          <w:t>=tab_1</w:t>
        </w:r>
      </w:hyperlink>
    </w:p>
  </w:endnote>
  <w:endnote w:id="4">
    <w:p w14:paraId="3514D4B8" w14:textId="5967DE78" w:rsidR="00B94040" w:rsidRPr="00D759FA" w:rsidRDefault="00B94040" w:rsidP="001B36CA">
      <w:pPr>
        <w:spacing w:after="120"/>
        <w:rPr>
          <w:rFonts w:ascii="Arial" w:hAnsi="Arial" w:cs="Arial"/>
        </w:rPr>
      </w:pPr>
      <w:r w:rsidRPr="00D759FA">
        <w:rPr>
          <w:rStyle w:val="EndnoteReference"/>
          <w:rFonts w:ascii="Arial" w:hAnsi="Arial" w:cs="Arial"/>
        </w:rPr>
        <w:endnoteRef/>
      </w:r>
      <w:r w:rsidRPr="00D759FA">
        <w:rPr>
          <w:rFonts w:ascii="Arial" w:hAnsi="Arial" w:cs="Arial"/>
        </w:rPr>
        <w:t xml:space="preserve"> Hidden Disability Sunflower Scheme </w:t>
      </w:r>
      <w:hyperlink r:id="rId3" w:history="1">
        <w:r>
          <w:rPr>
            <w:rStyle w:val="Hyperlink"/>
            <w:rFonts w:ascii="Arial" w:hAnsi="Arial" w:cs="Arial"/>
          </w:rPr>
          <w:t>hdsunflower.com/au/insights/post/for-people-with-non-visible-disabilities</w:t>
        </w:r>
      </w:hyperlink>
    </w:p>
  </w:endnote>
  <w:endnote w:id="5">
    <w:p w14:paraId="4416518A" w14:textId="7940A0A9" w:rsidR="00B94040" w:rsidRPr="00D759FA" w:rsidRDefault="00B940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Reframing Autism </w:t>
      </w:r>
      <w:hyperlink r:id="rId4" w:history="1">
        <w:r>
          <w:rPr>
            <w:rStyle w:val="Hyperlink"/>
            <w:rFonts w:ascii="Arial" w:hAnsi="Arial" w:cs="Arial"/>
            <w:sz w:val="22"/>
            <w:szCs w:val="22"/>
          </w:rPr>
          <w:t>reframingautism.org.au/about-autism/</w:t>
        </w:r>
      </w:hyperlink>
    </w:p>
  </w:endnote>
  <w:endnote w:id="6">
    <w:p w14:paraId="0F989080" w14:textId="43A740DD" w:rsidR="00B94040" w:rsidRPr="00D759FA" w:rsidRDefault="00B940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w:t>
      </w:r>
      <w:r w:rsidRPr="00DD3775">
        <w:rPr>
          <w:rFonts w:ascii="Arial" w:hAnsi="Arial" w:cs="Arial"/>
          <w:sz w:val="22"/>
          <w:szCs w:val="22"/>
        </w:rPr>
        <w:t xml:space="preserve">Pride in our future: Victoria’s LGBTIQ+ strategy 2022–32 </w:t>
      </w:r>
      <w:hyperlink r:id="rId5" w:history="1">
        <w:r>
          <w:rPr>
            <w:rStyle w:val="Hyperlink"/>
            <w:rFonts w:ascii="Arial" w:hAnsi="Arial" w:cs="Arial"/>
            <w:sz w:val="22"/>
            <w:szCs w:val="22"/>
          </w:rPr>
          <w:t>vic.gov.au/pride-our-future-victorias-lgbtiq-strategy-2022-32/</w:t>
        </w:r>
      </w:hyperlink>
    </w:p>
  </w:endnote>
  <w:endnote w:id="7">
    <w:p w14:paraId="436E6F67" w14:textId="73BF0386" w:rsidR="00B94040" w:rsidRPr="00D759FA" w:rsidRDefault="00B940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w:t>
      </w:r>
      <w:hyperlink r:id="rId6" w:history="1">
        <w:r w:rsidRPr="00DD3775">
          <w:rPr>
            <w:rFonts w:ascii="Arial" w:hAnsi="Arial" w:cs="Arial"/>
            <w:sz w:val="22"/>
            <w:szCs w:val="22"/>
          </w:rPr>
          <w:t>How does the human rights model differ from the social model? – Disability Advocacy Resource Unit (DARU)</w:t>
        </w:r>
      </w:hyperlink>
      <w:r>
        <w:rPr>
          <w:rStyle w:val="BodyofTextChar"/>
        </w:rPr>
        <w:t xml:space="preserve"> </w:t>
      </w:r>
      <w:hyperlink r:id="rId7" w:history="1">
        <w:r>
          <w:rPr>
            <w:rStyle w:val="Hyperlink"/>
            <w:rFonts w:ascii="Arial" w:hAnsi="Arial" w:cs="Arial"/>
            <w:sz w:val="22"/>
            <w:szCs w:val="22"/>
          </w:rPr>
          <w:t>daru.org.au/how-we-talk-about-disability-matters/how-does-the-human-rights-model-differ-from-the-social-model</w:t>
        </w:r>
      </w:hyperlink>
    </w:p>
  </w:endnote>
  <w:endnote w:id="8">
    <w:p w14:paraId="465D3DC5" w14:textId="2FDE402E" w:rsidR="00B94040" w:rsidRPr="00D759FA" w:rsidRDefault="00B94040">
      <w:pPr>
        <w:pStyle w:val="EndnoteText"/>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National Disability Data Asset </w:t>
      </w:r>
      <w:hyperlink r:id="rId8" w:history="1">
        <w:r>
          <w:rPr>
            <w:rStyle w:val="Hyperlink"/>
            <w:rFonts w:ascii="Arial" w:hAnsi="Arial" w:cs="Arial"/>
            <w:sz w:val="22"/>
            <w:szCs w:val="22"/>
          </w:rPr>
          <w:t>www.ndda.gov.au/</w:t>
        </w:r>
      </w:hyperlink>
    </w:p>
  </w:endnote>
  <w:endnote w:id="9">
    <w:p w14:paraId="1AA464C4" w14:textId="0730C2D4" w:rsidR="00B94040" w:rsidRPr="00D759FA" w:rsidRDefault="00B940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w:t>
      </w:r>
      <w:r w:rsidRPr="00D759FA">
        <w:rPr>
          <w:rFonts w:ascii="Arial" w:hAnsi="Arial" w:cs="Arial"/>
          <w:color w:val="333333"/>
          <w:sz w:val="22"/>
          <w:szCs w:val="22"/>
          <w:shd w:val="clear" w:color="auto" w:fill="FFFFFF"/>
        </w:rPr>
        <w:t xml:space="preserve">Survey of Disability, Ageing and Carers, Australia (SDAC) (ABS, 2018) </w:t>
      </w:r>
      <w:hyperlink r:id="rId9" w:history="1">
        <w:r>
          <w:rPr>
            <w:rStyle w:val="Hyperlink"/>
            <w:rFonts w:ascii="Arial" w:hAnsi="Arial" w:cs="Arial"/>
            <w:sz w:val="22"/>
            <w:szCs w:val="22"/>
            <w:shd w:val="clear" w:color="auto" w:fill="FFFFFF"/>
          </w:rPr>
          <w:t>aihw.gov.au/australias-disability-strategy/technical-resources/data-sources/australian-bureau-of-statistics-sdac</w:t>
        </w:r>
      </w:hyperlink>
      <w:r w:rsidRPr="00D759FA">
        <w:rPr>
          <w:rFonts w:ascii="Arial" w:hAnsi="Arial" w:cs="Arial"/>
          <w:color w:val="333333"/>
          <w:sz w:val="22"/>
          <w:szCs w:val="22"/>
          <w:shd w:val="clear" w:color="auto" w:fill="FFFFFF"/>
        </w:rPr>
        <w:t xml:space="preserve"> </w:t>
      </w:r>
    </w:p>
  </w:endnote>
  <w:endnote w:id="10">
    <w:p w14:paraId="13FC5F49" w14:textId="1370B2A5" w:rsidR="00B94040" w:rsidRPr="00D759FA" w:rsidRDefault="00B94040" w:rsidP="001B36CA">
      <w:pPr>
        <w:spacing w:after="120"/>
        <w:rPr>
          <w:rFonts w:ascii="Arial" w:hAnsi="Arial" w:cs="Arial"/>
        </w:rPr>
      </w:pPr>
      <w:r w:rsidRPr="00D759FA">
        <w:rPr>
          <w:rStyle w:val="EndnoteReference"/>
          <w:rFonts w:ascii="Arial" w:hAnsi="Arial" w:cs="Arial"/>
        </w:rPr>
        <w:endnoteRef/>
      </w:r>
      <w:r w:rsidRPr="00D759FA">
        <w:rPr>
          <w:rFonts w:ascii="Arial" w:hAnsi="Arial" w:cs="Arial"/>
        </w:rPr>
        <w:t xml:space="preserve"> </w:t>
      </w:r>
      <w:r w:rsidRPr="00D759FA">
        <w:rPr>
          <w:rStyle w:val="ui-provider"/>
          <w:rFonts w:ascii="Arial" w:hAnsi="Arial" w:cs="Arial"/>
        </w:rPr>
        <w:t xml:space="preserve">Australian Bureau of Statistics - Census of Population and Housing (2021).  </w:t>
      </w:r>
      <w:hyperlink r:id="rId10" w:history="1">
        <w:r>
          <w:rPr>
            <w:rStyle w:val="Hyperlink"/>
            <w:rFonts w:ascii="Arial" w:hAnsi="Arial" w:cs="Arial"/>
          </w:rPr>
          <w:t>abs.gov.au/census</w:t>
        </w:r>
      </w:hyperlink>
      <w:r w:rsidRPr="00D759FA">
        <w:rPr>
          <w:rStyle w:val="ui-provider"/>
          <w:rFonts w:ascii="Arial" w:hAnsi="Arial" w:cs="Arial"/>
        </w:rPr>
        <w:t xml:space="preserve"> </w:t>
      </w:r>
    </w:p>
  </w:endnote>
  <w:endnote w:id="11">
    <w:p w14:paraId="45D56E0B" w14:textId="26FFD50C" w:rsidR="00B94040" w:rsidRPr="00D759FA" w:rsidRDefault="00B940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Disability Act (2006) </w:t>
      </w:r>
      <w:hyperlink r:id="rId11" w:history="1">
        <w:r>
          <w:rPr>
            <w:rStyle w:val="Hyperlink"/>
            <w:rFonts w:ascii="Arial" w:hAnsi="Arial" w:cs="Arial"/>
            <w:sz w:val="22"/>
            <w:szCs w:val="22"/>
          </w:rPr>
          <w:t>legislation.vic.gov.au/in-force/acts/disability-act-2006/047</w:t>
        </w:r>
      </w:hyperlink>
    </w:p>
  </w:endnote>
  <w:endnote w:id="12">
    <w:p w14:paraId="36C849BB" w14:textId="02284225" w:rsidR="00B94040" w:rsidRPr="00D759FA" w:rsidRDefault="00B94040" w:rsidP="001B36CA">
      <w:pPr>
        <w:spacing w:after="120"/>
        <w:rPr>
          <w:rFonts w:ascii="Arial" w:hAnsi="Arial" w:cs="Arial"/>
        </w:rPr>
      </w:pPr>
      <w:r w:rsidRPr="00D759FA">
        <w:rPr>
          <w:rStyle w:val="EndnoteReference"/>
          <w:rFonts w:ascii="Arial" w:hAnsi="Arial" w:cs="Arial"/>
        </w:rPr>
        <w:endnoteRef/>
      </w:r>
      <w:r w:rsidRPr="00D759FA">
        <w:rPr>
          <w:rFonts w:ascii="Arial" w:hAnsi="Arial" w:cs="Arial"/>
        </w:rPr>
        <w:t xml:space="preserve"> Australian Human Rights Commission </w:t>
      </w:r>
      <w:hyperlink r:id="rId12" w:history="1">
        <w:r>
          <w:rPr>
            <w:rStyle w:val="Hyperlink"/>
            <w:rFonts w:ascii="Arial" w:hAnsi="Arial" w:cs="Arial"/>
          </w:rPr>
          <w:t>humanrights.gov.au/our-work/disability-rights/action-plans-and-action-plan-guides</w:t>
        </w:r>
      </w:hyperlink>
    </w:p>
  </w:endnote>
  <w:endnote w:id="13">
    <w:p w14:paraId="06603657" w14:textId="40491221" w:rsidR="00B94040" w:rsidRPr="00D759FA" w:rsidRDefault="00B940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Disability Discrimination Act (1992) </w:t>
      </w:r>
      <w:hyperlink r:id="rId13" w:history="1">
        <w:r>
          <w:rPr>
            <w:rStyle w:val="Hyperlink"/>
            <w:rFonts w:ascii="Arial" w:hAnsi="Arial" w:cs="Arial"/>
            <w:sz w:val="22"/>
            <w:szCs w:val="22"/>
          </w:rPr>
          <w:t>legislation.gov.au/Details/C2018C00125</w:t>
        </w:r>
      </w:hyperlink>
    </w:p>
  </w:endnote>
  <w:endnote w:id="14">
    <w:p w14:paraId="7E1DDC80" w14:textId="7F69A33E" w:rsidR="00B94040" w:rsidRPr="00D759FA" w:rsidRDefault="00B940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w:t>
      </w:r>
      <w:r w:rsidRPr="000C6CBE">
        <w:rPr>
          <w:rFonts w:ascii="Arial" w:hAnsi="Arial" w:cs="Arial"/>
          <w:sz w:val="22"/>
          <w:szCs w:val="22"/>
        </w:rPr>
        <w:t>DAP Register: Register of Disability Discrimination Act Action Plans | Australian Human Rights Commission</w:t>
      </w:r>
      <w:r>
        <w:rPr>
          <w:rFonts w:ascii="Arial" w:hAnsi="Arial" w:cs="Arial"/>
          <w:sz w:val="22"/>
          <w:szCs w:val="22"/>
        </w:rPr>
        <w:t xml:space="preserve"> </w:t>
      </w:r>
      <w:hyperlink r:id="rId14">
        <w:r>
          <w:rPr>
            <w:rStyle w:val="Hyperlink"/>
            <w:rFonts w:ascii="Arial" w:hAnsi="Arial" w:cs="Arial"/>
            <w:sz w:val="22"/>
            <w:szCs w:val="22"/>
          </w:rPr>
          <w:t>humanrights.gov.au/our-work/disability-rights/register-disability-discrimination-act-action-plans</w:t>
        </w:r>
      </w:hyperlink>
    </w:p>
  </w:endnote>
  <w:endnote w:id="15">
    <w:p w14:paraId="6C93AD72" w14:textId="5D23DA3F" w:rsidR="00B94040" w:rsidRPr="00D759FA" w:rsidRDefault="00B940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Local Government Act (2020) </w:t>
      </w:r>
      <w:hyperlink r:id="rId15" w:history="1">
        <w:r>
          <w:rPr>
            <w:rStyle w:val="Hyperlink"/>
            <w:rFonts w:ascii="Arial" w:hAnsi="Arial" w:cs="Arial"/>
            <w:sz w:val="22"/>
            <w:szCs w:val="22"/>
          </w:rPr>
          <w:t>legislation.vic.gov.au/as-made/acts/local-government-act-2020</w:t>
        </w:r>
      </w:hyperlink>
    </w:p>
  </w:endnote>
  <w:endnote w:id="16">
    <w:p w14:paraId="42A35ACD" w14:textId="19A84ED5" w:rsidR="00B94040" w:rsidRPr="00D759FA" w:rsidRDefault="00B940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w:t>
      </w:r>
      <w:r w:rsidRPr="00D759FA">
        <w:rPr>
          <w:rFonts w:ascii="Arial" w:hAnsi="Arial" w:cs="Arial"/>
          <w:bCs/>
          <w:sz w:val="22"/>
          <w:szCs w:val="22"/>
        </w:rPr>
        <w:t>Moonee Valley 2040</w:t>
      </w:r>
      <w:r w:rsidRPr="00D759FA">
        <w:rPr>
          <w:rFonts w:ascii="Arial" w:hAnsi="Arial" w:cs="Arial"/>
          <w:sz w:val="22"/>
          <w:szCs w:val="22"/>
        </w:rPr>
        <w:t xml:space="preserve"> (MV2040)</w:t>
      </w:r>
      <w:r>
        <w:rPr>
          <w:rFonts w:ascii="Arial" w:hAnsi="Arial" w:cs="Arial"/>
          <w:sz w:val="22"/>
          <w:szCs w:val="22"/>
        </w:rPr>
        <w:t xml:space="preserve"> </w:t>
      </w:r>
      <w:hyperlink r:id="rId16" w:history="1">
        <w:r>
          <w:rPr>
            <w:rStyle w:val="Hyperlink"/>
            <w:rFonts w:ascii="Arial" w:hAnsi="Arial" w:cs="Arial"/>
            <w:sz w:val="22"/>
            <w:szCs w:val="22"/>
          </w:rPr>
          <w:t>mv2040.mvcc.vic.gov.au/</w:t>
        </w:r>
      </w:hyperlink>
    </w:p>
  </w:endnote>
  <w:endnote w:id="17">
    <w:p w14:paraId="178068E5" w14:textId="5992E234" w:rsidR="00B94040" w:rsidRPr="00D759FA" w:rsidRDefault="00B94040" w:rsidP="009C2395">
      <w:pPr>
        <w:spacing w:after="120"/>
        <w:rPr>
          <w:rFonts w:ascii="Arial" w:hAnsi="Arial" w:cs="Arial"/>
        </w:rPr>
      </w:pPr>
      <w:r w:rsidRPr="00D759FA">
        <w:rPr>
          <w:rStyle w:val="EndnoteReference"/>
          <w:rFonts w:ascii="Arial" w:hAnsi="Arial" w:cs="Arial"/>
        </w:rPr>
        <w:endnoteRef/>
      </w:r>
      <w:r w:rsidRPr="00D759FA">
        <w:rPr>
          <w:rFonts w:ascii="Arial" w:hAnsi="Arial" w:cs="Arial"/>
        </w:rPr>
        <w:t xml:space="preserve"> Council Plan and Health Plan (2021-25)</w:t>
      </w:r>
      <w:r>
        <w:rPr>
          <w:rFonts w:ascii="Arial" w:hAnsi="Arial" w:cs="Arial"/>
        </w:rPr>
        <w:t xml:space="preserve"> </w:t>
      </w:r>
      <w:hyperlink r:id="rId17" w:history="1">
        <w:r>
          <w:rPr>
            <w:rStyle w:val="Hyperlink"/>
            <w:rFonts w:ascii="Arial" w:hAnsi="Arial" w:cs="Arial"/>
          </w:rPr>
          <w:t>mvcc.vic.gov.au/my-council/what-we-do/community-vision-council-plan-and-health-plan-2021-2025/</w:t>
        </w:r>
      </w:hyperlink>
    </w:p>
  </w:endnote>
  <w:endnote w:id="18">
    <w:p w14:paraId="5A571714" w14:textId="28054543" w:rsidR="00B94040" w:rsidRPr="00D759FA" w:rsidRDefault="00B940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MV2040 Action Plan - Fair </w:t>
      </w:r>
      <w:r w:rsidRPr="00D759FA">
        <w:rPr>
          <w:rStyle w:val="normaltextrun"/>
          <w:rFonts w:ascii="Arial" w:hAnsi="Arial" w:cs="Arial"/>
          <w:color w:val="000000"/>
          <w:sz w:val="22"/>
          <w:szCs w:val="22"/>
          <w:shd w:val="clear" w:color="auto" w:fill="FFFFFF"/>
        </w:rPr>
        <w:t>(</w:t>
      </w:r>
      <w:proofErr w:type="spellStart"/>
      <w:r w:rsidRPr="00D759FA">
        <w:rPr>
          <w:rStyle w:val="normaltextrun"/>
          <w:rFonts w:ascii="Arial" w:hAnsi="Arial" w:cs="Arial"/>
          <w:color w:val="000000"/>
          <w:sz w:val="22"/>
          <w:szCs w:val="22"/>
          <w:shd w:val="clear" w:color="auto" w:fill="FFFFFF"/>
        </w:rPr>
        <w:t>Qeente</w:t>
      </w:r>
      <w:proofErr w:type="spellEnd"/>
      <w:r w:rsidRPr="00D759FA">
        <w:rPr>
          <w:rStyle w:val="normaltextrun"/>
          <w:rFonts w:ascii="Arial" w:hAnsi="Arial" w:cs="Arial"/>
          <w:color w:val="000000"/>
          <w:sz w:val="22"/>
          <w:szCs w:val="22"/>
          <w:shd w:val="clear" w:color="auto" w:fill="FFFFFF"/>
        </w:rPr>
        <w:t xml:space="preserve"> </w:t>
      </w:r>
      <w:proofErr w:type="spellStart"/>
      <w:r w:rsidRPr="00D759FA">
        <w:rPr>
          <w:rStyle w:val="normaltextrun"/>
          <w:rFonts w:ascii="Arial" w:hAnsi="Arial" w:cs="Arial"/>
          <w:color w:val="000000"/>
          <w:sz w:val="22"/>
          <w:szCs w:val="22"/>
          <w:shd w:val="clear" w:color="auto" w:fill="FFFFFF"/>
        </w:rPr>
        <w:t>Boordup</w:t>
      </w:r>
      <w:proofErr w:type="spellEnd"/>
      <w:r w:rsidRPr="00D759FA">
        <w:rPr>
          <w:rStyle w:val="normaltextrun"/>
          <w:rFonts w:ascii="Arial" w:hAnsi="Arial" w:cs="Arial"/>
          <w:color w:val="000000"/>
          <w:sz w:val="22"/>
          <w:szCs w:val="22"/>
          <w:shd w:val="clear" w:color="auto" w:fill="FFFFFF"/>
        </w:rPr>
        <w:t>)</w:t>
      </w:r>
      <w:r>
        <w:rPr>
          <w:rStyle w:val="normaltextrun"/>
          <w:rFonts w:ascii="Arial" w:hAnsi="Arial" w:cs="Arial"/>
          <w:color w:val="000000"/>
          <w:sz w:val="22"/>
          <w:szCs w:val="22"/>
          <w:shd w:val="clear" w:color="auto" w:fill="FFFFFF"/>
        </w:rPr>
        <w:t xml:space="preserve"> </w:t>
      </w:r>
      <w:hyperlink r:id="rId18" w:history="1">
        <w:r>
          <w:rPr>
            <w:rStyle w:val="Hyperlink"/>
            <w:rFonts w:ascii="Arial" w:hAnsi="Arial" w:cs="Arial"/>
            <w:sz w:val="22"/>
            <w:szCs w:val="22"/>
            <w:shd w:val="clear" w:color="auto" w:fill="FFFFFF"/>
          </w:rPr>
          <w:t>mv2040.mvcc.vic.gov.au/fair/</w:t>
        </w:r>
      </w:hyperlink>
    </w:p>
  </w:endnote>
  <w:endnote w:id="19">
    <w:p w14:paraId="08B34008" w14:textId="2D25F340" w:rsidR="00B94040" w:rsidRPr="00D759FA" w:rsidRDefault="00B94040" w:rsidP="00FF1481">
      <w:pPr>
        <w:pStyle w:val="EndnoteText"/>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w:t>
      </w:r>
      <w:r w:rsidRPr="000C6CBE">
        <w:rPr>
          <w:rFonts w:ascii="Arial" w:hAnsi="Arial" w:cs="Arial"/>
          <w:sz w:val="22"/>
          <w:szCs w:val="22"/>
        </w:rPr>
        <w:t xml:space="preserve">United Nations Convention on the Rights of People with Disability </w:t>
      </w:r>
      <w:hyperlink r:id="rId19" w:history="1">
        <w:r>
          <w:rPr>
            <w:rStyle w:val="Hyperlink"/>
            <w:rFonts w:ascii="Arial" w:hAnsi="Arial" w:cs="Arial"/>
            <w:sz w:val="22"/>
            <w:szCs w:val="22"/>
          </w:rPr>
          <w:t>ohchr.org/en/instruments-mechanisms/instruments/convention-rights-persons-disabilities</w:t>
        </w:r>
      </w:hyperlink>
    </w:p>
  </w:endnote>
  <w:endnote w:id="20">
    <w:p w14:paraId="02C88BCF" w14:textId="1D828722" w:rsidR="00B94040" w:rsidRPr="00D759FA" w:rsidRDefault="00B94040" w:rsidP="00FF1481">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Disability Discrimination Act (1992) </w:t>
      </w:r>
      <w:hyperlink r:id="rId20" w:history="1">
        <w:r>
          <w:rPr>
            <w:rStyle w:val="Hyperlink"/>
            <w:rFonts w:ascii="Arial" w:hAnsi="Arial" w:cs="Arial"/>
            <w:sz w:val="22"/>
            <w:szCs w:val="22"/>
          </w:rPr>
          <w:t>legislation.gov.au/Details/C2018C00125</w:t>
        </w:r>
      </w:hyperlink>
    </w:p>
  </w:endnote>
  <w:endnote w:id="21">
    <w:p w14:paraId="62A8386C" w14:textId="5656EC57" w:rsidR="00B94040" w:rsidRPr="00D759FA" w:rsidRDefault="00B94040" w:rsidP="00FF1481">
      <w:pPr>
        <w:pStyle w:val="EndnoteText"/>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Australia’s Disability Strategy 2021-2031 </w:t>
      </w:r>
      <w:hyperlink r:id="rId21" w:history="1">
        <w:r>
          <w:rPr>
            <w:rStyle w:val="Hyperlink"/>
            <w:rFonts w:ascii="Arial" w:hAnsi="Arial" w:cs="Arial"/>
            <w:sz w:val="22"/>
            <w:szCs w:val="22"/>
          </w:rPr>
          <w:t>dss.gov.au/disability-and-australias-disability-strategy-2021-2031</w:t>
        </w:r>
      </w:hyperlink>
      <w:r w:rsidRPr="00D759FA">
        <w:rPr>
          <w:rFonts w:ascii="Arial" w:hAnsi="Arial" w:cs="Arial"/>
          <w:sz w:val="22"/>
          <w:szCs w:val="22"/>
        </w:rPr>
        <w:t xml:space="preserve"> </w:t>
      </w:r>
    </w:p>
  </w:endnote>
  <w:endnote w:id="22">
    <w:p w14:paraId="52078632" w14:textId="3268056B" w:rsidR="00B94040" w:rsidRPr="00D759FA" w:rsidRDefault="00B94040" w:rsidP="00FF1481">
      <w:pPr>
        <w:pStyle w:val="EndnoteText"/>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Charter of Human Rights and Responsibilities Act (2006) </w:t>
      </w:r>
      <w:hyperlink r:id="rId22" w:history="1">
        <w:r>
          <w:rPr>
            <w:rStyle w:val="Hyperlink"/>
            <w:rFonts w:ascii="Arial" w:hAnsi="Arial" w:cs="Arial"/>
            <w:sz w:val="22"/>
            <w:szCs w:val="22"/>
          </w:rPr>
          <w:t>legislation.vic.gov.au/in-force/acts/charter-human-rights-and-responsibilities-act-2006/015</w:t>
        </w:r>
      </w:hyperlink>
      <w:r w:rsidRPr="00D759FA">
        <w:rPr>
          <w:rFonts w:ascii="Arial" w:hAnsi="Arial" w:cs="Arial"/>
          <w:sz w:val="22"/>
          <w:szCs w:val="22"/>
        </w:rPr>
        <w:t xml:space="preserve"> </w:t>
      </w:r>
    </w:p>
  </w:endnote>
  <w:endnote w:id="23">
    <w:p w14:paraId="05B41B49" w14:textId="7987D540" w:rsidR="00B94040" w:rsidRPr="00D759FA" w:rsidRDefault="00B94040" w:rsidP="00FF1481">
      <w:pPr>
        <w:pStyle w:val="EndnoteText"/>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Disability Act (2006) </w:t>
      </w:r>
      <w:hyperlink r:id="rId23" w:history="1">
        <w:r>
          <w:rPr>
            <w:rStyle w:val="Hyperlink"/>
            <w:rFonts w:ascii="Arial" w:hAnsi="Arial" w:cs="Arial"/>
            <w:sz w:val="22"/>
            <w:szCs w:val="22"/>
          </w:rPr>
          <w:t>legislation.vic.gov.au/in-force/acts/disability-act-2006/047</w:t>
        </w:r>
      </w:hyperlink>
      <w:r>
        <w:rPr>
          <w:rStyle w:val="Hyperlink"/>
          <w:rFonts w:ascii="Arial" w:hAnsi="Arial" w:cs="Arial"/>
          <w:sz w:val="22"/>
          <w:szCs w:val="22"/>
        </w:rPr>
        <w:t xml:space="preserve"> </w:t>
      </w:r>
    </w:p>
  </w:endnote>
  <w:endnote w:id="24">
    <w:p w14:paraId="6987814E" w14:textId="0BE73A7A" w:rsidR="00B94040" w:rsidRPr="00D759FA" w:rsidRDefault="00B94040" w:rsidP="00FF1481">
      <w:pPr>
        <w:pStyle w:val="EndnoteText"/>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Equal Opportunity Act (2010</w:t>
      </w:r>
      <w:r>
        <w:rPr>
          <w:rFonts w:ascii="Arial" w:hAnsi="Arial" w:cs="Arial"/>
          <w:sz w:val="22"/>
          <w:szCs w:val="22"/>
        </w:rPr>
        <w:t>)</w:t>
      </w:r>
      <w:r w:rsidRPr="00D759FA">
        <w:rPr>
          <w:rFonts w:ascii="Arial" w:hAnsi="Arial" w:cs="Arial"/>
          <w:sz w:val="22"/>
          <w:szCs w:val="22"/>
        </w:rPr>
        <w:t xml:space="preserve"> </w:t>
      </w:r>
      <w:hyperlink r:id="rId24" w:history="1">
        <w:r>
          <w:rPr>
            <w:rStyle w:val="Hyperlink"/>
            <w:rFonts w:ascii="Arial" w:hAnsi="Arial" w:cs="Arial"/>
            <w:sz w:val="22"/>
            <w:szCs w:val="22"/>
          </w:rPr>
          <w:t>legislation.vic.gov.au/in-force/acts/equal-opportunity-act-2010/030</w:t>
        </w:r>
      </w:hyperlink>
    </w:p>
  </w:endnote>
  <w:endnote w:id="25">
    <w:p w14:paraId="0E78799C" w14:textId="7F8214F7" w:rsidR="00B94040" w:rsidRPr="00D759FA" w:rsidRDefault="00B94040" w:rsidP="00FF1481">
      <w:pPr>
        <w:pStyle w:val="EndnoteText"/>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Local Government Act (2020) </w:t>
      </w:r>
      <w:hyperlink r:id="rId25" w:history="1">
        <w:r>
          <w:rPr>
            <w:rStyle w:val="Hyperlink"/>
            <w:rFonts w:ascii="Arial" w:hAnsi="Arial" w:cs="Arial"/>
            <w:sz w:val="22"/>
            <w:szCs w:val="22"/>
          </w:rPr>
          <w:t>legislation.vic.gov.au/as-made/acts/local-government-act-2020</w:t>
        </w:r>
      </w:hyperlink>
    </w:p>
  </w:endnote>
  <w:endnote w:id="26">
    <w:p w14:paraId="3EDE1B35" w14:textId="2B8A3975" w:rsidR="00B94040" w:rsidRPr="00D759FA" w:rsidRDefault="00B94040" w:rsidP="00FF1481">
      <w:pPr>
        <w:pStyle w:val="EndnoteText"/>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Gender Equality Act (2020) </w:t>
      </w:r>
      <w:hyperlink r:id="rId26" w:history="1">
        <w:r>
          <w:rPr>
            <w:rStyle w:val="Hyperlink"/>
            <w:rFonts w:ascii="Arial" w:hAnsi="Arial" w:cs="Arial"/>
            <w:sz w:val="22"/>
            <w:szCs w:val="22"/>
          </w:rPr>
          <w:t>legislation.vic.gov.au/as-made/acts/gender-equality-act-2020</w:t>
        </w:r>
      </w:hyperlink>
    </w:p>
  </w:endnote>
  <w:endnote w:id="27">
    <w:p w14:paraId="5AD2ABFF" w14:textId="24202B10" w:rsidR="00B94040" w:rsidRDefault="00B94040">
      <w:pPr>
        <w:pStyle w:val="EndnoteText"/>
      </w:pPr>
      <w:r>
        <w:rPr>
          <w:rStyle w:val="EndnoteReference"/>
        </w:rPr>
        <w:endnoteRef/>
      </w:r>
      <w:r>
        <w:t xml:space="preserve"> </w:t>
      </w:r>
      <w:r w:rsidRPr="004474AC">
        <w:rPr>
          <w:rFonts w:ascii="Arial" w:hAnsi="Arial" w:cs="Arial"/>
          <w:sz w:val="22"/>
          <w:szCs w:val="22"/>
        </w:rPr>
        <w:t>Carers Recognition Act</w:t>
      </w:r>
      <w:r>
        <w:rPr>
          <w:rFonts w:ascii="Arial" w:hAnsi="Arial" w:cs="Arial"/>
          <w:sz w:val="22"/>
          <w:szCs w:val="22"/>
        </w:rPr>
        <w:t xml:space="preserve"> (2012</w:t>
      </w:r>
      <w:r w:rsidRPr="004474AC">
        <w:rPr>
          <w:rFonts w:ascii="Arial" w:hAnsi="Arial" w:cs="Arial"/>
          <w:sz w:val="22"/>
          <w:szCs w:val="22"/>
        </w:rPr>
        <w:t xml:space="preserve">)  </w:t>
      </w:r>
      <w:hyperlink r:id="rId27" w:history="1">
        <w:r>
          <w:rPr>
            <w:rStyle w:val="Hyperlink"/>
            <w:rFonts w:ascii="Arial" w:hAnsi="Arial" w:cs="Arial"/>
            <w:sz w:val="22"/>
            <w:szCs w:val="22"/>
          </w:rPr>
          <w:t>legislation.vic.gov.au/in-force/acts/carers-recognition-act-2012/003</w:t>
        </w:r>
      </w:hyperlink>
    </w:p>
  </w:endnote>
  <w:endnote w:id="28">
    <w:p w14:paraId="64B8F98A" w14:textId="7ED144F3" w:rsidR="00B94040" w:rsidRDefault="00B94040">
      <w:pPr>
        <w:pStyle w:val="EndnoteText"/>
      </w:pPr>
      <w:r>
        <w:rPr>
          <w:rStyle w:val="EndnoteReference"/>
        </w:rPr>
        <w:endnoteRef/>
      </w:r>
      <w:r>
        <w:t xml:space="preserve"> </w:t>
      </w:r>
      <w:r w:rsidRPr="00D759FA">
        <w:rPr>
          <w:rFonts w:ascii="Arial" w:hAnsi="Arial" w:cs="Arial"/>
          <w:sz w:val="22"/>
          <w:szCs w:val="22"/>
        </w:rPr>
        <w:t xml:space="preserve">Inclusive Victoria: State Disability Plan 2022-2026  </w:t>
      </w:r>
      <w:hyperlink r:id="rId28" w:history="1">
        <w:r>
          <w:rPr>
            <w:rStyle w:val="Hyperlink"/>
            <w:rFonts w:ascii="Arial" w:hAnsi="Arial" w:cs="Arial"/>
            <w:sz w:val="22"/>
            <w:szCs w:val="22"/>
          </w:rPr>
          <w:t>vic.gov.au/state-disability-plan</w:t>
        </w:r>
      </w:hyperlink>
    </w:p>
  </w:endnote>
  <w:endnote w:id="29">
    <w:p w14:paraId="729B7A7D" w14:textId="325FFAD8" w:rsidR="00B94040" w:rsidRDefault="00B94040">
      <w:pPr>
        <w:pStyle w:val="EndnoteText"/>
      </w:pPr>
      <w:r>
        <w:rPr>
          <w:rStyle w:val="EndnoteReference"/>
        </w:rPr>
        <w:endnoteRef/>
      </w:r>
      <w:r>
        <w:t xml:space="preserve"> </w:t>
      </w:r>
      <w:r w:rsidRPr="000C6CBE">
        <w:rPr>
          <w:rFonts w:ascii="Arial" w:hAnsi="Arial" w:cs="Arial"/>
          <w:sz w:val="22"/>
          <w:szCs w:val="22"/>
        </w:rPr>
        <w:t xml:space="preserve">Moonee Valley City Council public policies </w:t>
      </w:r>
      <w:hyperlink r:id="rId29" w:history="1">
        <w:r w:rsidRPr="000C6CBE">
          <w:rPr>
            <w:rStyle w:val="Hyperlink"/>
            <w:rFonts w:ascii="Arial" w:hAnsi="Arial" w:cs="Arial"/>
            <w:sz w:val="22"/>
            <w:szCs w:val="22"/>
          </w:rPr>
          <w:t>mooneevalley.pulsesoftware.com/Pulse/Public.aspx?page=publicpolicies</w:t>
        </w:r>
      </w:hyperlink>
    </w:p>
  </w:endnote>
  <w:endnote w:id="30">
    <w:p w14:paraId="34182F95" w14:textId="53B2801A" w:rsidR="00B94040" w:rsidRDefault="00B94040">
      <w:pPr>
        <w:pStyle w:val="EndnoteText"/>
      </w:pPr>
      <w:r>
        <w:rPr>
          <w:rStyle w:val="EndnoteReference"/>
        </w:rPr>
        <w:endnoteRef/>
      </w:r>
      <w:r>
        <w:t xml:space="preserve"> </w:t>
      </w:r>
      <w:r w:rsidRPr="00711CA6">
        <w:rPr>
          <w:rFonts w:ascii="Arial" w:hAnsi="Arial" w:cs="Arial"/>
          <w:sz w:val="22"/>
          <w:szCs w:val="22"/>
        </w:rPr>
        <w:t>MV 2040 Strategy</w:t>
      </w:r>
      <w:r>
        <w:t xml:space="preserve"> </w:t>
      </w:r>
      <w:hyperlink r:id="rId30" w:history="1">
        <w:r>
          <w:rPr>
            <w:rStyle w:val="Hyperlink"/>
            <w:rFonts w:ascii="Arial" w:hAnsi="Arial" w:cs="Arial"/>
            <w:sz w:val="22"/>
            <w:szCs w:val="22"/>
          </w:rPr>
          <w:t>mv2040.mvcc.vic.gov.au/</w:t>
        </w:r>
      </w:hyperlink>
    </w:p>
  </w:endnote>
  <w:endnote w:id="31">
    <w:p w14:paraId="1C1194EC" w14:textId="4D3757C3" w:rsidR="00B94040" w:rsidRDefault="00B94040">
      <w:pPr>
        <w:pStyle w:val="EndnoteText"/>
      </w:pPr>
      <w:r>
        <w:rPr>
          <w:rStyle w:val="EndnoteReference"/>
        </w:rPr>
        <w:endnoteRef/>
      </w:r>
      <w:r>
        <w:t xml:space="preserve"> </w:t>
      </w:r>
      <w:r w:rsidRPr="00711CA6">
        <w:rPr>
          <w:rFonts w:ascii="Arial" w:hAnsi="Arial" w:cs="Arial"/>
          <w:sz w:val="22"/>
          <w:szCs w:val="22"/>
        </w:rPr>
        <w:t>Council Plan and Health Plan (2021-2025)</w:t>
      </w:r>
      <w:r>
        <w:t xml:space="preserve"> </w:t>
      </w:r>
      <w:hyperlink r:id="rId31" w:history="1">
        <w:r>
          <w:rPr>
            <w:rStyle w:val="Hyperlink"/>
            <w:rFonts w:ascii="Arial" w:hAnsi="Arial" w:cs="Arial"/>
            <w:sz w:val="22"/>
            <w:szCs w:val="22"/>
          </w:rPr>
          <w:t>mvcc.vic.gov.au/my-council/what-we-do/community-vision-council-plan-and-health-plan-2021-2025/</w:t>
        </w:r>
      </w:hyperlink>
    </w:p>
  </w:endnote>
  <w:endnote w:id="32">
    <w:p w14:paraId="16A6B9E4" w14:textId="25384517" w:rsidR="00B94040" w:rsidRDefault="00B94040">
      <w:pPr>
        <w:pStyle w:val="EndnoteText"/>
      </w:pPr>
      <w:r>
        <w:rPr>
          <w:rStyle w:val="EndnoteReference"/>
        </w:rPr>
        <w:endnoteRef/>
      </w:r>
      <w:r>
        <w:t xml:space="preserve"> </w:t>
      </w:r>
      <w:r w:rsidRPr="00E86C10">
        <w:rPr>
          <w:rFonts w:ascii="Arial" w:hAnsi="Arial" w:cs="Arial"/>
          <w:sz w:val="22"/>
          <w:szCs w:val="22"/>
        </w:rPr>
        <w:t xml:space="preserve">MV2040 Action Plan - Fair </w:t>
      </w:r>
      <w:r w:rsidRPr="00E86C10">
        <w:rPr>
          <w:rStyle w:val="normaltextrun"/>
          <w:rFonts w:ascii="Arial" w:hAnsi="Arial" w:cs="Arial"/>
          <w:color w:val="000000"/>
          <w:sz w:val="22"/>
          <w:szCs w:val="22"/>
          <w:shd w:val="clear" w:color="auto" w:fill="FFFFFF"/>
        </w:rPr>
        <w:t>(</w:t>
      </w:r>
      <w:proofErr w:type="spellStart"/>
      <w:r w:rsidRPr="00E86C10">
        <w:rPr>
          <w:rStyle w:val="normaltextrun"/>
          <w:rFonts w:ascii="Arial" w:hAnsi="Arial" w:cs="Arial"/>
          <w:color w:val="000000"/>
          <w:sz w:val="22"/>
          <w:szCs w:val="22"/>
          <w:shd w:val="clear" w:color="auto" w:fill="FFFFFF"/>
        </w:rPr>
        <w:t>Qeente</w:t>
      </w:r>
      <w:proofErr w:type="spellEnd"/>
      <w:r w:rsidRPr="00E86C10">
        <w:rPr>
          <w:rStyle w:val="normaltextrun"/>
          <w:rFonts w:ascii="Arial" w:hAnsi="Arial" w:cs="Arial"/>
          <w:color w:val="000000"/>
          <w:sz w:val="22"/>
          <w:szCs w:val="22"/>
          <w:shd w:val="clear" w:color="auto" w:fill="FFFFFF"/>
        </w:rPr>
        <w:t xml:space="preserve"> </w:t>
      </w:r>
      <w:proofErr w:type="spellStart"/>
      <w:r w:rsidRPr="00E86C10">
        <w:rPr>
          <w:rStyle w:val="normaltextrun"/>
          <w:rFonts w:ascii="Arial" w:hAnsi="Arial" w:cs="Arial"/>
          <w:color w:val="000000"/>
          <w:sz w:val="22"/>
          <w:szCs w:val="22"/>
          <w:shd w:val="clear" w:color="auto" w:fill="FFFFFF"/>
        </w:rPr>
        <w:t>Boordup</w:t>
      </w:r>
      <w:proofErr w:type="spellEnd"/>
      <w:r w:rsidRPr="00E86C10">
        <w:rPr>
          <w:rStyle w:val="normaltextrun"/>
          <w:rFonts w:ascii="Arial" w:hAnsi="Arial" w:cs="Arial"/>
          <w:color w:val="000000"/>
          <w:sz w:val="22"/>
          <w:szCs w:val="22"/>
          <w:shd w:val="clear" w:color="auto" w:fill="FFFFFF"/>
        </w:rPr>
        <w:t xml:space="preserve">) </w:t>
      </w:r>
      <w:hyperlink r:id="rId32" w:history="1">
        <w:r>
          <w:rPr>
            <w:rStyle w:val="Hyperlink"/>
            <w:rFonts w:ascii="Arial" w:hAnsi="Arial" w:cs="Arial"/>
            <w:sz w:val="22"/>
            <w:szCs w:val="22"/>
            <w:shd w:val="clear" w:color="auto" w:fill="FFFFFF"/>
          </w:rPr>
          <w:t>mvcc.vic.gov.au/my-council/what-we-do/planning-for-our-future/</w:t>
        </w:r>
      </w:hyperlink>
    </w:p>
  </w:endnote>
  <w:endnote w:id="33">
    <w:p w14:paraId="49100AD5" w14:textId="3984A07A" w:rsidR="00ED7637" w:rsidRDefault="00ED7637">
      <w:pPr>
        <w:pStyle w:val="EndnoteText"/>
      </w:pPr>
      <w:r>
        <w:rPr>
          <w:rStyle w:val="EndnoteReference"/>
        </w:rPr>
        <w:endnoteRef/>
      </w:r>
      <w:r>
        <w:t xml:space="preserve"> </w:t>
      </w:r>
      <w:r w:rsidRPr="00E86C10">
        <w:rPr>
          <w:rFonts w:ascii="Arial" w:hAnsi="Arial" w:cs="Arial"/>
          <w:sz w:val="22"/>
          <w:szCs w:val="22"/>
        </w:rPr>
        <w:t xml:space="preserve">Accessible Parking Review &amp; Strategy (2015) </w:t>
      </w:r>
      <w:hyperlink r:id="rId33" w:history="1">
        <w:r>
          <w:rPr>
            <w:rStyle w:val="Hyperlink"/>
            <w:rFonts w:ascii="Arial" w:hAnsi="Arial" w:cs="Arial"/>
            <w:sz w:val="22"/>
            <w:szCs w:val="22"/>
          </w:rPr>
          <w:t>mvcc.vic.gov.au/live/my-neighbourhood/parking/</w:t>
        </w:r>
      </w:hyperlink>
    </w:p>
  </w:endnote>
  <w:endnote w:id="34">
    <w:p w14:paraId="7231682B" w14:textId="43BA3461" w:rsidR="00ED7637" w:rsidRDefault="00ED7637">
      <w:pPr>
        <w:pStyle w:val="EndnoteText"/>
      </w:pPr>
      <w:r>
        <w:rPr>
          <w:rStyle w:val="EndnoteReference"/>
        </w:rPr>
        <w:endnoteRef/>
      </w:r>
      <w:r>
        <w:t xml:space="preserve"> </w:t>
      </w:r>
      <w:proofErr w:type="spellStart"/>
      <w:r w:rsidRPr="00E86C10">
        <w:rPr>
          <w:rFonts w:ascii="Arial" w:hAnsi="Arial" w:cs="Arial"/>
          <w:sz w:val="22"/>
          <w:szCs w:val="22"/>
        </w:rPr>
        <w:t>Bagarru</w:t>
      </w:r>
      <w:proofErr w:type="spellEnd"/>
      <w:r w:rsidRPr="00E86C10">
        <w:rPr>
          <w:rFonts w:ascii="Arial" w:hAnsi="Arial" w:cs="Arial"/>
          <w:sz w:val="22"/>
          <w:szCs w:val="22"/>
        </w:rPr>
        <w:t xml:space="preserve"> </w:t>
      </w:r>
      <w:proofErr w:type="spellStart"/>
      <w:r w:rsidRPr="00E86C10">
        <w:rPr>
          <w:rFonts w:ascii="Arial" w:hAnsi="Arial" w:cs="Arial"/>
          <w:sz w:val="22"/>
          <w:szCs w:val="22"/>
        </w:rPr>
        <w:t>Bagarru</w:t>
      </w:r>
      <w:proofErr w:type="spellEnd"/>
      <w:r w:rsidRPr="00E86C10">
        <w:rPr>
          <w:rFonts w:ascii="Arial" w:hAnsi="Arial" w:cs="Arial"/>
          <w:sz w:val="22"/>
          <w:szCs w:val="22"/>
        </w:rPr>
        <w:t xml:space="preserve"> </w:t>
      </w:r>
      <w:proofErr w:type="spellStart"/>
      <w:r w:rsidRPr="00E86C10">
        <w:rPr>
          <w:rFonts w:ascii="Arial" w:hAnsi="Arial" w:cs="Arial"/>
          <w:sz w:val="22"/>
          <w:szCs w:val="22"/>
        </w:rPr>
        <w:t>Djerring</w:t>
      </w:r>
      <w:proofErr w:type="spellEnd"/>
      <w:r w:rsidRPr="00E86C10">
        <w:rPr>
          <w:rFonts w:ascii="Arial" w:hAnsi="Arial" w:cs="Arial"/>
          <w:sz w:val="22"/>
          <w:szCs w:val="22"/>
        </w:rPr>
        <w:t xml:space="preserve"> Reconciliation Plan (2022-2025) </w:t>
      </w:r>
      <w:hyperlink r:id="rId34" w:history="1">
        <w:r>
          <w:rPr>
            <w:rStyle w:val="Hyperlink"/>
            <w:rFonts w:ascii="Arial" w:hAnsi="Arial" w:cs="Arial"/>
            <w:sz w:val="22"/>
            <w:szCs w:val="22"/>
          </w:rPr>
          <w:t>mvcc.vic.gov.au/my-council/what-we-do/reconciliation/</w:t>
        </w:r>
      </w:hyperlink>
    </w:p>
  </w:endnote>
  <w:endnote w:id="35">
    <w:p w14:paraId="10463B76" w14:textId="20D6DE7A" w:rsidR="00ED7637" w:rsidRDefault="00ED7637">
      <w:pPr>
        <w:pStyle w:val="EndnoteText"/>
      </w:pPr>
      <w:r>
        <w:rPr>
          <w:rStyle w:val="EndnoteReference"/>
        </w:rPr>
        <w:endnoteRef/>
      </w:r>
      <w:r>
        <w:t xml:space="preserve"> </w:t>
      </w:r>
      <w:r w:rsidRPr="003F2BC9">
        <w:rPr>
          <w:rFonts w:ascii="Arial" w:hAnsi="Arial" w:cs="Arial"/>
          <w:sz w:val="22"/>
          <w:szCs w:val="22"/>
        </w:rPr>
        <w:t xml:space="preserve">Community Engagement Policy (2021) </w:t>
      </w:r>
      <w:hyperlink r:id="rId35" w:history="1">
        <w:r w:rsidRPr="003F2BC9">
          <w:rPr>
            <w:rStyle w:val="Hyperlink"/>
            <w:rFonts w:ascii="Arial" w:hAnsi="Arial" w:cs="Arial"/>
            <w:sz w:val="22"/>
            <w:szCs w:val="22"/>
          </w:rPr>
          <w:t>mooneevalley.pulsesoftware.com/Pulse/Public.aspx?page=publicpolicies</w:t>
        </w:r>
      </w:hyperlink>
    </w:p>
  </w:endnote>
  <w:endnote w:id="36">
    <w:p w14:paraId="750D21B5" w14:textId="4D4C5DB2" w:rsidR="00ED7637" w:rsidRDefault="00ED7637">
      <w:pPr>
        <w:pStyle w:val="EndnoteText"/>
      </w:pPr>
      <w:r>
        <w:rPr>
          <w:rStyle w:val="EndnoteReference"/>
        </w:rPr>
        <w:endnoteRef/>
      </w:r>
      <w:r>
        <w:t xml:space="preserve"> </w:t>
      </w:r>
      <w:r w:rsidRPr="003F2BC9">
        <w:rPr>
          <w:rFonts w:ascii="Arial" w:hAnsi="Arial" w:cs="Arial"/>
          <w:sz w:val="22"/>
          <w:szCs w:val="22"/>
        </w:rPr>
        <w:t xml:space="preserve">Gender Equality Action Plan (2021-2025) </w:t>
      </w:r>
      <w:hyperlink r:id="rId36" w:history="1">
        <w:r w:rsidRPr="003F2BC9">
          <w:rPr>
            <w:rStyle w:val="Hyperlink"/>
            <w:rFonts w:ascii="Arial" w:hAnsi="Arial" w:cs="Arial"/>
            <w:sz w:val="22"/>
            <w:szCs w:val="22"/>
          </w:rPr>
          <w:t>mooneevalley.pulsesoftware.com/Pulse/Public.aspx?page=publicpolicies</w:t>
        </w:r>
      </w:hyperlink>
    </w:p>
  </w:endnote>
  <w:endnote w:id="37">
    <w:p w14:paraId="58E9993E" w14:textId="1641D3AA" w:rsidR="00B94040" w:rsidRDefault="00B94040">
      <w:pPr>
        <w:pStyle w:val="EndnoteText"/>
      </w:pPr>
      <w:r>
        <w:rPr>
          <w:rStyle w:val="EndnoteReference"/>
        </w:rPr>
        <w:endnoteRef/>
      </w:r>
      <w:r>
        <w:t xml:space="preserve"> </w:t>
      </w:r>
      <w:r w:rsidRPr="008E7BC7">
        <w:rPr>
          <w:rFonts w:ascii="Arial" w:hAnsi="Arial" w:cs="Arial"/>
          <w:sz w:val="22"/>
          <w:szCs w:val="22"/>
        </w:rPr>
        <w:t>Moonee Valley City Council Disability Action Plan 2014-2023</w:t>
      </w:r>
      <w:r>
        <w:t xml:space="preserve"> </w:t>
      </w:r>
      <w:hyperlink r:id="rId37" w:history="1">
        <w:r w:rsidR="00160090">
          <w:rPr>
            <w:rStyle w:val="Hyperlink"/>
            <w:rFonts w:ascii="Arial" w:hAnsi="Arial" w:cs="Arial"/>
            <w:sz w:val="22"/>
            <w:szCs w:val="22"/>
          </w:rPr>
          <w:t>mvcc.vic.gov.au/download/disability-action-plan-2014-23/</w:t>
        </w:r>
      </w:hyperlink>
      <w:r>
        <w:rPr>
          <w:rFonts w:ascii="Arial" w:hAnsi="Arial" w:cs="Arial"/>
          <w:sz w:val="22"/>
          <w:szCs w:val="22"/>
        </w:rPr>
        <w:t xml:space="preserve"> </w:t>
      </w:r>
    </w:p>
  </w:endnote>
  <w:endnote w:id="38">
    <w:p w14:paraId="0F6707F4" w14:textId="2CEFBA2A" w:rsidR="00160090" w:rsidRDefault="00160090">
      <w:pPr>
        <w:pStyle w:val="EndnoteText"/>
      </w:pPr>
      <w:r>
        <w:rPr>
          <w:rStyle w:val="EndnoteReference"/>
        </w:rPr>
        <w:endnoteRef/>
      </w:r>
      <w:r>
        <w:t xml:space="preserve"> </w:t>
      </w:r>
      <w:r w:rsidRPr="003F2BC9">
        <w:rPr>
          <w:rFonts w:ascii="Arial" w:hAnsi="Arial" w:cs="Arial"/>
          <w:sz w:val="22"/>
          <w:szCs w:val="22"/>
        </w:rPr>
        <w:t xml:space="preserve">Diversity, Equity and Access Policy </w:t>
      </w:r>
      <w:hyperlink r:id="rId38" w:history="1">
        <w:r w:rsidRPr="003F2BC9">
          <w:rPr>
            <w:rStyle w:val="Hyperlink"/>
            <w:rFonts w:ascii="Arial" w:hAnsi="Arial" w:cs="Arial"/>
            <w:sz w:val="22"/>
            <w:szCs w:val="22"/>
          </w:rPr>
          <w:t>mooneevalley.pulsesoftware.com/Pulse/Public.aspx?page=publicpolicies</w:t>
        </w:r>
      </w:hyperlink>
    </w:p>
  </w:endnote>
  <w:endnote w:id="39">
    <w:p w14:paraId="25790C8B" w14:textId="6F4CD652" w:rsidR="00160090" w:rsidRDefault="00160090">
      <w:pPr>
        <w:pStyle w:val="EndnoteText"/>
      </w:pPr>
      <w:r>
        <w:rPr>
          <w:rStyle w:val="EndnoteReference"/>
        </w:rPr>
        <w:endnoteRef/>
      </w:r>
      <w:r>
        <w:t xml:space="preserve"> </w:t>
      </w:r>
      <w:r w:rsidRPr="00714F03">
        <w:rPr>
          <w:rFonts w:ascii="Arial" w:hAnsi="Arial" w:cs="Arial"/>
          <w:sz w:val="22"/>
          <w:szCs w:val="22"/>
        </w:rPr>
        <w:t>Include Everyone Guide (2017)</w:t>
      </w:r>
      <w:r w:rsidRPr="003F2BC9">
        <w:t xml:space="preserve"> </w:t>
      </w:r>
      <w:hyperlink r:id="rId39" w:history="1">
        <w:r>
          <w:rPr>
            <w:rStyle w:val="Hyperlink"/>
            <w:rFonts w:ascii="Arial" w:hAnsi="Arial" w:cs="Arial"/>
            <w:sz w:val="22"/>
            <w:szCs w:val="22"/>
          </w:rPr>
          <w:t>mvcc.vic.gov.au/live/my-family/accessible-</w:t>
        </w:r>
        <w:proofErr w:type="spellStart"/>
        <w:r>
          <w:rPr>
            <w:rStyle w:val="Hyperlink"/>
            <w:rFonts w:ascii="Arial" w:hAnsi="Arial" w:cs="Arial"/>
            <w:sz w:val="22"/>
            <w:szCs w:val="22"/>
          </w:rPr>
          <w:t>moonee</w:t>
        </w:r>
        <w:proofErr w:type="spellEnd"/>
        <w:r>
          <w:rPr>
            <w:rStyle w:val="Hyperlink"/>
            <w:rFonts w:ascii="Arial" w:hAnsi="Arial" w:cs="Arial"/>
            <w:sz w:val="22"/>
            <w:szCs w:val="22"/>
          </w:rPr>
          <w:t>-valley/</w:t>
        </w:r>
      </w:hyperlink>
    </w:p>
  </w:endnote>
  <w:endnote w:id="40">
    <w:p w14:paraId="6CC0DC95" w14:textId="0555E4B3" w:rsidR="00160090" w:rsidRDefault="00160090">
      <w:pPr>
        <w:pStyle w:val="EndnoteText"/>
      </w:pPr>
      <w:r>
        <w:rPr>
          <w:rStyle w:val="EndnoteReference"/>
        </w:rPr>
        <w:endnoteRef/>
      </w:r>
      <w:r>
        <w:t xml:space="preserve"> </w:t>
      </w:r>
      <w:r w:rsidRPr="00714F03">
        <w:rPr>
          <w:rFonts w:ascii="Arial" w:hAnsi="Arial" w:cs="Arial"/>
          <w:sz w:val="22"/>
          <w:szCs w:val="22"/>
        </w:rPr>
        <w:t>Companion Card Program</w:t>
      </w:r>
      <w:r>
        <w:rPr>
          <w:rFonts w:ascii="Arial" w:hAnsi="Arial" w:cs="Arial"/>
          <w:sz w:val="22"/>
          <w:szCs w:val="22"/>
        </w:rPr>
        <w:t xml:space="preserve"> </w:t>
      </w:r>
      <w:hyperlink r:id="rId40" w:history="1">
        <w:r>
          <w:rPr>
            <w:rStyle w:val="Hyperlink"/>
            <w:rFonts w:ascii="Arial" w:hAnsi="Arial" w:cs="Arial"/>
            <w:sz w:val="22"/>
            <w:szCs w:val="22"/>
          </w:rPr>
          <w:t>companioncard.vic.gov.au/</w:t>
        </w:r>
      </w:hyperlink>
    </w:p>
  </w:endnote>
  <w:endnote w:id="41">
    <w:p w14:paraId="4AAE63AB" w14:textId="654FADDB" w:rsidR="00160090" w:rsidRDefault="00160090">
      <w:pPr>
        <w:pStyle w:val="EndnoteText"/>
      </w:pPr>
      <w:r>
        <w:rPr>
          <w:rStyle w:val="EndnoteReference"/>
        </w:rPr>
        <w:endnoteRef/>
      </w:r>
      <w:r>
        <w:t xml:space="preserve"> </w:t>
      </w:r>
      <w:r w:rsidRPr="00714F03">
        <w:rPr>
          <w:rFonts w:ascii="Arial" w:hAnsi="Arial" w:cs="Arial"/>
          <w:sz w:val="22"/>
          <w:szCs w:val="22"/>
        </w:rPr>
        <w:t>Carer Card Program</w:t>
      </w:r>
      <w:r>
        <w:rPr>
          <w:rFonts w:ascii="Arial" w:hAnsi="Arial" w:cs="Arial"/>
          <w:sz w:val="22"/>
          <w:szCs w:val="22"/>
        </w:rPr>
        <w:t xml:space="preserve"> </w:t>
      </w:r>
      <w:hyperlink r:id="rId41" w:history="1">
        <w:r>
          <w:rPr>
            <w:rStyle w:val="Hyperlink"/>
            <w:rFonts w:ascii="Arial" w:hAnsi="Arial" w:cs="Arial"/>
            <w:sz w:val="22"/>
            <w:szCs w:val="22"/>
          </w:rPr>
          <w:t>carercard.vic.gov.au/</w:t>
        </w:r>
      </w:hyperlink>
    </w:p>
  </w:endnote>
  <w:endnote w:id="42">
    <w:p w14:paraId="34EF7C9F" w14:textId="06F892B0" w:rsidR="00160090" w:rsidRDefault="00160090">
      <w:pPr>
        <w:pStyle w:val="EndnoteText"/>
      </w:pPr>
      <w:r>
        <w:rPr>
          <w:rStyle w:val="EndnoteReference"/>
        </w:rPr>
        <w:endnoteRef/>
      </w:r>
      <w:r>
        <w:t xml:space="preserve"> </w:t>
      </w:r>
      <w:r w:rsidRPr="00714F03">
        <w:rPr>
          <w:rFonts w:ascii="Arial" w:hAnsi="Arial" w:cs="Arial"/>
          <w:sz w:val="22"/>
          <w:szCs w:val="22"/>
        </w:rPr>
        <w:t>Australian Standards</w:t>
      </w:r>
      <w:r>
        <w:rPr>
          <w:rFonts w:ascii="Arial" w:hAnsi="Arial" w:cs="Arial"/>
          <w:sz w:val="22"/>
          <w:szCs w:val="22"/>
        </w:rPr>
        <w:t xml:space="preserve"> </w:t>
      </w:r>
      <w:hyperlink r:id="rId42" w:history="1">
        <w:r>
          <w:rPr>
            <w:rStyle w:val="Hyperlink"/>
            <w:rFonts w:ascii="Arial" w:hAnsi="Arial" w:cs="Arial"/>
            <w:sz w:val="22"/>
            <w:szCs w:val="22"/>
          </w:rPr>
          <w:t>standards.org.au/search-for-a-standard</w:t>
        </w:r>
      </w:hyperlink>
    </w:p>
  </w:endnote>
  <w:endnote w:id="43">
    <w:p w14:paraId="2D940C0D" w14:textId="6CA42DC7" w:rsidR="00B94040" w:rsidRDefault="00B94040">
      <w:pPr>
        <w:pStyle w:val="EndnoteText"/>
      </w:pPr>
      <w:r>
        <w:rPr>
          <w:rStyle w:val="EndnoteReference"/>
        </w:rPr>
        <w:endnoteRef/>
      </w:r>
      <w:r>
        <w:t xml:space="preserve"> </w:t>
      </w:r>
      <w:proofErr w:type="spellStart"/>
      <w:r w:rsidRPr="003049C2">
        <w:rPr>
          <w:rFonts w:ascii="Arial" w:hAnsi="Arial" w:cs="Arial"/>
          <w:sz w:val="22"/>
          <w:szCs w:val="22"/>
        </w:rPr>
        <w:t>LGPro</w:t>
      </w:r>
      <w:proofErr w:type="spellEnd"/>
      <w:r w:rsidRPr="003049C2">
        <w:rPr>
          <w:rFonts w:ascii="Arial" w:hAnsi="Arial" w:cs="Arial"/>
          <w:sz w:val="22"/>
          <w:szCs w:val="22"/>
        </w:rPr>
        <w:t xml:space="preserve"> </w:t>
      </w:r>
      <w:hyperlink r:id="rId43" w:history="1">
        <w:r w:rsidR="00160090">
          <w:rPr>
            <w:rStyle w:val="Hyperlink"/>
            <w:rFonts w:ascii="Arial" w:hAnsi="Arial" w:cs="Arial"/>
            <w:sz w:val="22"/>
            <w:szCs w:val="22"/>
          </w:rPr>
          <w:t>lgpro.com/</w:t>
        </w:r>
      </w:hyperlink>
      <w:r w:rsidR="00160090">
        <w:t xml:space="preserve">  </w:t>
      </w:r>
    </w:p>
  </w:endnote>
  <w:endnote w:id="44">
    <w:p w14:paraId="547692B6" w14:textId="29779463" w:rsidR="00160090" w:rsidRDefault="00160090">
      <w:pPr>
        <w:pStyle w:val="EndnoteText"/>
      </w:pPr>
      <w:r>
        <w:rPr>
          <w:rStyle w:val="EndnoteReference"/>
        </w:rPr>
        <w:endnoteRef/>
      </w:r>
      <w:r>
        <w:t xml:space="preserve"> </w:t>
      </w:r>
      <w:r w:rsidRPr="00CE515D">
        <w:rPr>
          <w:rFonts w:ascii="Arial" w:hAnsi="Arial" w:cs="Arial"/>
          <w:sz w:val="22"/>
          <w:szCs w:val="22"/>
        </w:rPr>
        <w:t xml:space="preserve">Kindergarten Priority of Access criteria </w:t>
      </w:r>
      <w:hyperlink r:id="rId44" w:history="1">
        <w:r>
          <w:rPr>
            <w:rStyle w:val="Hyperlink"/>
            <w:rFonts w:ascii="Arial" w:hAnsi="Arial" w:cs="Arial"/>
            <w:sz w:val="22"/>
            <w:szCs w:val="22"/>
          </w:rPr>
          <w:t>vic.gov.au/priority-access-policy-early-childhood-services</w:t>
        </w:r>
      </w:hyperlink>
    </w:p>
  </w:endnote>
  <w:endnote w:id="45">
    <w:p w14:paraId="64D99D09" w14:textId="49E00C7E" w:rsidR="00160090" w:rsidRDefault="00160090">
      <w:pPr>
        <w:pStyle w:val="EndnoteText"/>
      </w:pPr>
      <w:r>
        <w:rPr>
          <w:rStyle w:val="EndnoteReference"/>
        </w:rPr>
        <w:endnoteRef/>
      </w:r>
      <w:r>
        <w:t xml:space="preserve"> </w:t>
      </w:r>
      <w:r w:rsidRPr="00714F03">
        <w:rPr>
          <w:rFonts w:ascii="Arial" w:hAnsi="Arial" w:cs="Arial"/>
          <w:bCs/>
          <w:sz w:val="22"/>
          <w:szCs w:val="22"/>
        </w:rPr>
        <w:t>Person-Centred Emergency Preparedness</w:t>
      </w:r>
      <w:r>
        <w:rPr>
          <w:rFonts w:ascii="Arial" w:hAnsi="Arial" w:cs="Arial"/>
          <w:bCs/>
          <w:sz w:val="22"/>
          <w:szCs w:val="22"/>
        </w:rPr>
        <w:t xml:space="preserve"> </w:t>
      </w:r>
      <w:hyperlink r:id="rId45" w:history="1">
        <w:r>
          <w:rPr>
            <w:rStyle w:val="Hyperlink"/>
            <w:rFonts w:ascii="Arial" w:hAnsi="Arial" w:cs="Arial"/>
            <w:bCs/>
            <w:sz w:val="22"/>
            <w:szCs w:val="22"/>
          </w:rPr>
          <w:t>collaborating4inclusion.org/home/</w:t>
        </w:r>
        <w:proofErr w:type="spellStart"/>
        <w:r>
          <w:rPr>
            <w:rStyle w:val="Hyperlink"/>
            <w:rFonts w:ascii="Arial" w:hAnsi="Arial" w:cs="Arial"/>
            <w:bCs/>
            <w:sz w:val="22"/>
            <w:szCs w:val="22"/>
          </w:rPr>
          <w:t>pcep</w:t>
        </w:r>
        <w:proofErr w:type="spellEnd"/>
        <w:r>
          <w:rPr>
            <w:rStyle w:val="Hyperlink"/>
            <w:rFonts w:ascii="Arial" w:hAnsi="Arial" w:cs="Arial"/>
            <w:bCs/>
            <w:sz w:val="22"/>
            <w:szCs w:val="22"/>
          </w:rPr>
          <w:t>/</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9063933"/>
      <w:docPartObj>
        <w:docPartGallery w:val="Page Numbers (Bottom of Page)"/>
        <w:docPartUnique/>
      </w:docPartObj>
    </w:sdtPr>
    <w:sdtEndPr>
      <w:rPr>
        <w:bCs/>
        <w:sz w:val="14"/>
        <w:szCs w:val="14"/>
      </w:rPr>
    </w:sdtEndPr>
    <w:sdtContent>
      <w:sdt>
        <w:sdtPr>
          <w:id w:val="1728636285"/>
          <w:docPartObj>
            <w:docPartGallery w:val="Page Numbers (Top of Page)"/>
            <w:docPartUnique/>
          </w:docPartObj>
        </w:sdtPr>
        <w:sdtEndPr>
          <w:rPr>
            <w:bCs/>
            <w:sz w:val="14"/>
            <w:szCs w:val="14"/>
          </w:rPr>
        </w:sdtEndPr>
        <w:sdtContent>
          <w:p w14:paraId="38077878" w14:textId="3A0EC6B2" w:rsidR="00B94040" w:rsidRDefault="00B94040" w:rsidP="00602D14">
            <w:pPr>
              <w:pStyle w:val="Footer"/>
              <w:jc w:val="center"/>
              <w:rPr>
                <w:rFonts w:ascii="Arial" w:hAnsi="Arial"/>
                <w:b/>
                <w:sz w:val="24"/>
              </w:rPr>
            </w:pPr>
            <w:r w:rsidRPr="007745CE">
              <w:rPr>
                <w:rFonts w:ascii="Arial" w:hAnsi="Arial" w:cs="Arial"/>
              </w:rPr>
              <w:t xml:space="preserve">Page </w:t>
            </w:r>
            <w:r w:rsidRPr="00940D0F">
              <w:rPr>
                <w:rFonts w:ascii="Arial" w:hAnsi="Arial"/>
                <w:b/>
                <w:sz w:val="24"/>
              </w:rPr>
              <w:fldChar w:fldCharType="begin"/>
            </w:r>
            <w:r w:rsidRPr="007745CE">
              <w:rPr>
                <w:rFonts w:ascii="Arial" w:hAnsi="Arial" w:cs="Arial"/>
                <w:b/>
                <w:bCs/>
              </w:rPr>
              <w:instrText xml:space="preserve"> PAGE </w:instrText>
            </w:r>
            <w:r w:rsidRPr="00940D0F">
              <w:rPr>
                <w:rFonts w:ascii="Arial" w:hAnsi="Arial"/>
                <w:b/>
                <w:sz w:val="24"/>
              </w:rPr>
              <w:fldChar w:fldCharType="separate"/>
            </w:r>
            <w:r w:rsidRPr="007745CE">
              <w:rPr>
                <w:rFonts w:ascii="Arial" w:hAnsi="Arial" w:cs="Arial"/>
                <w:b/>
                <w:bCs/>
                <w:noProof/>
              </w:rPr>
              <w:t>2</w:t>
            </w:r>
            <w:r w:rsidRPr="00940D0F">
              <w:rPr>
                <w:rFonts w:ascii="Arial" w:hAnsi="Arial"/>
                <w:b/>
                <w:sz w:val="24"/>
              </w:rPr>
              <w:fldChar w:fldCharType="end"/>
            </w:r>
            <w:r w:rsidRPr="007745CE">
              <w:rPr>
                <w:rFonts w:ascii="Arial" w:hAnsi="Arial" w:cs="Arial"/>
              </w:rPr>
              <w:t xml:space="preserve"> of </w:t>
            </w:r>
            <w:r w:rsidRPr="00940D0F">
              <w:rPr>
                <w:rFonts w:ascii="Arial" w:hAnsi="Arial"/>
                <w:b/>
                <w:sz w:val="24"/>
              </w:rPr>
              <w:fldChar w:fldCharType="begin"/>
            </w:r>
            <w:r w:rsidRPr="007745CE">
              <w:rPr>
                <w:rFonts w:ascii="Arial" w:hAnsi="Arial" w:cs="Arial"/>
                <w:b/>
                <w:bCs/>
              </w:rPr>
              <w:instrText xml:space="preserve"> NUMPAGES  </w:instrText>
            </w:r>
            <w:r w:rsidRPr="00940D0F">
              <w:rPr>
                <w:rFonts w:ascii="Arial" w:hAnsi="Arial"/>
                <w:b/>
                <w:sz w:val="24"/>
              </w:rPr>
              <w:fldChar w:fldCharType="separate"/>
            </w:r>
            <w:r w:rsidRPr="007745CE">
              <w:rPr>
                <w:rFonts w:ascii="Arial" w:hAnsi="Arial" w:cs="Arial"/>
                <w:b/>
                <w:bCs/>
                <w:noProof/>
              </w:rPr>
              <w:t>2</w:t>
            </w:r>
            <w:r w:rsidRPr="00940D0F">
              <w:rPr>
                <w:rFonts w:ascii="Arial" w:hAnsi="Arial"/>
                <w:b/>
                <w:sz w:val="24"/>
              </w:rPr>
              <w:fldChar w:fldCharType="end"/>
            </w:r>
          </w:p>
          <w:p w14:paraId="38E22FA8" w14:textId="084B7C5C" w:rsidR="00B94040" w:rsidRPr="00D65FCC" w:rsidRDefault="00B94040" w:rsidP="00602D14">
            <w:pPr>
              <w:pStyle w:val="Footer"/>
              <w:jc w:val="right"/>
              <w:rPr>
                <w:bCs/>
              </w:rPr>
            </w:pPr>
            <w:r w:rsidRPr="00D65FCC">
              <w:rPr>
                <w:rFonts w:ascii="Arial" w:hAnsi="Arial"/>
                <w:bCs/>
                <w:sz w:val="16"/>
                <w:szCs w:val="14"/>
              </w:rPr>
              <w:t>MVCC DRAFT Disability Action Plan</w:t>
            </w:r>
            <w:r>
              <w:rPr>
                <w:rFonts w:ascii="Arial" w:hAnsi="Arial"/>
                <w:bCs/>
                <w:sz w:val="16"/>
                <w:szCs w:val="14"/>
              </w:rPr>
              <w:t xml:space="preserve"> – Accessible version</w:t>
            </w:r>
          </w:p>
        </w:sdtContent>
      </w:sdt>
    </w:sdtContent>
  </w:sdt>
  <w:p w14:paraId="23F97672" w14:textId="77777777" w:rsidR="00B94040" w:rsidRDefault="00B940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7194AB" w14:textId="77777777" w:rsidR="00037248" w:rsidRDefault="00037248" w:rsidP="007745CE">
      <w:pPr>
        <w:spacing w:after="0" w:line="240" w:lineRule="auto"/>
      </w:pPr>
      <w:r>
        <w:separator/>
      </w:r>
    </w:p>
  </w:footnote>
  <w:footnote w:type="continuationSeparator" w:id="0">
    <w:p w14:paraId="688907EE" w14:textId="77777777" w:rsidR="00037248" w:rsidRDefault="00037248" w:rsidP="007745CE">
      <w:pPr>
        <w:spacing w:after="0" w:line="240" w:lineRule="auto"/>
      </w:pPr>
      <w:r>
        <w:continuationSeparator/>
      </w:r>
    </w:p>
  </w:footnote>
  <w:footnote w:type="continuationNotice" w:id="1">
    <w:p w14:paraId="29564903" w14:textId="77777777" w:rsidR="00037248" w:rsidRDefault="000372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EB3686" w14:textId="05B3BFE8" w:rsidR="00B94040" w:rsidRDefault="00B94040" w:rsidP="00BE0EB8">
    <w:pPr>
      <w:pStyle w:val="Header"/>
      <w:ind w:hanging="709"/>
      <w:jc w:val="both"/>
    </w:pPr>
    <w:r>
      <w:rPr>
        <w:noProof/>
      </w:rPr>
      <w:drawing>
        <wp:inline distT="0" distB="0" distL="0" distR="0" wp14:anchorId="64CEBEB1" wp14:editId="263DBEAA">
          <wp:extent cx="7552780" cy="1443446"/>
          <wp:effectExtent l="0" t="0" r="0" b="4445"/>
          <wp:docPr id="17" name="Picture 17" descr="A blue and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ue and white background&#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6248" cy="1467042"/>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extLst>
      <oel:ext uri="74B372B9-2EFF-4315-9A3F-32BA87CA82B1">
        <int2:goals int2:version="1" int2:formality="2"/>
      </oel:ext>
    </int2:extLst>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D5009A"/>
    <w:multiLevelType w:val="hybridMultilevel"/>
    <w:tmpl w:val="8F902A2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 w15:restartNumberingAfterBreak="0">
    <w:nsid w:val="0CAC6542"/>
    <w:multiLevelType w:val="hybridMultilevel"/>
    <w:tmpl w:val="B7B07A2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F2363B"/>
    <w:multiLevelType w:val="hybridMultilevel"/>
    <w:tmpl w:val="85767672"/>
    <w:lvl w:ilvl="0" w:tplc="0D7A74CC">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8F358B"/>
    <w:multiLevelType w:val="hybridMultilevel"/>
    <w:tmpl w:val="74E26AB8"/>
    <w:lvl w:ilvl="0" w:tplc="CD1080C6">
      <w:start w:val="1"/>
      <w:numFmt w:val="bullet"/>
      <w:lvlText w:val=""/>
      <w:lvlJc w:val="left"/>
      <w:pPr>
        <w:ind w:left="360" w:hanging="360"/>
      </w:pPr>
      <w:rPr>
        <w:rFonts w:ascii="Symbol" w:hAnsi="Symbol" w:hint="default"/>
      </w:rPr>
    </w:lvl>
    <w:lvl w:ilvl="1" w:tplc="935249AC">
      <w:start w:val="1"/>
      <w:numFmt w:val="bullet"/>
      <w:lvlText w:val="o"/>
      <w:lvlJc w:val="left"/>
      <w:pPr>
        <w:ind w:left="1080" w:hanging="360"/>
      </w:pPr>
      <w:rPr>
        <w:rFonts w:ascii="Courier New" w:hAnsi="Courier New" w:hint="default"/>
      </w:rPr>
    </w:lvl>
    <w:lvl w:ilvl="2" w:tplc="D4EA8E80">
      <w:start w:val="1"/>
      <w:numFmt w:val="bullet"/>
      <w:lvlText w:val=""/>
      <w:lvlJc w:val="left"/>
      <w:pPr>
        <w:ind w:left="1800" w:hanging="360"/>
      </w:pPr>
      <w:rPr>
        <w:rFonts w:ascii="Wingdings" w:hAnsi="Wingdings" w:hint="default"/>
      </w:rPr>
    </w:lvl>
    <w:lvl w:ilvl="3" w:tplc="6486F87E">
      <w:start w:val="1"/>
      <w:numFmt w:val="bullet"/>
      <w:lvlText w:val=""/>
      <w:lvlJc w:val="left"/>
      <w:pPr>
        <w:ind w:left="2520" w:hanging="360"/>
      </w:pPr>
      <w:rPr>
        <w:rFonts w:ascii="Symbol" w:hAnsi="Symbol" w:hint="default"/>
      </w:rPr>
    </w:lvl>
    <w:lvl w:ilvl="4" w:tplc="8070E426">
      <w:start w:val="1"/>
      <w:numFmt w:val="bullet"/>
      <w:lvlText w:val="o"/>
      <w:lvlJc w:val="left"/>
      <w:pPr>
        <w:ind w:left="3240" w:hanging="360"/>
      </w:pPr>
      <w:rPr>
        <w:rFonts w:ascii="Courier New" w:hAnsi="Courier New" w:hint="default"/>
      </w:rPr>
    </w:lvl>
    <w:lvl w:ilvl="5" w:tplc="11C62B42">
      <w:start w:val="1"/>
      <w:numFmt w:val="bullet"/>
      <w:lvlText w:val=""/>
      <w:lvlJc w:val="left"/>
      <w:pPr>
        <w:ind w:left="3960" w:hanging="360"/>
      </w:pPr>
      <w:rPr>
        <w:rFonts w:ascii="Wingdings" w:hAnsi="Wingdings" w:hint="default"/>
      </w:rPr>
    </w:lvl>
    <w:lvl w:ilvl="6" w:tplc="01101D28">
      <w:start w:val="1"/>
      <w:numFmt w:val="bullet"/>
      <w:lvlText w:val=""/>
      <w:lvlJc w:val="left"/>
      <w:pPr>
        <w:ind w:left="4680" w:hanging="360"/>
      </w:pPr>
      <w:rPr>
        <w:rFonts w:ascii="Symbol" w:hAnsi="Symbol" w:hint="default"/>
      </w:rPr>
    </w:lvl>
    <w:lvl w:ilvl="7" w:tplc="EBCA2200">
      <w:start w:val="1"/>
      <w:numFmt w:val="bullet"/>
      <w:lvlText w:val="o"/>
      <w:lvlJc w:val="left"/>
      <w:pPr>
        <w:ind w:left="5400" w:hanging="360"/>
      </w:pPr>
      <w:rPr>
        <w:rFonts w:ascii="Courier New" w:hAnsi="Courier New" w:hint="default"/>
      </w:rPr>
    </w:lvl>
    <w:lvl w:ilvl="8" w:tplc="C9263084">
      <w:start w:val="1"/>
      <w:numFmt w:val="bullet"/>
      <w:lvlText w:val=""/>
      <w:lvlJc w:val="left"/>
      <w:pPr>
        <w:ind w:left="6120" w:hanging="360"/>
      </w:pPr>
      <w:rPr>
        <w:rFonts w:ascii="Wingdings" w:hAnsi="Wingdings" w:hint="default"/>
      </w:rPr>
    </w:lvl>
  </w:abstractNum>
  <w:abstractNum w:abstractNumId="4" w15:restartNumberingAfterBreak="0">
    <w:nsid w:val="14B17B7A"/>
    <w:multiLevelType w:val="hybridMultilevel"/>
    <w:tmpl w:val="9DC2C2F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 w15:restartNumberingAfterBreak="0">
    <w:nsid w:val="1F90111F"/>
    <w:multiLevelType w:val="hybridMultilevel"/>
    <w:tmpl w:val="EB50F2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EE2EF8"/>
    <w:multiLevelType w:val="hybridMultilevel"/>
    <w:tmpl w:val="EB50F2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A0F426D"/>
    <w:multiLevelType w:val="multilevel"/>
    <w:tmpl w:val="64FE03D2"/>
    <w:lvl w:ilvl="0">
      <w:start w:val="1"/>
      <w:numFmt w:val="decimal"/>
      <w:lvlText w:val="%1."/>
      <w:lvlJc w:val="left"/>
      <w:pPr>
        <w:ind w:left="360" w:hanging="360"/>
      </w:pPr>
    </w:lvl>
    <w:lvl w:ilvl="1">
      <w:start w:val="9"/>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36D24B4A"/>
    <w:multiLevelType w:val="hybridMultilevel"/>
    <w:tmpl w:val="3F7A85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80941EB"/>
    <w:multiLevelType w:val="hybridMultilevel"/>
    <w:tmpl w:val="1F36A0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B6E7D80"/>
    <w:multiLevelType w:val="hybridMultilevel"/>
    <w:tmpl w:val="44BC3C78"/>
    <w:lvl w:ilvl="0" w:tplc="0C090001">
      <w:start w:val="1"/>
      <w:numFmt w:val="bullet"/>
      <w:lvlText w:val=""/>
      <w:lvlJc w:val="left"/>
      <w:pPr>
        <w:ind w:left="720" w:hanging="360"/>
      </w:pPr>
      <w:rPr>
        <w:rFonts w:ascii="Symbol" w:hAnsi="Symbol" w:hint="default"/>
      </w:rPr>
    </w:lvl>
    <w:lvl w:ilvl="1" w:tplc="54E43B52">
      <w:numFmt w:val="bullet"/>
      <w:lvlText w:val="•"/>
      <w:lvlJc w:val="left"/>
      <w:pPr>
        <w:ind w:left="1800" w:hanging="72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F04D414"/>
    <w:multiLevelType w:val="hybridMultilevel"/>
    <w:tmpl w:val="F43066FE"/>
    <w:lvl w:ilvl="0" w:tplc="0D7A74CC">
      <w:start w:val="1"/>
      <w:numFmt w:val="bullet"/>
      <w:lvlText w:val=""/>
      <w:lvlJc w:val="left"/>
      <w:pPr>
        <w:ind w:left="360" w:hanging="360"/>
      </w:pPr>
      <w:rPr>
        <w:rFonts w:ascii="Symbol" w:hAnsi="Symbol" w:hint="default"/>
      </w:rPr>
    </w:lvl>
    <w:lvl w:ilvl="1" w:tplc="43244792">
      <w:start w:val="1"/>
      <w:numFmt w:val="bullet"/>
      <w:lvlText w:val="o"/>
      <w:lvlJc w:val="left"/>
      <w:pPr>
        <w:ind w:left="1080" w:hanging="360"/>
      </w:pPr>
      <w:rPr>
        <w:rFonts w:ascii="Courier New" w:hAnsi="Courier New" w:hint="default"/>
      </w:rPr>
    </w:lvl>
    <w:lvl w:ilvl="2" w:tplc="0BBA21FC">
      <w:start w:val="1"/>
      <w:numFmt w:val="bullet"/>
      <w:lvlText w:val=""/>
      <w:lvlJc w:val="left"/>
      <w:pPr>
        <w:ind w:left="1800" w:hanging="360"/>
      </w:pPr>
      <w:rPr>
        <w:rFonts w:ascii="Wingdings" w:hAnsi="Wingdings" w:hint="default"/>
      </w:rPr>
    </w:lvl>
    <w:lvl w:ilvl="3" w:tplc="23EEDA8A">
      <w:start w:val="1"/>
      <w:numFmt w:val="bullet"/>
      <w:lvlText w:val=""/>
      <w:lvlJc w:val="left"/>
      <w:pPr>
        <w:ind w:left="2520" w:hanging="360"/>
      </w:pPr>
      <w:rPr>
        <w:rFonts w:ascii="Symbol" w:hAnsi="Symbol" w:hint="default"/>
      </w:rPr>
    </w:lvl>
    <w:lvl w:ilvl="4" w:tplc="9B823C50">
      <w:start w:val="1"/>
      <w:numFmt w:val="bullet"/>
      <w:lvlText w:val="o"/>
      <w:lvlJc w:val="left"/>
      <w:pPr>
        <w:ind w:left="3240" w:hanging="360"/>
      </w:pPr>
      <w:rPr>
        <w:rFonts w:ascii="Courier New" w:hAnsi="Courier New" w:hint="default"/>
      </w:rPr>
    </w:lvl>
    <w:lvl w:ilvl="5" w:tplc="3970F5C0">
      <w:start w:val="1"/>
      <w:numFmt w:val="bullet"/>
      <w:lvlText w:val=""/>
      <w:lvlJc w:val="left"/>
      <w:pPr>
        <w:ind w:left="3960" w:hanging="360"/>
      </w:pPr>
      <w:rPr>
        <w:rFonts w:ascii="Wingdings" w:hAnsi="Wingdings" w:hint="default"/>
      </w:rPr>
    </w:lvl>
    <w:lvl w:ilvl="6" w:tplc="60F40922">
      <w:start w:val="1"/>
      <w:numFmt w:val="bullet"/>
      <w:lvlText w:val=""/>
      <w:lvlJc w:val="left"/>
      <w:pPr>
        <w:ind w:left="4680" w:hanging="360"/>
      </w:pPr>
      <w:rPr>
        <w:rFonts w:ascii="Symbol" w:hAnsi="Symbol" w:hint="default"/>
      </w:rPr>
    </w:lvl>
    <w:lvl w:ilvl="7" w:tplc="AE14AAF2">
      <w:start w:val="1"/>
      <w:numFmt w:val="bullet"/>
      <w:lvlText w:val="o"/>
      <w:lvlJc w:val="left"/>
      <w:pPr>
        <w:ind w:left="5400" w:hanging="360"/>
      </w:pPr>
      <w:rPr>
        <w:rFonts w:ascii="Courier New" w:hAnsi="Courier New" w:hint="default"/>
      </w:rPr>
    </w:lvl>
    <w:lvl w:ilvl="8" w:tplc="B7F26256">
      <w:start w:val="1"/>
      <w:numFmt w:val="bullet"/>
      <w:lvlText w:val=""/>
      <w:lvlJc w:val="left"/>
      <w:pPr>
        <w:ind w:left="6120" w:hanging="360"/>
      </w:pPr>
      <w:rPr>
        <w:rFonts w:ascii="Wingdings" w:hAnsi="Wingdings" w:hint="default"/>
      </w:rPr>
    </w:lvl>
  </w:abstractNum>
  <w:abstractNum w:abstractNumId="12" w15:restartNumberingAfterBreak="0">
    <w:nsid w:val="502D17E2"/>
    <w:multiLevelType w:val="hybridMultilevel"/>
    <w:tmpl w:val="D5A6CD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6E56A8F"/>
    <w:multiLevelType w:val="hybridMultilevel"/>
    <w:tmpl w:val="6E0655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E0B0E06"/>
    <w:multiLevelType w:val="hybridMultilevel"/>
    <w:tmpl w:val="3B26B4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63DA78BE"/>
    <w:multiLevelType w:val="hybridMultilevel"/>
    <w:tmpl w:val="BF583E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B1A57C5"/>
    <w:multiLevelType w:val="multilevel"/>
    <w:tmpl w:val="E66EC46A"/>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3"/>
  </w:num>
  <w:num w:numId="2">
    <w:abstractNumId w:val="5"/>
  </w:num>
  <w:num w:numId="3">
    <w:abstractNumId w:val="10"/>
  </w:num>
  <w:num w:numId="4">
    <w:abstractNumId w:val="15"/>
  </w:num>
  <w:num w:numId="5">
    <w:abstractNumId w:val="12"/>
  </w:num>
  <w:num w:numId="6">
    <w:abstractNumId w:val="11"/>
  </w:num>
  <w:num w:numId="7">
    <w:abstractNumId w:val="3"/>
  </w:num>
  <w:num w:numId="8">
    <w:abstractNumId w:val="7"/>
  </w:num>
  <w:num w:numId="9">
    <w:abstractNumId w:val="8"/>
  </w:num>
  <w:num w:numId="10">
    <w:abstractNumId w:val="2"/>
  </w:num>
  <w:num w:numId="11">
    <w:abstractNumId w:val="6"/>
  </w:num>
  <w:num w:numId="12">
    <w:abstractNumId w:val="0"/>
  </w:num>
  <w:num w:numId="13">
    <w:abstractNumId w:val="14"/>
  </w:num>
  <w:num w:numId="14">
    <w:abstractNumId w:val="1"/>
  </w:num>
  <w:num w:numId="15">
    <w:abstractNumId w:val="4"/>
  </w:num>
  <w:num w:numId="16">
    <w:abstractNumId w:val="9"/>
  </w:num>
  <w:num w:numId="17">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13F"/>
    <w:rsid w:val="0000188D"/>
    <w:rsid w:val="00001C1B"/>
    <w:rsid w:val="00002680"/>
    <w:rsid w:val="00004BFF"/>
    <w:rsid w:val="00007EBB"/>
    <w:rsid w:val="00010DF9"/>
    <w:rsid w:val="00011888"/>
    <w:rsid w:val="000143CD"/>
    <w:rsid w:val="00016177"/>
    <w:rsid w:val="000167B6"/>
    <w:rsid w:val="000227EC"/>
    <w:rsid w:val="00023880"/>
    <w:rsid w:val="00027E91"/>
    <w:rsid w:val="00030FE0"/>
    <w:rsid w:val="000324E6"/>
    <w:rsid w:val="00033C75"/>
    <w:rsid w:val="00033EC3"/>
    <w:rsid w:val="00034264"/>
    <w:rsid w:val="000349ED"/>
    <w:rsid w:val="00036280"/>
    <w:rsid w:val="000365D3"/>
    <w:rsid w:val="00037248"/>
    <w:rsid w:val="00040B2A"/>
    <w:rsid w:val="00040F78"/>
    <w:rsid w:val="00043250"/>
    <w:rsid w:val="00043496"/>
    <w:rsid w:val="00044C43"/>
    <w:rsid w:val="00044FF1"/>
    <w:rsid w:val="00044FF5"/>
    <w:rsid w:val="00045D25"/>
    <w:rsid w:val="000503EF"/>
    <w:rsid w:val="0005177B"/>
    <w:rsid w:val="0005210D"/>
    <w:rsid w:val="00052B30"/>
    <w:rsid w:val="00054D92"/>
    <w:rsid w:val="00055618"/>
    <w:rsid w:val="0005686F"/>
    <w:rsid w:val="00056BA8"/>
    <w:rsid w:val="000575AB"/>
    <w:rsid w:val="0006010D"/>
    <w:rsid w:val="00060878"/>
    <w:rsid w:val="00061074"/>
    <w:rsid w:val="000610DB"/>
    <w:rsid w:val="00061556"/>
    <w:rsid w:val="00061EF3"/>
    <w:rsid w:val="000648AF"/>
    <w:rsid w:val="00064E28"/>
    <w:rsid w:val="000668F4"/>
    <w:rsid w:val="00066AA0"/>
    <w:rsid w:val="0006708F"/>
    <w:rsid w:val="00067DA9"/>
    <w:rsid w:val="00070662"/>
    <w:rsid w:val="00072666"/>
    <w:rsid w:val="00072ED4"/>
    <w:rsid w:val="0007313E"/>
    <w:rsid w:val="0007434A"/>
    <w:rsid w:val="000747E1"/>
    <w:rsid w:val="00074BD5"/>
    <w:rsid w:val="0007548C"/>
    <w:rsid w:val="00075905"/>
    <w:rsid w:val="00082F1F"/>
    <w:rsid w:val="000863AC"/>
    <w:rsid w:val="000877D3"/>
    <w:rsid w:val="00095940"/>
    <w:rsid w:val="000963A8"/>
    <w:rsid w:val="000A2670"/>
    <w:rsid w:val="000A28DE"/>
    <w:rsid w:val="000A2D51"/>
    <w:rsid w:val="000A3A40"/>
    <w:rsid w:val="000A3DF7"/>
    <w:rsid w:val="000A3FE3"/>
    <w:rsid w:val="000A4E0A"/>
    <w:rsid w:val="000B427A"/>
    <w:rsid w:val="000B54EB"/>
    <w:rsid w:val="000B55AB"/>
    <w:rsid w:val="000C0AEF"/>
    <w:rsid w:val="000C2476"/>
    <w:rsid w:val="000C64AF"/>
    <w:rsid w:val="000C65B2"/>
    <w:rsid w:val="000D2E02"/>
    <w:rsid w:val="000D3066"/>
    <w:rsid w:val="000D3E5C"/>
    <w:rsid w:val="000D5392"/>
    <w:rsid w:val="000D7B78"/>
    <w:rsid w:val="000E07A0"/>
    <w:rsid w:val="000E1F4B"/>
    <w:rsid w:val="000E3B3E"/>
    <w:rsid w:val="000F3B70"/>
    <w:rsid w:val="000F7565"/>
    <w:rsid w:val="00101036"/>
    <w:rsid w:val="001013BF"/>
    <w:rsid w:val="00101A6D"/>
    <w:rsid w:val="00102A4F"/>
    <w:rsid w:val="0010302C"/>
    <w:rsid w:val="00104E30"/>
    <w:rsid w:val="001059CC"/>
    <w:rsid w:val="00106BEB"/>
    <w:rsid w:val="00110FE4"/>
    <w:rsid w:val="00111A37"/>
    <w:rsid w:val="00111B24"/>
    <w:rsid w:val="00112058"/>
    <w:rsid w:val="00112743"/>
    <w:rsid w:val="00115D60"/>
    <w:rsid w:val="00115ECD"/>
    <w:rsid w:val="001168D5"/>
    <w:rsid w:val="0012337E"/>
    <w:rsid w:val="00124964"/>
    <w:rsid w:val="00124A25"/>
    <w:rsid w:val="00126424"/>
    <w:rsid w:val="00130EDE"/>
    <w:rsid w:val="00131782"/>
    <w:rsid w:val="0013183B"/>
    <w:rsid w:val="001323FB"/>
    <w:rsid w:val="001324C2"/>
    <w:rsid w:val="0013329C"/>
    <w:rsid w:val="001338BB"/>
    <w:rsid w:val="00133DD1"/>
    <w:rsid w:val="00134288"/>
    <w:rsid w:val="0013517B"/>
    <w:rsid w:val="0013546F"/>
    <w:rsid w:val="0014085F"/>
    <w:rsid w:val="001417F6"/>
    <w:rsid w:val="00141DAF"/>
    <w:rsid w:val="001433B0"/>
    <w:rsid w:val="00146BD8"/>
    <w:rsid w:val="00150A81"/>
    <w:rsid w:val="00151CA2"/>
    <w:rsid w:val="0015274A"/>
    <w:rsid w:val="0015374B"/>
    <w:rsid w:val="00154314"/>
    <w:rsid w:val="0015678B"/>
    <w:rsid w:val="00160090"/>
    <w:rsid w:val="00160C2B"/>
    <w:rsid w:val="001610B1"/>
    <w:rsid w:val="001626B7"/>
    <w:rsid w:val="00165B71"/>
    <w:rsid w:val="00165CE3"/>
    <w:rsid w:val="00166168"/>
    <w:rsid w:val="001664F9"/>
    <w:rsid w:val="00166DBC"/>
    <w:rsid w:val="00167671"/>
    <w:rsid w:val="00167BF3"/>
    <w:rsid w:val="00167EF9"/>
    <w:rsid w:val="00167F1F"/>
    <w:rsid w:val="00170D9F"/>
    <w:rsid w:val="00173F15"/>
    <w:rsid w:val="00174699"/>
    <w:rsid w:val="001761C9"/>
    <w:rsid w:val="00177B76"/>
    <w:rsid w:val="001802E0"/>
    <w:rsid w:val="001806A7"/>
    <w:rsid w:val="00181182"/>
    <w:rsid w:val="0018158A"/>
    <w:rsid w:val="00181FDE"/>
    <w:rsid w:val="00186C83"/>
    <w:rsid w:val="001901CB"/>
    <w:rsid w:val="00190EDC"/>
    <w:rsid w:val="00191CA2"/>
    <w:rsid w:val="00193845"/>
    <w:rsid w:val="00193F9F"/>
    <w:rsid w:val="00194882"/>
    <w:rsid w:val="00194AC0"/>
    <w:rsid w:val="001951D0"/>
    <w:rsid w:val="00197A97"/>
    <w:rsid w:val="001A2C06"/>
    <w:rsid w:val="001A4CCD"/>
    <w:rsid w:val="001A4FFE"/>
    <w:rsid w:val="001B00E7"/>
    <w:rsid w:val="001B1302"/>
    <w:rsid w:val="001B1306"/>
    <w:rsid w:val="001B36CA"/>
    <w:rsid w:val="001B4CC6"/>
    <w:rsid w:val="001B5D0B"/>
    <w:rsid w:val="001B6BC8"/>
    <w:rsid w:val="001B7347"/>
    <w:rsid w:val="001C0B8D"/>
    <w:rsid w:val="001C15B7"/>
    <w:rsid w:val="001C1741"/>
    <w:rsid w:val="001C347D"/>
    <w:rsid w:val="001C38EF"/>
    <w:rsid w:val="001C3F50"/>
    <w:rsid w:val="001C4F34"/>
    <w:rsid w:val="001C533B"/>
    <w:rsid w:val="001C57A7"/>
    <w:rsid w:val="001C679E"/>
    <w:rsid w:val="001C6D3D"/>
    <w:rsid w:val="001D1854"/>
    <w:rsid w:val="001D2251"/>
    <w:rsid w:val="001D44BB"/>
    <w:rsid w:val="001D6935"/>
    <w:rsid w:val="001E2FAA"/>
    <w:rsid w:val="001E6C7A"/>
    <w:rsid w:val="001E713B"/>
    <w:rsid w:val="001F0D03"/>
    <w:rsid w:val="001F1A6D"/>
    <w:rsid w:val="001F2C52"/>
    <w:rsid w:val="001F6E62"/>
    <w:rsid w:val="001F70AA"/>
    <w:rsid w:val="001F737A"/>
    <w:rsid w:val="0020017A"/>
    <w:rsid w:val="002002BC"/>
    <w:rsid w:val="002022E6"/>
    <w:rsid w:val="002023A7"/>
    <w:rsid w:val="0020287B"/>
    <w:rsid w:val="00204B70"/>
    <w:rsid w:val="00206CA7"/>
    <w:rsid w:val="002076AA"/>
    <w:rsid w:val="00211A92"/>
    <w:rsid w:val="00211F88"/>
    <w:rsid w:val="00214D8A"/>
    <w:rsid w:val="002204FD"/>
    <w:rsid w:val="002238B3"/>
    <w:rsid w:val="00223AB1"/>
    <w:rsid w:val="00224AF4"/>
    <w:rsid w:val="0022695E"/>
    <w:rsid w:val="00230324"/>
    <w:rsid w:val="00230440"/>
    <w:rsid w:val="00231452"/>
    <w:rsid w:val="00231598"/>
    <w:rsid w:val="002323FD"/>
    <w:rsid w:val="0023451F"/>
    <w:rsid w:val="00237A81"/>
    <w:rsid w:val="0024028D"/>
    <w:rsid w:val="0024139B"/>
    <w:rsid w:val="00241C7C"/>
    <w:rsid w:val="00241D98"/>
    <w:rsid w:val="00243585"/>
    <w:rsid w:val="00244166"/>
    <w:rsid w:val="00244C53"/>
    <w:rsid w:val="002514B4"/>
    <w:rsid w:val="0025319F"/>
    <w:rsid w:val="002541B8"/>
    <w:rsid w:val="00256FF0"/>
    <w:rsid w:val="00260354"/>
    <w:rsid w:val="0026086F"/>
    <w:rsid w:val="0026123A"/>
    <w:rsid w:val="00263D05"/>
    <w:rsid w:val="00263D11"/>
    <w:rsid w:val="002652D1"/>
    <w:rsid w:val="00266C4F"/>
    <w:rsid w:val="0027030A"/>
    <w:rsid w:val="0027037C"/>
    <w:rsid w:val="00270D48"/>
    <w:rsid w:val="00271284"/>
    <w:rsid w:val="00271A5F"/>
    <w:rsid w:val="00271B79"/>
    <w:rsid w:val="002734D0"/>
    <w:rsid w:val="002746FA"/>
    <w:rsid w:val="00280977"/>
    <w:rsid w:val="0028406F"/>
    <w:rsid w:val="002862BB"/>
    <w:rsid w:val="00286930"/>
    <w:rsid w:val="00287291"/>
    <w:rsid w:val="00287B95"/>
    <w:rsid w:val="002907BD"/>
    <w:rsid w:val="00291929"/>
    <w:rsid w:val="00293365"/>
    <w:rsid w:val="002954B2"/>
    <w:rsid w:val="002972FE"/>
    <w:rsid w:val="002A0557"/>
    <w:rsid w:val="002A11B9"/>
    <w:rsid w:val="002A164B"/>
    <w:rsid w:val="002A385D"/>
    <w:rsid w:val="002A63F1"/>
    <w:rsid w:val="002A68EB"/>
    <w:rsid w:val="002A7C41"/>
    <w:rsid w:val="002B0BBB"/>
    <w:rsid w:val="002B1550"/>
    <w:rsid w:val="002B22BB"/>
    <w:rsid w:val="002B3A20"/>
    <w:rsid w:val="002B5C49"/>
    <w:rsid w:val="002B5D4F"/>
    <w:rsid w:val="002B682D"/>
    <w:rsid w:val="002B7928"/>
    <w:rsid w:val="002C08CA"/>
    <w:rsid w:val="002C11D3"/>
    <w:rsid w:val="002C1F7F"/>
    <w:rsid w:val="002C2F49"/>
    <w:rsid w:val="002C3172"/>
    <w:rsid w:val="002C4197"/>
    <w:rsid w:val="002C6444"/>
    <w:rsid w:val="002D06DE"/>
    <w:rsid w:val="002D0BB0"/>
    <w:rsid w:val="002D0DB5"/>
    <w:rsid w:val="002D24CA"/>
    <w:rsid w:val="002D3808"/>
    <w:rsid w:val="002D424A"/>
    <w:rsid w:val="002D4ADE"/>
    <w:rsid w:val="002D4FB9"/>
    <w:rsid w:val="002D5109"/>
    <w:rsid w:val="002D684D"/>
    <w:rsid w:val="002E0056"/>
    <w:rsid w:val="002E15D5"/>
    <w:rsid w:val="002E1F67"/>
    <w:rsid w:val="002E211F"/>
    <w:rsid w:val="002E2C4B"/>
    <w:rsid w:val="002E37C7"/>
    <w:rsid w:val="002E62A3"/>
    <w:rsid w:val="002F0C26"/>
    <w:rsid w:val="002F2676"/>
    <w:rsid w:val="002F267D"/>
    <w:rsid w:val="002F593B"/>
    <w:rsid w:val="002F643B"/>
    <w:rsid w:val="002F7ABC"/>
    <w:rsid w:val="00300399"/>
    <w:rsid w:val="003014F6"/>
    <w:rsid w:val="0030201A"/>
    <w:rsid w:val="003042B0"/>
    <w:rsid w:val="0030444E"/>
    <w:rsid w:val="003049C2"/>
    <w:rsid w:val="00305134"/>
    <w:rsid w:val="00310C51"/>
    <w:rsid w:val="0031156F"/>
    <w:rsid w:val="00311E5B"/>
    <w:rsid w:val="00312675"/>
    <w:rsid w:val="00313255"/>
    <w:rsid w:val="0031420F"/>
    <w:rsid w:val="00314ED0"/>
    <w:rsid w:val="00314F6D"/>
    <w:rsid w:val="0031582B"/>
    <w:rsid w:val="00315C95"/>
    <w:rsid w:val="003168E7"/>
    <w:rsid w:val="00317E97"/>
    <w:rsid w:val="0032018E"/>
    <w:rsid w:val="00320A28"/>
    <w:rsid w:val="00322012"/>
    <w:rsid w:val="00323701"/>
    <w:rsid w:val="00323BA5"/>
    <w:rsid w:val="00326F27"/>
    <w:rsid w:val="00327B00"/>
    <w:rsid w:val="00327FB4"/>
    <w:rsid w:val="003309D7"/>
    <w:rsid w:val="00330D81"/>
    <w:rsid w:val="00332F3D"/>
    <w:rsid w:val="00334174"/>
    <w:rsid w:val="0033423A"/>
    <w:rsid w:val="003362EC"/>
    <w:rsid w:val="00342B56"/>
    <w:rsid w:val="00342BB2"/>
    <w:rsid w:val="00344CA5"/>
    <w:rsid w:val="00344E64"/>
    <w:rsid w:val="00346067"/>
    <w:rsid w:val="00346DBA"/>
    <w:rsid w:val="003500E4"/>
    <w:rsid w:val="003503C9"/>
    <w:rsid w:val="00350922"/>
    <w:rsid w:val="00350BA7"/>
    <w:rsid w:val="00351641"/>
    <w:rsid w:val="00352EF3"/>
    <w:rsid w:val="00353AE4"/>
    <w:rsid w:val="00353FE0"/>
    <w:rsid w:val="00354534"/>
    <w:rsid w:val="00354BFE"/>
    <w:rsid w:val="00355BB6"/>
    <w:rsid w:val="00357901"/>
    <w:rsid w:val="003616D5"/>
    <w:rsid w:val="003620C9"/>
    <w:rsid w:val="00364269"/>
    <w:rsid w:val="00364520"/>
    <w:rsid w:val="0036511D"/>
    <w:rsid w:val="00365A39"/>
    <w:rsid w:val="00365E1B"/>
    <w:rsid w:val="0036727E"/>
    <w:rsid w:val="0036774D"/>
    <w:rsid w:val="00367E7A"/>
    <w:rsid w:val="00367F14"/>
    <w:rsid w:val="0037004E"/>
    <w:rsid w:val="003703C5"/>
    <w:rsid w:val="003715C0"/>
    <w:rsid w:val="003719E6"/>
    <w:rsid w:val="00372D10"/>
    <w:rsid w:val="003740FC"/>
    <w:rsid w:val="0037513F"/>
    <w:rsid w:val="0037554F"/>
    <w:rsid w:val="00376813"/>
    <w:rsid w:val="00380C47"/>
    <w:rsid w:val="003818DE"/>
    <w:rsid w:val="00381C1C"/>
    <w:rsid w:val="003829B2"/>
    <w:rsid w:val="00384CFC"/>
    <w:rsid w:val="003879C6"/>
    <w:rsid w:val="00387B88"/>
    <w:rsid w:val="003908EB"/>
    <w:rsid w:val="0039206D"/>
    <w:rsid w:val="00395E03"/>
    <w:rsid w:val="003977EB"/>
    <w:rsid w:val="003A089A"/>
    <w:rsid w:val="003A0A27"/>
    <w:rsid w:val="003A381A"/>
    <w:rsid w:val="003A6F1F"/>
    <w:rsid w:val="003A6F8B"/>
    <w:rsid w:val="003A7990"/>
    <w:rsid w:val="003B0AF8"/>
    <w:rsid w:val="003B1A20"/>
    <w:rsid w:val="003B32F4"/>
    <w:rsid w:val="003B7501"/>
    <w:rsid w:val="003C0AF5"/>
    <w:rsid w:val="003C2BB9"/>
    <w:rsid w:val="003C553B"/>
    <w:rsid w:val="003C585D"/>
    <w:rsid w:val="003C6A08"/>
    <w:rsid w:val="003C6CB5"/>
    <w:rsid w:val="003C73C9"/>
    <w:rsid w:val="003C7CA7"/>
    <w:rsid w:val="003C7D3B"/>
    <w:rsid w:val="003D0D51"/>
    <w:rsid w:val="003D0F81"/>
    <w:rsid w:val="003D224C"/>
    <w:rsid w:val="003D39A3"/>
    <w:rsid w:val="003D656D"/>
    <w:rsid w:val="003D68D2"/>
    <w:rsid w:val="003E0547"/>
    <w:rsid w:val="003E2073"/>
    <w:rsid w:val="003E2C5D"/>
    <w:rsid w:val="003E4933"/>
    <w:rsid w:val="003F536C"/>
    <w:rsid w:val="003F567F"/>
    <w:rsid w:val="003F59D7"/>
    <w:rsid w:val="003F6730"/>
    <w:rsid w:val="00400591"/>
    <w:rsid w:val="00400894"/>
    <w:rsid w:val="004019AA"/>
    <w:rsid w:val="004024D1"/>
    <w:rsid w:val="00402914"/>
    <w:rsid w:val="00404163"/>
    <w:rsid w:val="00406E22"/>
    <w:rsid w:val="00407DD4"/>
    <w:rsid w:val="00414C1A"/>
    <w:rsid w:val="00414C43"/>
    <w:rsid w:val="004170D9"/>
    <w:rsid w:val="00420FC3"/>
    <w:rsid w:val="00422758"/>
    <w:rsid w:val="00422BDA"/>
    <w:rsid w:val="004249AF"/>
    <w:rsid w:val="00424B99"/>
    <w:rsid w:val="004256F7"/>
    <w:rsid w:val="00426F6E"/>
    <w:rsid w:val="004326E2"/>
    <w:rsid w:val="00432C4D"/>
    <w:rsid w:val="00432CBF"/>
    <w:rsid w:val="0043424F"/>
    <w:rsid w:val="004350AD"/>
    <w:rsid w:val="00440522"/>
    <w:rsid w:val="004417D7"/>
    <w:rsid w:val="00441927"/>
    <w:rsid w:val="00447132"/>
    <w:rsid w:val="00453159"/>
    <w:rsid w:val="00453B8E"/>
    <w:rsid w:val="0045563C"/>
    <w:rsid w:val="00455C13"/>
    <w:rsid w:val="00456CEF"/>
    <w:rsid w:val="00456FDA"/>
    <w:rsid w:val="00460C8A"/>
    <w:rsid w:val="004624FB"/>
    <w:rsid w:val="0046283A"/>
    <w:rsid w:val="004628A4"/>
    <w:rsid w:val="0046343E"/>
    <w:rsid w:val="00464C80"/>
    <w:rsid w:val="004672BC"/>
    <w:rsid w:val="004677B9"/>
    <w:rsid w:val="00467EB2"/>
    <w:rsid w:val="00467F8F"/>
    <w:rsid w:val="004703EF"/>
    <w:rsid w:val="0047086C"/>
    <w:rsid w:val="004723E6"/>
    <w:rsid w:val="00473400"/>
    <w:rsid w:val="00474010"/>
    <w:rsid w:val="004762F4"/>
    <w:rsid w:val="00477523"/>
    <w:rsid w:val="00477675"/>
    <w:rsid w:val="004805AC"/>
    <w:rsid w:val="00481036"/>
    <w:rsid w:val="00481C82"/>
    <w:rsid w:val="00483267"/>
    <w:rsid w:val="0048578D"/>
    <w:rsid w:val="00486435"/>
    <w:rsid w:val="00486E89"/>
    <w:rsid w:val="004876F5"/>
    <w:rsid w:val="004912EA"/>
    <w:rsid w:val="0049370A"/>
    <w:rsid w:val="00494736"/>
    <w:rsid w:val="00494B2F"/>
    <w:rsid w:val="004962AD"/>
    <w:rsid w:val="0049719E"/>
    <w:rsid w:val="00497593"/>
    <w:rsid w:val="004A1D80"/>
    <w:rsid w:val="004A253F"/>
    <w:rsid w:val="004A472F"/>
    <w:rsid w:val="004A584A"/>
    <w:rsid w:val="004A601F"/>
    <w:rsid w:val="004B187E"/>
    <w:rsid w:val="004C0385"/>
    <w:rsid w:val="004C084E"/>
    <w:rsid w:val="004C20BC"/>
    <w:rsid w:val="004C320C"/>
    <w:rsid w:val="004D011B"/>
    <w:rsid w:val="004D07DE"/>
    <w:rsid w:val="004D0E82"/>
    <w:rsid w:val="004D12BF"/>
    <w:rsid w:val="004D2B64"/>
    <w:rsid w:val="004D45CF"/>
    <w:rsid w:val="004D6D1A"/>
    <w:rsid w:val="004D704B"/>
    <w:rsid w:val="004E15B0"/>
    <w:rsid w:val="004E28EF"/>
    <w:rsid w:val="004E3264"/>
    <w:rsid w:val="004E3750"/>
    <w:rsid w:val="004E3826"/>
    <w:rsid w:val="004E45BE"/>
    <w:rsid w:val="004E4CE3"/>
    <w:rsid w:val="004E56AA"/>
    <w:rsid w:val="004E7776"/>
    <w:rsid w:val="004E7F07"/>
    <w:rsid w:val="004F0668"/>
    <w:rsid w:val="004F0886"/>
    <w:rsid w:val="004F1A61"/>
    <w:rsid w:val="004F5DF6"/>
    <w:rsid w:val="004F747E"/>
    <w:rsid w:val="0050360A"/>
    <w:rsid w:val="00505116"/>
    <w:rsid w:val="00506CCA"/>
    <w:rsid w:val="0051144D"/>
    <w:rsid w:val="00511CF2"/>
    <w:rsid w:val="005128B3"/>
    <w:rsid w:val="005166B6"/>
    <w:rsid w:val="005170D2"/>
    <w:rsid w:val="00520088"/>
    <w:rsid w:val="00522847"/>
    <w:rsid w:val="00523C03"/>
    <w:rsid w:val="005247B0"/>
    <w:rsid w:val="0052520E"/>
    <w:rsid w:val="00525FD3"/>
    <w:rsid w:val="00526AC9"/>
    <w:rsid w:val="00526D0D"/>
    <w:rsid w:val="0052730E"/>
    <w:rsid w:val="005303ED"/>
    <w:rsid w:val="005336D2"/>
    <w:rsid w:val="00533D9F"/>
    <w:rsid w:val="00535EF4"/>
    <w:rsid w:val="00540AB3"/>
    <w:rsid w:val="0054350C"/>
    <w:rsid w:val="00544CE8"/>
    <w:rsid w:val="0054526A"/>
    <w:rsid w:val="00545C34"/>
    <w:rsid w:val="005474BF"/>
    <w:rsid w:val="005521B1"/>
    <w:rsid w:val="005525AB"/>
    <w:rsid w:val="005538F9"/>
    <w:rsid w:val="00554463"/>
    <w:rsid w:val="005547AD"/>
    <w:rsid w:val="00564BBC"/>
    <w:rsid w:val="005656D6"/>
    <w:rsid w:val="005672F8"/>
    <w:rsid w:val="0057042E"/>
    <w:rsid w:val="005714DA"/>
    <w:rsid w:val="00571FA8"/>
    <w:rsid w:val="00572A44"/>
    <w:rsid w:val="0057367A"/>
    <w:rsid w:val="0057413F"/>
    <w:rsid w:val="0057654D"/>
    <w:rsid w:val="00576A5B"/>
    <w:rsid w:val="00577099"/>
    <w:rsid w:val="0057743E"/>
    <w:rsid w:val="00580F42"/>
    <w:rsid w:val="0058100B"/>
    <w:rsid w:val="005812B6"/>
    <w:rsid w:val="00581D1B"/>
    <w:rsid w:val="005838F7"/>
    <w:rsid w:val="00583C48"/>
    <w:rsid w:val="00583CB4"/>
    <w:rsid w:val="00583F06"/>
    <w:rsid w:val="00584384"/>
    <w:rsid w:val="00584CDA"/>
    <w:rsid w:val="00586C36"/>
    <w:rsid w:val="005908AD"/>
    <w:rsid w:val="00591E4D"/>
    <w:rsid w:val="005928E2"/>
    <w:rsid w:val="00594202"/>
    <w:rsid w:val="00596239"/>
    <w:rsid w:val="005969D3"/>
    <w:rsid w:val="00596ADB"/>
    <w:rsid w:val="00597DC7"/>
    <w:rsid w:val="005A03AE"/>
    <w:rsid w:val="005A0E98"/>
    <w:rsid w:val="005A2003"/>
    <w:rsid w:val="005A2E61"/>
    <w:rsid w:val="005A3990"/>
    <w:rsid w:val="005A3F1D"/>
    <w:rsid w:val="005A4497"/>
    <w:rsid w:val="005A4BD6"/>
    <w:rsid w:val="005A571F"/>
    <w:rsid w:val="005A7432"/>
    <w:rsid w:val="005B010A"/>
    <w:rsid w:val="005B1953"/>
    <w:rsid w:val="005B6231"/>
    <w:rsid w:val="005B7D0D"/>
    <w:rsid w:val="005C0D1A"/>
    <w:rsid w:val="005C0FAA"/>
    <w:rsid w:val="005C1719"/>
    <w:rsid w:val="005C1F05"/>
    <w:rsid w:val="005C22EC"/>
    <w:rsid w:val="005C26CD"/>
    <w:rsid w:val="005C399F"/>
    <w:rsid w:val="005C4659"/>
    <w:rsid w:val="005C4A94"/>
    <w:rsid w:val="005C5798"/>
    <w:rsid w:val="005C702A"/>
    <w:rsid w:val="005D2533"/>
    <w:rsid w:val="005D3BF3"/>
    <w:rsid w:val="005D45E7"/>
    <w:rsid w:val="005D61AA"/>
    <w:rsid w:val="005D6F39"/>
    <w:rsid w:val="005E0BBF"/>
    <w:rsid w:val="005E2474"/>
    <w:rsid w:val="005E5896"/>
    <w:rsid w:val="005E5916"/>
    <w:rsid w:val="005E66AA"/>
    <w:rsid w:val="005F2558"/>
    <w:rsid w:val="005F25E4"/>
    <w:rsid w:val="005F4192"/>
    <w:rsid w:val="005F605E"/>
    <w:rsid w:val="005F6146"/>
    <w:rsid w:val="005F6DC6"/>
    <w:rsid w:val="005F75DA"/>
    <w:rsid w:val="00601B15"/>
    <w:rsid w:val="00601F68"/>
    <w:rsid w:val="006021AB"/>
    <w:rsid w:val="0060264F"/>
    <w:rsid w:val="00602D14"/>
    <w:rsid w:val="006073C0"/>
    <w:rsid w:val="006104EE"/>
    <w:rsid w:val="00611CB0"/>
    <w:rsid w:val="00611EE3"/>
    <w:rsid w:val="00612C99"/>
    <w:rsid w:val="006135BB"/>
    <w:rsid w:val="0061364F"/>
    <w:rsid w:val="00613CBD"/>
    <w:rsid w:val="00613D90"/>
    <w:rsid w:val="0061622F"/>
    <w:rsid w:val="00617420"/>
    <w:rsid w:val="00620439"/>
    <w:rsid w:val="0062088F"/>
    <w:rsid w:val="00620AF4"/>
    <w:rsid w:val="0062206D"/>
    <w:rsid w:val="00623A80"/>
    <w:rsid w:val="006242E3"/>
    <w:rsid w:val="00625FB3"/>
    <w:rsid w:val="00626A29"/>
    <w:rsid w:val="00626EC5"/>
    <w:rsid w:val="00627A87"/>
    <w:rsid w:val="00627D97"/>
    <w:rsid w:val="00630B11"/>
    <w:rsid w:val="00634C53"/>
    <w:rsid w:val="0063519C"/>
    <w:rsid w:val="006400D2"/>
    <w:rsid w:val="00641A34"/>
    <w:rsid w:val="00641F25"/>
    <w:rsid w:val="0064544C"/>
    <w:rsid w:val="006459E0"/>
    <w:rsid w:val="00647415"/>
    <w:rsid w:val="00650ACE"/>
    <w:rsid w:val="00654D3D"/>
    <w:rsid w:val="0065723C"/>
    <w:rsid w:val="00657305"/>
    <w:rsid w:val="0065742F"/>
    <w:rsid w:val="00657812"/>
    <w:rsid w:val="00663591"/>
    <w:rsid w:val="00667F04"/>
    <w:rsid w:val="00670793"/>
    <w:rsid w:val="00671201"/>
    <w:rsid w:val="006735FE"/>
    <w:rsid w:val="00675338"/>
    <w:rsid w:val="00676F2A"/>
    <w:rsid w:val="00677533"/>
    <w:rsid w:val="006814A8"/>
    <w:rsid w:val="00681721"/>
    <w:rsid w:val="00683D7E"/>
    <w:rsid w:val="006867F3"/>
    <w:rsid w:val="00694429"/>
    <w:rsid w:val="00694A9E"/>
    <w:rsid w:val="00696326"/>
    <w:rsid w:val="00696357"/>
    <w:rsid w:val="006A0972"/>
    <w:rsid w:val="006A09CA"/>
    <w:rsid w:val="006A1914"/>
    <w:rsid w:val="006A2CD3"/>
    <w:rsid w:val="006A434C"/>
    <w:rsid w:val="006A646E"/>
    <w:rsid w:val="006B1179"/>
    <w:rsid w:val="006B50AC"/>
    <w:rsid w:val="006B6E2D"/>
    <w:rsid w:val="006C3756"/>
    <w:rsid w:val="006C39D9"/>
    <w:rsid w:val="006C3F66"/>
    <w:rsid w:val="006C6A59"/>
    <w:rsid w:val="006C7F70"/>
    <w:rsid w:val="006D2FF6"/>
    <w:rsid w:val="006D6C8A"/>
    <w:rsid w:val="006D7951"/>
    <w:rsid w:val="006E35CE"/>
    <w:rsid w:val="006E55B6"/>
    <w:rsid w:val="006E79D2"/>
    <w:rsid w:val="006E7D37"/>
    <w:rsid w:val="006F02D7"/>
    <w:rsid w:val="006F0FDA"/>
    <w:rsid w:val="006F10FA"/>
    <w:rsid w:val="006F30E8"/>
    <w:rsid w:val="006F532E"/>
    <w:rsid w:val="006F7640"/>
    <w:rsid w:val="00700A33"/>
    <w:rsid w:val="00702782"/>
    <w:rsid w:val="00702A65"/>
    <w:rsid w:val="00702B83"/>
    <w:rsid w:val="00702DC8"/>
    <w:rsid w:val="007045A3"/>
    <w:rsid w:val="00704803"/>
    <w:rsid w:val="00705247"/>
    <w:rsid w:val="00706BDA"/>
    <w:rsid w:val="00710510"/>
    <w:rsid w:val="0071139A"/>
    <w:rsid w:val="00711689"/>
    <w:rsid w:val="007124A7"/>
    <w:rsid w:val="00714C45"/>
    <w:rsid w:val="007164F2"/>
    <w:rsid w:val="00716B8D"/>
    <w:rsid w:val="007207F8"/>
    <w:rsid w:val="00722AE5"/>
    <w:rsid w:val="007230EC"/>
    <w:rsid w:val="00724F6E"/>
    <w:rsid w:val="00725AD9"/>
    <w:rsid w:val="00726236"/>
    <w:rsid w:val="00726CF2"/>
    <w:rsid w:val="0072732B"/>
    <w:rsid w:val="00727C4D"/>
    <w:rsid w:val="00732B65"/>
    <w:rsid w:val="0073483E"/>
    <w:rsid w:val="00735427"/>
    <w:rsid w:val="0073591D"/>
    <w:rsid w:val="00735C51"/>
    <w:rsid w:val="00736876"/>
    <w:rsid w:val="00742C18"/>
    <w:rsid w:val="0074719E"/>
    <w:rsid w:val="007506AA"/>
    <w:rsid w:val="007507AC"/>
    <w:rsid w:val="00752BBD"/>
    <w:rsid w:val="00753C62"/>
    <w:rsid w:val="00753F71"/>
    <w:rsid w:val="007543A5"/>
    <w:rsid w:val="00754AD1"/>
    <w:rsid w:val="007550AF"/>
    <w:rsid w:val="0075518F"/>
    <w:rsid w:val="0075545C"/>
    <w:rsid w:val="007671D3"/>
    <w:rsid w:val="00771480"/>
    <w:rsid w:val="00772E09"/>
    <w:rsid w:val="007745CE"/>
    <w:rsid w:val="00774687"/>
    <w:rsid w:val="007773EA"/>
    <w:rsid w:val="00777E7C"/>
    <w:rsid w:val="00781608"/>
    <w:rsid w:val="00781771"/>
    <w:rsid w:val="007827A8"/>
    <w:rsid w:val="00783486"/>
    <w:rsid w:val="00783ADB"/>
    <w:rsid w:val="00783C92"/>
    <w:rsid w:val="00787899"/>
    <w:rsid w:val="0079034C"/>
    <w:rsid w:val="00792526"/>
    <w:rsid w:val="00792CE9"/>
    <w:rsid w:val="00793068"/>
    <w:rsid w:val="007935A5"/>
    <w:rsid w:val="007937D7"/>
    <w:rsid w:val="00794C3E"/>
    <w:rsid w:val="007976E7"/>
    <w:rsid w:val="007A04A2"/>
    <w:rsid w:val="007A0FBE"/>
    <w:rsid w:val="007A2622"/>
    <w:rsid w:val="007A390B"/>
    <w:rsid w:val="007A4C2A"/>
    <w:rsid w:val="007A7AEA"/>
    <w:rsid w:val="007B4481"/>
    <w:rsid w:val="007B461A"/>
    <w:rsid w:val="007C11D7"/>
    <w:rsid w:val="007C1BC6"/>
    <w:rsid w:val="007C341E"/>
    <w:rsid w:val="007C5F16"/>
    <w:rsid w:val="007C7DAE"/>
    <w:rsid w:val="007D6DFB"/>
    <w:rsid w:val="007E05F3"/>
    <w:rsid w:val="007E1FD9"/>
    <w:rsid w:val="007E3165"/>
    <w:rsid w:val="007E32F9"/>
    <w:rsid w:val="007E3E9E"/>
    <w:rsid w:val="007E423B"/>
    <w:rsid w:val="007E4C0E"/>
    <w:rsid w:val="007E52A4"/>
    <w:rsid w:val="007E669D"/>
    <w:rsid w:val="007E794A"/>
    <w:rsid w:val="007F1155"/>
    <w:rsid w:val="007F1271"/>
    <w:rsid w:val="007F1331"/>
    <w:rsid w:val="007F1425"/>
    <w:rsid w:val="007F1870"/>
    <w:rsid w:val="007F2056"/>
    <w:rsid w:val="007F2900"/>
    <w:rsid w:val="007F2CD6"/>
    <w:rsid w:val="007F2CF6"/>
    <w:rsid w:val="007F2D93"/>
    <w:rsid w:val="007F53B9"/>
    <w:rsid w:val="00800FFC"/>
    <w:rsid w:val="00801A11"/>
    <w:rsid w:val="0080215C"/>
    <w:rsid w:val="0080288F"/>
    <w:rsid w:val="00803118"/>
    <w:rsid w:val="00803743"/>
    <w:rsid w:val="00803862"/>
    <w:rsid w:val="008061E1"/>
    <w:rsid w:val="008062EB"/>
    <w:rsid w:val="00807812"/>
    <w:rsid w:val="0081029D"/>
    <w:rsid w:val="00813923"/>
    <w:rsid w:val="008153E5"/>
    <w:rsid w:val="008165F2"/>
    <w:rsid w:val="00820D66"/>
    <w:rsid w:val="00827011"/>
    <w:rsid w:val="008305B8"/>
    <w:rsid w:val="0083341D"/>
    <w:rsid w:val="00835420"/>
    <w:rsid w:val="008379EE"/>
    <w:rsid w:val="00842FD9"/>
    <w:rsid w:val="00843451"/>
    <w:rsid w:val="00843979"/>
    <w:rsid w:val="00843FE9"/>
    <w:rsid w:val="00844621"/>
    <w:rsid w:val="00844C33"/>
    <w:rsid w:val="008460F8"/>
    <w:rsid w:val="00846383"/>
    <w:rsid w:val="0084746C"/>
    <w:rsid w:val="0085030E"/>
    <w:rsid w:val="00851F6C"/>
    <w:rsid w:val="00852115"/>
    <w:rsid w:val="008521F3"/>
    <w:rsid w:val="008536FC"/>
    <w:rsid w:val="0085388E"/>
    <w:rsid w:val="008540CF"/>
    <w:rsid w:val="0085482C"/>
    <w:rsid w:val="008554C8"/>
    <w:rsid w:val="008612C8"/>
    <w:rsid w:val="00861511"/>
    <w:rsid w:val="00862584"/>
    <w:rsid w:val="008635C4"/>
    <w:rsid w:val="00865A18"/>
    <w:rsid w:val="00866A6A"/>
    <w:rsid w:val="00866BB9"/>
    <w:rsid w:val="00871373"/>
    <w:rsid w:val="00871850"/>
    <w:rsid w:val="00872059"/>
    <w:rsid w:val="00874D7E"/>
    <w:rsid w:val="008752CA"/>
    <w:rsid w:val="008752FC"/>
    <w:rsid w:val="008758C4"/>
    <w:rsid w:val="00875F58"/>
    <w:rsid w:val="008763A8"/>
    <w:rsid w:val="008771C7"/>
    <w:rsid w:val="00880A33"/>
    <w:rsid w:val="0088163B"/>
    <w:rsid w:val="00882512"/>
    <w:rsid w:val="00884592"/>
    <w:rsid w:val="00884F89"/>
    <w:rsid w:val="008852CF"/>
    <w:rsid w:val="00885D92"/>
    <w:rsid w:val="00886E88"/>
    <w:rsid w:val="008876D3"/>
    <w:rsid w:val="00890A2A"/>
    <w:rsid w:val="00890A42"/>
    <w:rsid w:val="0089116F"/>
    <w:rsid w:val="00891C73"/>
    <w:rsid w:val="00891EEA"/>
    <w:rsid w:val="0089215A"/>
    <w:rsid w:val="0089344C"/>
    <w:rsid w:val="008942C0"/>
    <w:rsid w:val="00895691"/>
    <w:rsid w:val="0089585F"/>
    <w:rsid w:val="00896CC3"/>
    <w:rsid w:val="00897197"/>
    <w:rsid w:val="008A0D73"/>
    <w:rsid w:val="008A2EE0"/>
    <w:rsid w:val="008A414A"/>
    <w:rsid w:val="008A7080"/>
    <w:rsid w:val="008A7827"/>
    <w:rsid w:val="008B1D73"/>
    <w:rsid w:val="008B2DC7"/>
    <w:rsid w:val="008B32C1"/>
    <w:rsid w:val="008B36AB"/>
    <w:rsid w:val="008B4EF3"/>
    <w:rsid w:val="008B62CA"/>
    <w:rsid w:val="008C17F8"/>
    <w:rsid w:val="008C2625"/>
    <w:rsid w:val="008C26C6"/>
    <w:rsid w:val="008C3EBF"/>
    <w:rsid w:val="008C7988"/>
    <w:rsid w:val="008C7C2F"/>
    <w:rsid w:val="008D111F"/>
    <w:rsid w:val="008D27DE"/>
    <w:rsid w:val="008D3B54"/>
    <w:rsid w:val="008D63BD"/>
    <w:rsid w:val="008D6F90"/>
    <w:rsid w:val="008D7B0F"/>
    <w:rsid w:val="008E1F8A"/>
    <w:rsid w:val="008E299A"/>
    <w:rsid w:val="008E38F6"/>
    <w:rsid w:val="008E3C40"/>
    <w:rsid w:val="008E443E"/>
    <w:rsid w:val="008E487E"/>
    <w:rsid w:val="008E5E76"/>
    <w:rsid w:val="008E7B92"/>
    <w:rsid w:val="008E7BC7"/>
    <w:rsid w:val="008F071B"/>
    <w:rsid w:val="008F08C5"/>
    <w:rsid w:val="008F0C29"/>
    <w:rsid w:val="008F0F43"/>
    <w:rsid w:val="008F30C5"/>
    <w:rsid w:val="008F5027"/>
    <w:rsid w:val="008F68C2"/>
    <w:rsid w:val="00900272"/>
    <w:rsid w:val="00900401"/>
    <w:rsid w:val="009009D1"/>
    <w:rsid w:val="00905663"/>
    <w:rsid w:val="00905761"/>
    <w:rsid w:val="00905D2A"/>
    <w:rsid w:val="00907177"/>
    <w:rsid w:val="00910104"/>
    <w:rsid w:val="0091013A"/>
    <w:rsid w:val="00910444"/>
    <w:rsid w:val="009135F1"/>
    <w:rsid w:val="00913790"/>
    <w:rsid w:val="009156B1"/>
    <w:rsid w:val="00915B46"/>
    <w:rsid w:val="00917FAA"/>
    <w:rsid w:val="0092120A"/>
    <w:rsid w:val="00922088"/>
    <w:rsid w:val="00922446"/>
    <w:rsid w:val="00922941"/>
    <w:rsid w:val="00923A5E"/>
    <w:rsid w:val="0092491F"/>
    <w:rsid w:val="00924E89"/>
    <w:rsid w:val="00926CB2"/>
    <w:rsid w:val="00927AC0"/>
    <w:rsid w:val="00930454"/>
    <w:rsid w:val="00931DE1"/>
    <w:rsid w:val="00932D88"/>
    <w:rsid w:val="00933E4C"/>
    <w:rsid w:val="0093531F"/>
    <w:rsid w:val="0094012E"/>
    <w:rsid w:val="00940D0F"/>
    <w:rsid w:val="009435D4"/>
    <w:rsid w:val="00945E4C"/>
    <w:rsid w:val="00946F4B"/>
    <w:rsid w:val="0095236B"/>
    <w:rsid w:val="00954426"/>
    <w:rsid w:val="0095619A"/>
    <w:rsid w:val="00956A42"/>
    <w:rsid w:val="00957577"/>
    <w:rsid w:val="009577F0"/>
    <w:rsid w:val="00960109"/>
    <w:rsid w:val="009609D4"/>
    <w:rsid w:val="00962337"/>
    <w:rsid w:val="00963B3B"/>
    <w:rsid w:val="009659D3"/>
    <w:rsid w:val="0097187B"/>
    <w:rsid w:val="00973949"/>
    <w:rsid w:val="00973A9D"/>
    <w:rsid w:val="00975164"/>
    <w:rsid w:val="00977F24"/>
    <w:rsid w:val="00981685"/>
    <w:rsid w:val="00982ACD"/>
    <w:rsid w:val="00983422"/>
    <w:rsid w:val="00983FCB"/>
    <w:rsid w:val="009848F3"/>
    <w:rsid w:val="009849C5"/>
    <w:rsid w:val="009871C4"/>
    <w:rsid w:val="00987B3C"/>
    <w:rsid w:val="00993068"/>
    <w:rsid w:val="00994046"/>
    <w:rsid w:val="00994214"/>
    <w:rsid w:val="00994276"/>
    <w:rsid w:val="009943E0"/>
    <w:rsid w:val="00995D75"/>
    <w:rsid w:val="00996CC4"/>
    <w:rsid w:val="009A14C5"/>
    <w:rsid w:val="009A156C"/>
    <w:rsid w:val="009A508A"/>
    <w:rsid w:val="009A5460"/>
    <w:rsid w:val="009A6C56"/>
    <w:rsid w:val="009A7AAF"/>
    <w:rsid w:val="009A7DF6"/>
    <w:rsid w:val="009B139F"/>
    <w:rsid w:val="009B2291"/>
    <w:rsid w:val="009B24F8"/>
    <w:rsid w:val="009B6266"/>
    <w:rsid w:val="009B67C5"/>
    <w:rsid w:val="009C0246"/>
    <w:rsid w:val="009C2395"/>
    <w:rsid w:val="009C3FD8"/>
    <w:rsid w:val="009C55F6"/>
    <w:rsid w:val="009C5DED"/>
    <w:rsid w:val="009C6DA4"/>
    <w:rsid w:val="009C7692"/>
    <w:rsid w:val="009C76F1"/>
    <w:rsid w:val="009C78FA"/>
    <w:rsid w:val="009C7D6A"/>
    <w:rsid w:val="009D35AE"/>
    <w:rsid w:val="009D393F"/>
    <w:rsid w:val="009D4F90"/>
    <w:rsid w:val="009D5354"/>
    <w:rsid w:val="009D5D71"/>
    <w:rsid w:val="009E02E2"/>
    <w:rsid w:val="009E231A"/>
    <w:rsid w:val="009E290D"/>
    <w:rsid w:val="009E3A2A"/>
    <w:rsid w:val="009E3FF2"/>
    <w:rsid w:val="009E523C"/>
    <w:rsid w:val="009E7218"/>
    <w:rsid w:val="009E7455"/>
    <w:rsid w:val="009F18E6"/>
    <w:rsid w:val="009F2667"/>
    <w:rsid w:val="009F41E4"/>
    <w:rsid w:val="009F636A"/>
    <w:rsid w:val="009F7BA4"/>
    <w:rsid w:val="00A0166D"/>
    <w:rsid w:val="00A02937"/>
    <w:rsid w:val="00A03B45"/>
    <w:rsid w:val="00A04EE7"/>
    <w:rsid w:val="00A054BD"/>
    <w:rsid w:val="00A05B78"/>
    <w:rsid w:val="00A06429"/>
    <w:rsid w:val="00A064E8"/>
    <w:rsid w:val="00A111D5"/>
    <w:rsid w:val="00A14769"/>
    <w:rsid w:val="00A1573D"/>
    <w:rsid w:val="00A15AF5"/>
    <w:rsid w:val="00A1754B"/>
    <w:rsid w:val="00A20FF6"/>
    <w:rsid w:val="00A21AD7"/>
    <w:rsid w:val="00A23EAB"/>
    <w:rsid w:val="00A242B7"/>
    <w:rsid w:val="00A25591"/>
    <w:rsid w:val="00A2605D"/>
    <w:rsid w:val="00A31513"/>
    <w:rsid w:val="00A3411F"/>
    <w:rsid w:val="00A41013"/>
    <w:rsid w:val="00A41732"/>
    <w:rsid w:val="00A43EC2"/>
    <w:rsid w:val="00A44E08"/>
    <w:rsid w:val="00A45690"/>
    <w:rsid w:val="00A4634D"/>
    <w:rsid w:val="00A46DE9"/>
    <w:rsid w:val="00A46E80"/>
    <w:rsid w:val="00A46FDC"/>
    <w:rsid w:val="00A47966"/>
    <w:rsid w:val="00A51078"/>
    <w:rsid w:val="00A51F34"/>
    <w:rsid w:val="00A52537"/>
    <w:rsid w:val="00A54AAA"/>
    <w:rsid w:val="00A54C26"/>
    <w:rsid w:val="00A61B7B"/>
    <w:rsid w:val="00A65A65"/>
    <w:rsid w:val="00A705BF"/>
    <w:rsid w:val="00A7241B"/>
    <w:rsid w:val="00A725C0"/>
    <w:rsid w:val="00A75B01"/>
    <w:rsid w:val="00A80C52"/>
    <w:rsid w:val="00A81836"/>
    <w:rsid w:val="00A81898"/>
    <w:rsid w:val="00A8277E"/>
    <w:rsid w:val="00A85E4A"/>
    <w:rsid w:val="00A86B8D"/>
    <w:rsid w:val="00A9049D"/>
    <w:rsid w:val="00A9143D"/>
    <w:rsid w:val="00A929CE"/>
    <w:rsid w:val="00A937C0"/>
    <w:rsid w:val="00A9470E"/>
    <w:rsid w:val="00A9714C"/>
    <w:rsid w:val="00A9722F"/>
    <w:rsid w:val="00A9784F"/>
    <w:rsid w:val="00AA0C3B"/>
    <w:rsid w:val="00AA3233"/>
    <w:rsid w:val="00AA48AE"/>
    <w:rsid w:val="00AA67B4"/>
    <w:rsid w:val="00AA7242"/>
    <w:rsid w:val="00AB069D"/>
    <w:rsid w:val="00AB2921"/>
    <w:rsid w:val="00AB29F8"/>
    <w:rsid w:val="00AB2F39"/>
    <w:rsid w:val="00AB3424"/>
    <w:rsid w:val="00AB4805"/>
    <w:rsid w:val="00AC092F"/>
    <w:rsid w:val="00AC3438"/>
    <w:rsid w:val="00AC62A9"/>
    <w:rsid w:val="00AC6A53"/>
    <w:rsid w:val="00AC7737"/>
    <w:rsid w:val="00AD1EAC"/>
    <w:rsid w:val="00AD234F"/>
    <w:rsid w:val="00AD298A"/>
    <w:rsid w:val="00AD29DB"/>
    <w:rsid w:val="00AD3F01"/>
    <w:rsid w:val="00AD40F6"/>
    <w:rsid w:val="00AD667F"/>
    <w:rsid w:val="00AD711B"/>
    <w:rsid w:val="00AE0781"/>
    <w:rsid w:val="00AE0D38"/>
    <w:rsid w:val="00AE1584"/>
    <w:rsid w:val="00AE1DD4"/>
    <w:rsid w:val="00AE37A7"/>
    <w:rsid w:val="00AF0DCE"/>
    <w:rsid w:val="00AF4080"/>
    <w:rsid w:val="00AF5729"/>
    <w:rsid w:val="00AF62CA"/>
    <w:rsid w:val="00AF6760"/>
    <w:rsid w:val="00AF6F45"/>
    <w:rsid w:val="00B004CC"/>
    <w:rsid w:val="00B07E77"/>
    <w:rsid w:val="00B10D29"/>
    <w:rsid w:val="00B11110"/>
    <w:rsid w:val="00B144D4"/>
    <w:rsid w:val="00B20C2D"/>
    <w:rsid w:val="00B2297D"/>
    <w:rsid w:val="00B22999"/>
    <w:rsid w:val="00B2334C"/>
    <w:rsid w:val="00B23EEC"/>
    <w:rsid w:val="00B2404C"/>
    <w:rsid w:val="00B24432"/>
    <w:rsid w:val="00B2482F"/>
    <w:rsid w:val="00B26241"/>
    <w:rsid w:val="00B30D1A"/>
    <w:rsid w:val="00B34CCC"/>
    <w:rsid w:val="00B354F6"/>
    <w:rsid w:val="00B35E11"/>
    <w:rsid w:val="00B40E1D"/>
    <w:rsid w:val="00B4100D"/>
    <w:rsid w:val="00B432ED"/>
    <w:rsid w:val="00B43388"/>
    <w:rsid w:val="00B46897"/>
    <w:rsid w:val="00B5049F"/>
    <w:rsid w:val="00B50D99"/>
    <w:rsid w:val="00B51C43"/>
    <w:rsid w:val="00B54391"/>
    <w:rsid w:val="00B543C7"/>
    <w:rsid w:val="00B54944"/>
    <w:rsid w:val="00B54D75"/>
    <w:rsid w:val="00B569B4"/>
    <w:rsid w:val="00B610A4"/>
    <w:rsid w:val="00B61321"/>
    <w:rsid w:val="00B61601"/>
    <w:rsid w:val="00B632D2"/>
    <w:rsid w:val="00B641F0"/>
    <w:rsid w:val="00B64952"/>
    <w:rsid w:val="00B64A19"/>
    <w:rsid w:val="00B652FD"/>
    <w:rsid w:val="00B66B36"/>
    <w:rsid w:val="00B66C2A"/>
    <w:rsid w:val="00B66F09"/>
    <w:rsid w:val="00B677C4"/>
    <w:rsid w:val="00B70F9A"/>
    <w:rsid w:val="00B71575"/>
    <w:rsid w:val="00B7215B"/>
    <w:rsid w:val="00B7344B"/>
    <w:rsid w:val="00B73FC2"/>
    <w:rsid w:val="00B773F6"/>
    <w:rsid w:val="00B81F63"/>
    <w:rsid w:val="00B830D3"/>
    <w:rsid w:val="00B83386"/>
    <w:rsid w:val="00B853F5"/>
    <w:rsid w:val="00B919E5"/>
    <w:rsid w:val="00B92D47"/>
    <w:rsid w:val="00B9384B"/>
    <w:rsid w:val="00B94040"/>
    <w:rsid w:val="00B96253"/>
    <w:rsid w:val="00B96842"/>
    <w:rsid w:val="00B96C8E"/>
    <w:rsid w:val="00B972A9"/>
    <w:rsid w:val="00BA13BA"/>
    <w:rsid w:val="00BA18F3"/>
    <w:rsid w:val="00BA2B14"/>
    <w:rsid w:val="00BA4478"/>
    <w:rsid w:val="00BA7585"/>
    <w:rsid w:val="00BB0206"/>
    <w:rsid w:val="00BB0D23"/>
    <w:rsid w:val="00BB21C5"/>
    <w:rsid w:val="00BB47F2"/>
    <w:rsid w:val="00BB68BD"/>
    <w:rsid w:val="00BB6F64"/>
    <w:rsid w:val="00BC096C"/>
    <w:rsid w:val="00BC1B34"/>
    <w:rsid w:val="00BC1B70"/>
    <w:rsid w:val="00BC1F9A"/>
    <w:rsid w:val="00BC36C9"/>
    <w:rsid w:val="00BC4708"/>
    <w:rsid w:val="00BC4A3C"/>
    <w:rsid w:val="00BC5758"/>
    <w:rsid w:val="00BC629D"/>
    <w:rsid w:val="00BC78B6"/>
    <w:rsid w:val="00BD0BB0"/>
    <w:rsid w:val="00BD1D0B"/>
    <w:rsid w:val="00BD3F83"/>
    <w:rsid w:val="00BD4F16"/>
    <w:rsid w:val="00BD63A5"/>
    <w:rsid w:val="00BD685B"/>
    <w:rsid w:val="00BE067F"/>
    <w:rsid w:val="00BE0808"/>
    <w:rsid w:val="00BE0816"/>
    <w:rsid w:val="00BE0EB8"/>
    <w:rsid w:val="00BE21A8"/>
    <w:rsid w:val="00BE248C"/>
    <w:rsid w:val="00BE3B5A"/>
    <w:rsid w:val="00BE5924"/>
    <w:rsid w:val="00BF0F12"/>
    <w:rsid w:val="00BF1FC8"/>
    <w:rsid w:val="00BF46B7"/>
    <w:rsid w:val="00BF6FE2"/>
    <w:rsid w:val="00BF7A23"/>
    <w:rsid w:val="00BF7CB3"/>
    <w:rsid w:val="00C0047D"/>
    <w:rsid w:val="00C007C6"/>
    <w:rsid w:val="00C0406F"/>
    <w:rsid w:val="00C05CFE"/>
    <w:rsid w:val="00C06C00"/>
    <w:rsid w:val="00C07657"/>
    <w:rsid w:val="00C10F60"/>
    <w:rsid w:val="00C14B79"/>
    <w:rsid w:val="00C14EF6"/>
    <w:rsid w:val="00C1552A"/>
    <w:rsid w:val="00C15904"/>
    <w:rsid w:val="00C170DF"/>
    <w:rsid w:val="00C2041C"/>
    <w:rsid w:val="00C20E73"/>
    <w:rsid w:val="00C238F0"/>
    <w:rsid w:val="00C23B95"/>
    <w:rsid w:val="00C24C26"/>
    <w:rsid w:val="00C2582C"/>
    <w:rsid w:val="00C25879"/>
    <w:rsid w:val="00C26A55"/>
    <w:rsid w:val="00C32063"/>
    <w:rsid w:val="00C3234F"/>
    <w:rsid w:val="00C32565"/>
    <w:rsid w:val="00C32B34"/>
    <w:rsid w:val="00C32CD9"/>
    <w:rsid w:val="00C33A7E"/>
    <w:rsid w:val="00C33E07"/>
    <w:rsid w:val="00C34FBD"/>
    <w:rsid w:val="00C35F01"/>
    <w:rsid w:val="00C373F3"/>
    <w:rsid w:val="00C403E3"/>
    <w:rsid w:val="00C43095"/>
    <w:rsid w:val="00C441EA"/>
    <w:rsid w:val="00C46052"/>
    <w:rsid w:val="00C46489"/>
    <w:rsid w:val="00C46D7D"/>
    <w:rsid w:val="00C50914"/>
    <w:rsid w:val="00C50ACA"/>
    <w:rsid w:val="00C5139E"/>
    <w:rsid w:val="00C51B36"/>
    <w:rsid w:val="00C5267A"/>
    <w:rsid w:val="00C52EE2"/>
    <w:rsid w:val="00C559B5"/>
    <w:rsid w:val="00C57040"/>
    <w:rsid w:val="00C62867"/>
    <w:rsid w:val="00C6321C"/>
    <w:rsid w:val="00C64FD7"/>
    <w:rsid w:val="00C654E3"/>
    <w:rsid w:val="00C66545"/>
    <w:rsid w:val="00C67745"/>
    <w:rsid w:val="00C70FFB"/>
    <w:rsid w:val="00C72AD1"/>
    <w:rsid w:val="00C740C9"/>
    <w:rsid w:val="00C7693B"/>
    <w:rsid w:val="00C8117F"/>
    <w:rsid w:val="00C820DB"/>
    <w:rsid w:val="00C823CB"/>
    <w:rsid w:val="00C8315B"/>
    <w:rsid w:val="00C831B8"/>
    <w:rsid w:val="00C86967"/>
    <w:rsid w:val="00C8731B"/>
    <w:rsid w:val="00C87FF9"/>
    <w:rsid w:val="00C90885"/>
    <w:rsid w:val="00CA0755"/>
    <w:rsid w:val="00CA25C2"/>
    <w:rsid w:val="00CA29EA"/>
    <w:rsid w:val="00CA3E4B"/>
    <w:rsid w:val="00CA48F7"/>
    <w:rsid w:val="00CA5F54"/>
    <w:rsid w:val="00CA75B4"/>
    <w:rsid w:val="00CA7935"/>
    <w:rsid w:val="00CB08B2"/>
    <w:rsid w:val="00CB2389"/>
    <w:rsid w:val="00CB3C91"/>
    <w:rsid w:val="00CB57CB"/>
    <w:rsid w:val="00CB5F05"/>
    <w:rsid w:val="00CB67FC"/>
    <w:rsid w:val="00CB696F"/>
    <w:rsid w:val="00CC1D87"/>
    <w:rsid w:val="00CC2879"/>
    <w:rsid w:val="00CC28BA"/>
    <w:rsid w:val="00CC47D4"/>
    <w:rsid w:val="00CC535C"/>
    <w:rsid w:val="00CC5CD1"/>
    <w:rsid w:val="00CC5F24"/>
    <w:rsid w:val="00CC6694"/>
    <w:rsid w:val="00CC74E8"/>
    <w:rsid w:val="00CD1FB8"/>
    <w:rsid w:val="00CD315A"/>
    <w:rsid w:val="00CD45F6"/>
    <w:rsid w:val="00CD48C8"/>
    <w:rsid w:val="00CE2273"/>
    <w:rsid w:val="00CE342F"/>
    <w:rsid w:val="00CE40DB"/>
    <w:rsid w:val="00CE515D"/>
    <w:rsid w:val="00CE5349"/>
    <w:rsid w:val="00CE5C02"/>
    <w:rsid w:val="00CE6CB5"/>
    <w:rsid w:val="00CF0971"/>
    <w:rsid w:val="00CF0F3B"/>
    <w:rsid w:val="00CF18A9"/>
    <w:rsid w:val="00CF1AA6"/>
    <w:rsid w:val="00CF35BE"/>
    <w:rsid w:val="00CF5DF0"/>
    <w:rsid w:val="00CF789C"/>
    <w:rsid w:val="00D00D70"/>
    <w:rsid w:val="00D00D8E"/>
    <w:rsid w:val="00D0442A"/>
    <w:rsid w:val="00D05323"/>
    <w:rsid w:val="00D05B31"/>
    <w:rsid w:val="00D06EDD"/>
    <w:rsid w:val="00D076A6"/>
    <w:rsid w:val="00D07BED"/>
    <w:rsid w:val="00D10534"/>
    <w:rsid w:val="00D10BE7"/>
    <w:rsid w:val="00D10DBC"/>
    <w:rsid w:val="00D11BBD"/>
    <w:rsid w:val="00D1277B"/>
    <w:rsid w:val="00D145B7"/>
    <w:rsid w:val="00D15261"/>
    <w:rsid w:val="00D17272"/>
    <w:rsid w:val="00D17576"/>
    <w:rsid w:val="00D2198C"/>
    <w:rsid w:val="00D25040"/>
    <w:rsid w:val="00D2504D"/>
    <w:rsid w:val="00D258E0"/>
    <w:rsid w:val="00D27699"/>
    <w:rsid w:val="00D3051B"/>
    <w:rsid w:val="00D30742"/>
    <w:rsid w:val="00D30A0F"/>
    <w:rsid w:val="00D30DCE"/>
    <w:rsid w:val="00D314B5"/>
    <w:rsid w:val="00D3443B"/>
    <w:rsid w:val="00D348A8"/>
    <w:rsid w:val="00D34B58"/>
    <w:rsid w:val="00D44DE3"/>
    <w:rsid w:val="00D453F4"/>
    <w:rsid w:val="00D46585"/>
    <w:rsid w:val="00D4680F"/>
    <w:rsid w:val="00D47909"/>
    <w:rsid w:val="00D52792"/>
    <w:rsid w:val="00D528E7"/>
    <w:rsid w:val="00D52F8F"/>
    <w:rsid w:val="00D534CA"/>
    <w:rsid w:val="00D54111"/>
    <w:rsid w:val="00D5736C"/>
    <w:rsid w:val="00D6029A"/>
    <w:rsid w:val="00D61A74"/>
    <w:rsid w:val="00D620A1"/>
    <w:rsid w:val="00D63DE7"/>
    <w:rsid w:val="00D64DEE"/>
    <w:rsid w:val="00D65A67"/>
    <w:rsid w:val="00D65FAB"/>
    <w:rsid w:val="00D65FCC"/>
    <w:rsid w:val="00D6670E"/>
    <w:rsid w:val="00D6774F"/>
    <w:rsid w:val="00D724C5"/>
    <w:rsid w:val="00D7356E"/>
    <w:rsid w:val="00D73F99"/>
    <w:rsid w:val="00D74C6C"/>
    <w:rsid w:val="00D74DAF"/>
    <w:rsid w:val="00D75608"/>
    <w:rsid w:val="00D759FA"/>
    <w:rsid w:val="00D76CCB"/>
    <w:rsid w:val="00D80575"/>
    <w:rsid w:val="00D81A0F"/>
    <w:rsid w:val="00D82161"/>
    <w:rsid w:val="00D87837"/>
    <w:rsid w:val="00D9181B"/>
    <w:rsid w:val="00D92466"/>
    <w:rsid w:val="00D928C4"/>
    <w:rsid w:val="00D9318B"/>
    <w:rsid w:val="00D932FB"/>
    <w:rsid w:val="00D94E96"/>
    <w:rsid w:val="00D950AC"/>
    <w:rsid w:val="00D95AFD"/>
    <w:rsid w:val="00D96672"/>
    <w:rsid w:val="00D96BDF"/>
    <w:rsid w:val="00D97EF3"/>
    <w:rsid w:val="00DA0124"/>
    <w:rsid w:val="00DA09D7"/>
    <w:rsid w:val="00DA1C99"/>
    <w:rsid w:val="00DA427E"/>
    <w:rsid w:val="00DA4B32"/>
    <w:rsid w:val="00DA517C"/>
    <w:rsid w:val="00DA70D0"/>
    <w:rsid w:val="00DB31EB"/>
    <w:rsid w:val="00DB45E8"/>
    <w:rsid w:val="00DB5C50"/>
    <w:rsid w:val="00DB5FE8"/>
    <w:rsid w:val="00DC3255"/>
    <w:rsid w:val="00DC3FC8"/>
    <w:rsid w:val="00DC495E"/>
    <w:rsid w:val="00DC49E7"/>
    <w:rsid w:val="00DC50D8"/>
    <w:rsid w:val="00DC55B5"/>
    <w:rsid w:val="00DC6198"/>
    <w:rsid w:val="00DC73BB"/>
    <w:rsid w:val="00DC7771"/>
    <w:rsid w:val="00DD1A22"/>
    <w:rsid w:val="00DD2053"/>
    <w:rsid w:val="00DD7F14"/>
    <w:rsid w:val="00DE0650"/>
    <w:rsid w:val="00DE0830"/>
    <w:rsid w:val="00DE0837"/>
    <w:rsid w:val="00DE3AA4"/>
    <w:rsid w:val="00DE501B"/>
    <w:rsid w:val="00DE6C98"/>
    <w:rsid w:val="00DE7130"/>
    <w:rsid w:val="00DF0472"/>
    <w:rsid w:val="00DF47EB"/>
    <w:rsid w:val="00DF5CA0"/>
    <w:rsid w:val="00DF68F5"/>
    <w:rsid w:val="00DF724B"/>
    <w:rsid w:val="00DF7C7A"/>
    <w:rsid w:val="00DFD1EA"/>
    <w:rsid w:val="00E01399"/>
    <w:rsid w:val="00E01C62"/>
    <w:rsid w:val="00E036A5"/>
    <w:rsid w:val="00E0447C"/>
    <w:rsid w:val="00E05020"/>
    <w:rsid w:val="00E060B2"/>
    <w:rsid w:val="00E066F6"/>
    <w:rsid w:val="00E120E5"/>
    <w:rsid w:val="00E12B7B"/>
    <w:rsid w:val="00E12BEC"/>
    <w:rsid w:val="00E14E29"/>
    <w:rsid w:val="00E215D5"/>
    <w:rsid w:val="00E218FF"/>
    <w:rsid w:val="00E22AC3"/>
    <w:rsid w:val="00E23E14"/>
    <w:rsid w:val="00E242A6"/>
    <w:rsid w:val="00E243F1"/>
    <w:rsid w:val="00E3368E"/>
    <w:rsid w:val="00E34950"/>
    <w:rsid w:val="00E366BA"/>
    <w:rsid w:val="00E400AD"/>
    <w:rsid w:val="00E406B8"/>
    <w:rsid w:val="00E42882"/>
    <w:rsid w:val="00E44B84"/>
    <w:rsid w:val="00E45C52"/>
    <w:rsid w:val="00E46F59"/>
    <w:rsid w:val="00E470CE"/>
    <w:rsid w:val="00E506BB"/>
    <w:rsid w:val="00E5158E"/>
    <w:rsid w:val="00E51EBE"/>
    <w:rsid w:val="00E52CA4"/>
    <w:rsid w:val="00E53A2B"/>
    <w:rsid w:val="00E55F2C"/>
    <w:rsid w:val="00E55F40"/>
    <w:rsid w:val="00E57A9A"/>
    <w:rsid w:val="00E62757"/>
    <w:rsid w:val="00E63E19"/>
    <w:rsid w:val="00E6581E"/>
    <w:rsid w:val="00E67617"/>
    <w:rsid w:val="00E712DC"/>
    <w:rsid w:val="00E71997"/>
    <w:rsid w:val="00E71A86"/>
    <w:rsid w:val="00E729E4"/>
    <w:rsid w:val="00E731F8"/>
    <w:rsid w:val="00E7326B"/>
    <w:rsid w:val="00E73826"/>
    <w:rsid w:val="00E76880"/>
    <w:rsid w:val="00E77989"/>
    <w:rsid w:val="00E80645"/>
    <w:rsid w:val="00E83B96"/>
    <w:rsid w:val="00E83F33"/>
    <w:rsid w:val="00E8411E"/>
    <w:rsid w:val="00E847C8"/>
    <w:rsid w:val="00E864A4"/>
    <w:rsid w:val="00E86E5C"/>
    <w:rsid w:val="00E87D6A"/>
    <w:rsid w:val="00E92107"/>
    <w:rsid w:val="00E92B08"/>
    <w:rsid w:val="00E952CF"/>
    <w:rsid w:val="00E96312"/>
    <w:rsid w:val="00E97255"/>
    <w:rsid w:val="00EA288E"/>
    <w:rsid w:val="00EA2CA0"/>
    <w:rsid w:val="00EA430C"/>
    <w:rsid w:val="00EA6004"/>
    <w:rsid w:val="00EA74A9"/>
    <w:rsid w:val="00EA77C8"/>
    <w:rsid w:val="00EB22E2"/>
    <w:rsid w:val="00EB3B4E"/>
    <w:rsid w:val="00EB54BA"/>
    <w:rsid w:val="00EB7DEA"/>
    <w:rsid w:val="00EC0636"/>
    <w:rsid w:val="00EC17AE"/>
    <w:rsid w:val="00EC1B7D"/>
    <w:rsid w:val="00EC223A"/>
    <w:rsid w:val="00EC3A5F"/>
    <w:rsid w:val="00EC46A2"/>
    <w:rsid w:val="00EC4801"/>
    <w:rsid w:val="00EC4A3D"/>
    <w:rsid w:val="00EC709F"/>
    <w:rsid w:val="00EC7329"/>
    <w:rsid w:val="00EC73EC"/>
    <w:rsid w:val="00EC746C"/>
    <w:rsid w:val="00ED0C7C"/>
    <w:rsid w:val="00ED3EBD"/>
    <w:rsid w:val="00ED463D"/>
    <w:rsid w:val="00ED52D0"/>
    <w:rsid w:val="00ED7637"/>
    <w:rsid w:val="00EE114D"/>
    <w:rsid w:val="00EE166E"/>
    <w:rsid w:val="00EE1FC9"/>
    <w:rsid w:val="00EE3BA4"/>
    <w:rsid w:val="00EE487D"/>
    <w:rsid w:val="00EE4AE4"/>
    <w:rsid w:val="00EE4D0F"/>
    <w:rsid w:val="00EE679B"/>
    <w:rsid w:val="00EE6BA5"/>
    <w:rsid w:val="00EF3077"/>
    <w:rsid w:val="00EF3C44"/>
    <w:rsid w:val="00EF426E"/>
    <w:rsid w:val="00EF6E18"/>
    <w:rsid w:val="00F00A04"/>
    <w:rsid w:val="00F05A8B"/>
    <w:rsid w:val="00F07363"/>
    <w:rsid w:val="00F101E6"/>
    <w:rsid w:val="00F11073"/>
    <w:rsid w:val="00F11AAB"/>
    <w:rsid w:val="00F128BB"/>
    <w:rsid w:val="00F12E25"/>
    <w:rsid w:val="00F139D3"/>
    <w:rsid w:val="00F148E5"/>
    <w:rsid w:val="00F16C2F"/>
    <w:rsid w:val="00F171C5"/>
    <w:rsid w:val="00F2118E"/>
    <w:rsid w:val="00F23184"/>
    <w:rsid w:val="00F2579F"/>
    <w:rsid w:val="00F2630D"/>
    <w:rsid w:val="00F26C6B"/>
    <w:rsid w:val="00F27BEA"/>
    <w:rsid w:val="00F27D11"/>
    <w:rsid w:val="00F3062F"/>
    <w:rsid w:val="00F3464A"/>
    <w:rsid w:val="00F3470A"/>
    <w:rsid w:val="00F4076C"/>
    <w:rsid w:val="00F4108F"/>
    <w:rsid w:val="00F425D0"/>
    <w:rsid w:val="00F444BA"/>
    <w:rsid w:val="00F450BD"/>
    <w:rsid w:val="00F45B11"/>
    <w:rsid w:val="00F46A11"/>
    <w:rsid w:val="00F508F5"/>
    <w:rsid w:val="00F50D9F"/>
    <w:rsid w:val="00F51D68"/>
    <w:rsid w:val="00F53CDB"/>
    <w:rsid w:val="00F54412"/>
    <w:rsid w:val="00F54592"/>
    <w:rsid w:val="00F55BD6"/>
    <w:rsid w:val="00F55F61"/>
    <w:rsid w:val="00F57541"/>
    <w:rsid w:val="00F57D9A"/>
    <w:rsid w:val="00F60571"/>
    <w:rsid w:val="00F60821"/>
    <w:rsid w:val="00F60A12"/>
    <w:rsid w:val="00F6157A"/>
    <w:rsid w:val="00F62189"/>
    <w:rsid w:val="00F6240D"/>
    <w:rsid w:val="00F644D6"/>
    <w:rsid w:val="00F64683"/>
    <w:rsid w:val="00F6484D"/>
    <w:rsid w:val="00F64B72"/>
    <w:rsid w:val="00F71BB2"/>
    <w:rsid w:val="00F71C39"/>
    <w:rsid w:val="00F738F4"/>
    <w:rsid w:val="00F73A91"/>
    <w:rsid w:val="00F73F4F"/>
    <w:rsid w:val="00F743F8"/>
    <w:rsid w:val="00F74927"/>
    <w:rsid w:val="00F74E1D"/>
    <w:rsid w:val="00F7565D"/>
    <w:rsid w:val="00F80F49"/>
    <w:rsid w:val="00F82264"/>
    <w:rsid w:val="00F82A64"/>
    <w:rsid w:val="00F841D4"/>
    <w:rsid w:val="00F901E6"/>
    <w:rsid w:val="00F9112B"/>
    <w:rsid w:val="00F91644"/>
    <w:rsid w:val="00F9248B"/>
    <w:rsid w:val="00F93B8E"/>
    <w:rsid w:val="00F94059"/>
    <w:rsid w:val="00F95901"/>
    <w:rsid w:val="00F96CBF"/>
    <w:rsid w:val="00F974BC"/>
    <w:rsid w:val="00FA23F8"/>
    <w:rsid w:val="00FA284C"/>
    <w:rsid w:val="00FA3E5B"/>
    <w:rsid w:val="00FA4D50"/>
    <w:rsid w:val="00FA5088"/>
    <w:rsid w:val="00FA553D"/>
    <w:rsid w:val="00FB6861"/>
    <w:rsid w:val="00FB7687"/>
    <w:rsid w:val="00FC0000"/>
    <w:rsid w:val="00FC2737"/>
    <w:rsid w:val="00FC2751"/>
    <w:rsid w:val="00FC283D"/>
    <w:rsid w:val="00FC3BAB"/>
    <w:rsid w:val="00FC55B8"/>
    <w:rsid w:val="00FC5860"/>
    <w:rsid w:val="00FC6364"/>
    <w:rsid w:val="00FD0CC5"/>
    <w:rsid w:val="00FD26C7"/>
    <w:rsid w:val="00FD39DA"/>
    <w:rsid w:val="00FD3E3D"/>
    <w:rsid w:val="00FD5100"/>
    <w:rsid w:val="00FD5B63"/>
    <w:rsid w:val="00FD7017"/>
    <w:rsid w:val="00FD7098"/>
    <w:rsid w:val="00FD7257"/>
    <w:rsid w:val="00FE0B4A"/>
    <w:rsid w:val="00FE2411"/>
    <w:rsid w:val="00FE2540"/>
    <w:rsid w:val="00FE50BA"/>
    <w:rsid w:val="00FE5F2A"/>
    <w:rsid w:val="00FE7F3C"/>
    <w:rsid w:val="00FF036B"/>
    <w:rsid w:val="00FF0EE3"/>
    <w:rsid w:val="00FF134F"/>
    <w:rsid w:val="00FF1481"/>
    <w:rsid w:val="00FF16D3"/>
    <w:rsid w:val="00FF1BE8"/>
    <w:rsid w:val="00FF1CE7"/>
    <w:rsid w:val="00FF2B3B"/>
    <w:rsid w:val="00FF2D3F"/>
    <w:rsid w:val="00FF5D13"/>
    <w:rsid w:val="00FF7165"/>
    <w:rsid w:val="017C2D70"/>
    <w:rsid w:val="017F077D"/>
    <w:rsid w:val="0197846E"/>
    <w:rsid w:val="023E4BE2"/>
    <w:rsid w:val="02655743"/>
    <w:rsid w:val="0279EC19"/>
    <w:rsid w:val="02BE102C"/>
    <w:rsid w:val="02C267DC"/>
    <w:rsid w:val="02FDE546"/>
    <w:rsid w:val="031E6DB2"/>
    <w:rsid w:val="032E7A94"/>
    <w:rsid w:val="0343696A"/>
    <w:rsid w:val="038F1010"/>
    <w:rsid w:val="03EE43A4"/>
    <w:rsid w:val="03F1B335"/>
    <w:rsid w:val="04B449C6"/>
    <w:rsid w:val="04CD7223"/>
    <w:rsid w:val="0534E8A2"/>
    <w:rsid w:val="059936D5"/>
    <w:rsid w:val="05EA3ED1"/>
    <w:rsid w:val="05F554DA"/>
    <w:rsid w:val="0663CE6C"/>
    <w:rsid w:val="06956DAD"/>
    <w:rsid w:val="06E8D44B"/>
    <w:rsid w:val="071128B4"/>
    <w:rsid w:val="0768954A"/>
    <w:rsid w:val="07AE16D6"/>
    <w:rsid w:val="07F98FFC"/>
    <w:rsid w:val="08097AD4"/>
    <w:rsid w:val="0825DB3F"/>
    <w:rsid w:val="0891E3A5"/>
    <w:rsid w:val="08959F59"/>
    <w:rsid w:val="08B2AF9D"/>
    <w:rsid w:val="08E7BF3C"/>
    <w:rsid w:val="08F7FF8C"/>
    <w:rsid w:val="08FAFF45"/>
    <w:rsid w:val="091D0432"/>
    <w:rsid w:val="096705C1"/>
    <w:rsid w:val="0976148F"/>
    <w:rsid w:val="0A0EF606"/>
    <w:rsid w:val="0A29BCB2"/>
    <w:rsid w:val="0A5CE220"/>
    <w:rsid w:val="0AB4506F"/>
    <w:rsid w:val="0AFA0C08"/>
    <w:rsid w:val="0B7D796C"/>
    <w:rsid w:val="0BE22D5A"/>
    <w:rsid w:val="0C34EE58"/>
    <w:rsid w:val="0C3ECFC2"/>
    <w:rsid w:val="0C594DEB"/>
    <w:rsid w:val="0CB746E7"/>
    <w:rsid w:val="0CBF5BAB"/>
    <w:rsid w:val="0CE2E428"/>
    <w:rsid w:val="0DA82BAF"/>
    <w:rsid w:val="0DF77C85"/>
    <w:rsid w:val="0E3C2B9B"/>
    <w:rsid w:val="0E676A7F"/>
    <w:rsid w:val="0EAF1511"/>
    <w:rsid w:val="0F5A654B"/>
    <w:rsid w:val="0F6195A9"/>
    <w:rsid w:val="0F7D03DA"/>
    <w:rsid w:val="0F9A9D2A"/>
    <w:rsid w:val="100AD40B"/>
    <w:rsid w:val="1065008E"/>
    <w:rsid w:val="10DF16EC"/>
    <w:rsid w:val="11085F7B"/>
    <w:rsid w:val="11611487"/>
    <w:rsid w:val="1173CC5D"/>
    <w:rsid w:val="11C11C34"/>
    <w:rsid w:val="11D694CD"/>
    <w:rsid w:val="11FF8570"/>
    <w:rsid w:val="124916EF"/>
    <w:rsid w:val="12836893"/>
    <w:rsid w:val="12A42FDC"/>
    <w:rsid w:val="12C05303"/>
    <w:rsid w:val="12EA704A"/>
    <w:rsid w:val="136F3E00"/>
    <w:rsid w:val="13801EC8"/>
    <w:rsid w:val="1385388D"/>
    <w:rsid w:val="13ACDFDC"/>
    <w:rsid w:val="1440003D"/>
    <w:rsid w:val="14729BE7"/>
    <w:rsid w:val="1490D628"/>
    <w:rsid w:val="14A4E788"/>
    <w:rsid w:val="14A6DC7C"/>
    <w:rsid w:val="1508CD1F"/>
    <w:rsid w:val="1551FD8E"/>
    <w:rsid w:val="155F681C"/>
    <w:rsid w:val="15BB0955"/>
    <w:rsid w:val="16D6950A"/>
    <w:rsid w:val="16FC38C2"/>
    <w:rsid w:val="17362932"/>
    <w:rsid w:val="1746664E"/>
    <w:rsid w:val="174A5199"/>
    <w:rsid w:val="17F660ED"/>
    <w:rsid w:val="186B63F2"/>
    <w:rsid w:val="18C94A3D"/>
    <w:rsid w:val="18F2AA17"/>
    <w:rsid w:val="191CD6F4"/>
    <w:rsid w:val="19B514AB"/>
    <w:rsid w:val="19EACFD9"/>
    <w:rsid w:val="1A43FC7D"/>
    <w:rsid w:val="1A96693B"/>
    <w:rsid w:val="1B7F7FDA"/>
    <w:rsid w:val="1BA86C7A"/>
    <w:rsid w:val="1BD1992E"/>
    <w:rsid w:val="1CE268A0"/>
    <w:rsid w:val="1D095295"/>
    <w:rsid w:val="1D12B0AA"/>
    <w:rsid w:val="1DA2B715"/>
    <w:rsid w:val="1DE42990"/>
    <w:rsid w:val="1E712898"/>
    <w:rsid w:val="1E73F157"/>
    <w:rsid w:val="1EE2F244"/>
    <w:rsid w:val="1EEB61BA"/>
    <w:rsid w:val="1EFD9287"/>
    <w:rsid w:val="1F60361C"/>
    <w:rsid w:val="1F82B2E4"/>
    <w:rsid w:val="1FB655C0"/>
    <w:rsid w:val="204DC339"/>
    <w:rsid w:val="211E8345"/>
    <w:rsid w:val="212534C7"/>
    <w:rsid w:val="21DBD8C5"/>
    <w:rsid w:val="21F91DDB"/>
    <w:rsid w:val="22838B2E"/>
    <w:rsid w:val="22B8729F"/>
    <w:rsid w:val="22ECB7B0"/>
    <w:rsid w:val="22FB0BA8"/>
    <w:rsid w:val="23216143"/>
    <w:rsid w:val="23797930"/>
    <w:rsid w:val="24DA0595"/>
    <w:rsid w:val="254FC9EA"/>
    <w:rsid w:val="263370A3"/>
    <w:rsid w:val="26B43C09"/>
    <w:rsid w:val="26CC8EFE"/>
    <w:rsid w:val="27D8B43B"/>
    <w:rsid w:val="27E60AA3"/>
    <w:rsid w:val="27EFDF86"/>
    <w:rsid w:val="281F4222"/>
    <w:rsid w:val="2972583B"/>
    <w:rsid w:val="2A947890"/>
    <w:rsid w:val="2ABC3524"/>
    <w:rsid w:val="2ACE9A40"/>
    <w:rsid w:val="2B4360C3"/>
    <w:rsid w:val="2B584611"/>
    <w:rsid w:val="2B5889B2"/>
    <w:rsid w:val="2BC54596"/>
    <w:rsid w:val="2BDF88FA"/>
    <w:rsid w:val="2BFC9918"/>
    <w:rsid w:val="2C04174E"/>
    <w:rsid w:val="2C4B9331"/>
    <w:rsid w:val="2CE05CB5"/>
    <w:rsid w:val="2DED8CB3"/>
    <w:rsid w:val="2E512871"/>
    <w:rsid w:val="2E7B7B33"/>
    <w:rsid w:val="2EDDAF48"/>
    <w:rsid w:val="2F14F7E6"/>
    <w:rsid w:val="2F8AF0EE"/>
    <w:rsid w:val="2F8C89FD"/>
    <w:rsid w:val="2FCA70DA"/>
    <w:rsid w:val="2FE050E3"/>
    <w:rsid w:val="30355832"/>
    <w:rsid w:val="3054E18D"/>
    <w:rsid w:val="30654017"/>
    <w:rsid w:val="3068F503"/>
    <w:rsid w:val="30A2D10B"/>
    <w:rsid w:val="3106956B"/>
    <w:rsid w:val="316A9739"/>
    <w:rsid w:val="31CDC9D8"/>
    <w:rsid w:val="31E46FB4"/>
    <w:rsid w:val="320F4224"/>
    <w:rsid w:val="3280581D"/>
    <w:rsid w:val="329C5079"/>
    <w:rsid w:val="32A0B767"/>
    <w:rsid w:val="334982AE"/>
    <w:rsid w:val="3381C486"/>
    <w:rsid w:val="33AB1206"/>
    <w:rsid w:val="33C8DB5C"/>
    <w:rsid w:val="343D6CDF"/>
    <w:rsid w:val="348DA9C3"/>
    <w:rsid w:val="3529424C"/>
    <w:rsid w:val="354ECFED"/>
    <w:rsid w:val="35F650E4"/>
    <w:rsid w:val="36688F64"/>
    <w:rsid w:val="3681ECC4"/>
    <w:rsid w:val="36AD9F5F"/>
    <w:rsid w:val="36BCFDE9"/>
    <w:rsid w:val="36F07B97"/>
    <w:rsid w:val="36F803C6"/>
    <w:rsid w:val="371B1C39"/>
    <w:rsid w:val="383F31F6"/>
    <w:rsid w:val="38ACBCE4"/>
    <w:rsid w:val="3955B72B"/>
    <w:rsid w:val="39759F34"/>
    <w:rsid w:val="3A739A2F"/>
    <w:rsid w:val="3A87EDBD"/>
    <w:rsid w:val="3A9388CB"/>
    <w:rsid w:val="3A99821A"/>
    <w:rsid w:val="3AAD77B1"/>
    <w:rsid w:val="3B30B57A"/>
    <w:rsid w:val="3BD4911A"/>
    <w:rsid w:val="3D59E1D2"/>
    <w:rsid w:val="3D6D3C38"/>
    <w:rsid w:val="3D70617B"/>
    <w:rsid w:val="3D8D3CBE"/>
    <w:rsid w:val="3D8D5316"/>
    <w:rsid w:val="3DDB3B06"/>
    <w:rsid w:val="3DE127F7"/>
    <w:rsid w:val="3DE51873"/>
    <w:rsid w:val="3E1C2F69"/>
    <w:rsid w:val="3EB29F5D"/>
    <w:rsid w:val="3EDC89D6"/>
    <w:rsid w:val="3EE61E4F"/>
    <w:rsid w:val="3F80E8D4"/>
    <w:rsid w:val="3F96C0ED"/>
    <w:rsid w:val="3FE51EF0"/>
    <w:rsid w:val="40F26372"/>
    <w:rsid w:val="4188A889"/>
    <w:rsid w:val="418AF96E"/>
    <w:rsid w:val="41A058B7"/>
    <w:rsid w:val="41CF9C86"/>
    <w:rsid w:val="4221CD74"/>
    <w:rsid w:val="42C7888E"/>
    <w:rsid w:val="4376BC08"/>
    <w:rsid w:val="43C10222"/>
    <w:rsid w:val="43C92356"/>
    <w:rsid w:val="43DFA2FF"/>
    <w:rsid w:val="44388905"/>
    <w:rsid w:val="443F2072"/>
    <w:rsid w:val="454169E7"/>
    <w:rsid w:val="4564F3B7"/>
    <w:rsid w:val="45917F04"/>
    <w:rsid w:val="4598D09E"/>
    <w:rsid w:val="459EED29"/>
    <w:rsid w:val="4606B8BF"/>
    <w:rsid w:val="465512D2"/>
    <w:rsid w:val="469B1340"/>
    <w:rsid w:val="46A5B94C"/>
    <w:rsid w:val="46ABA358"/>
    <w:rsid w:val="4718D169"/>
    <w:rsid w:val="474050C7"/>
    <w:rsid w:val="4745599F"/>
    <w:rsid w:val="47B21A19"/>
    <w:rsid w:val="48033A09"/>
    <w:rsid w:val="483F84C9"/>
    <w:rsid w:val="485C7DB5"/>
    <w:rsid w:val="48D7F343"/>
    <w:rsid w:val="495BEEE9"/>
    <w:rsid w:val="498F8E9C"/>
    <w:rsid w:val="49D7826D"/>
    <w:rsid w:val="4A019C62"/>
    <w:rsid w:val="4A03C771"/>
    <w:rsid w:val="4A834E3E"/>
    <w:rsid w:val="4AA1CC27"/>
    <w:rsid w:val="4AEEFD56"/>
    <w:rsid w:val="4AFEAC7F"/>
    <w:rsid w:val="4B2534C8"/>
    <w:rsid w:val="4BD97A51"/>
    <w:rsid w:val="4C561858"/>
    <w:rsid w:val="4C579A68"/>
    <w:rsid w:val="4DABF003"/>
    <w:rsid w:val="4E251697"/>
    <w:rsid w:val="4E3A4977"/>
    <w:rsid w:val="4E7C4BD3"/>
    <w:rsid w:val="4E87F760"/>
    <w:rsid w:val="4EB9F5B8"/>
    <w:rsid w:val="4EF91933"/>
    <w:rsid w:val="4F7CF3B5"/>
    <w:rsid w:val="4F9D7D8E"/>
    <w:rsid w:val="4FE514DD"/>
    <w:rsid w:val="4FE66C80"/>
    <w:rsid w:val="500FFD0E"/>
    <w:rsid w:val="50132DEE"/>
    <w:rsid w:val="50214E15"/>
    <w:rsid w:val="507C7597"/>
    <w:rsid w:val="50C0C7B2"/>
    <w:rsid w:val="511F5488"/>
    <w:rsid w:val="513AAEE3"/>
    <w:rsid w:val="5174CDBB"/>
    <w:rsid w:val="518FDE9D"/>
    <w:rsid w:val="51B2E89A"/>
    <w:rsid w:val="52250D7F"/>
    <w:rsid w:val="52313664"/>
    <w:rsid w:val="52A0C096"/>
    <w:rsid w:val="52B49477"/>
    <w:rsid w:val="52B528C8"/>
    <w:rsid w:val="52B815B4"/>
    <w:rsid w:val="52F55C86"/>
    <w:rsid w:val="53B1B226"/>
    <w:rsid w:val="54314986"/>
    <w:rsid w:val="544F801A"/>
    <w:rsid w:val="54BCBB90"/>
    <w:rsid w:val="55A8494D"/>
    <w:rsid w:val="55B6C707"/>
    <w:rsid w:val="55C0AEEB"/>
    <w:rsid w:val="55D0724B"/>
    <w:rsid w:val="562CFD48"/>
    <w:rsid w:val="56399D83"/>
    <w:rsid w:val="5666B940"/>
    <w:rsid w:val="56F8760E"/>
    <w:rsid w:val="5731848C"/>
    <w:rsid w:val="57341285"/>
    <w:rsid w:val="57B4DDE9"/>
    <w:rsid w:val="57DB641F"/>
    <w:rsid w:val="57F1F755"/>
    <w:rsid w:val="583A6B78"/>
    <w:rsid w:val="587BEFCB"/>
    <w:rsid w:val="588FBEA2"/>
    <w:rsid w:val="58985C8A"/>
    <w:rsid w:val="58B789A0"/>
    <w:rsid w:val="58DD57E5"/>
    <w:rsid w:val="5900269C"/>
    <w:rsid w:val="595D3C32"/>
    <w:rsid w:val="59A94399"/>
    <w:rsid w:val="59CCAFB5"/>
    <w:rsid w:val="5A24650B"/>
    <w:rsid w:val="5A94095D"/>
    <w:rsid w:val="5B210206"/>
    <w:rsid w:val="5C2FD9BE"/>
    <w:rsid w:val="5C5B76BD"/>
    <w:rsid w:val="5CB88281"/>
    <w:rsid w:val="5CE47ED5"/>
    <w:rsid w:val="5D640A0F"/>
    <w:rsid w:val="5DA3D856"/>
    <w:rsid w:val="5DAF3C0E"/>
    <w:rsid w:val="5E509ED9"/>
    <w:rsid w:val="5EAF063A"/>
    <w:rsid w:val="5ECE7F38"/>
    <w:rsid w:val="5F2BD220"/>
    <w:rsid w:val="5F4C1F4F"/>
    <w:rsid w:val="5F6A187E"/>
    <w:rsid w:val="619FF0D9"/>
    <w:rsid w:val="61B74461"/>
    <w:rsid w:val="61DEBEE7"/>
    <w:rsid w:val="62867BCC"/>
    <w:rsid w:val="63175E52"/>
    <w:rsid w:val="634209BE"/>
    <w:rsid w:val="637874D1"/>
    <w:rsid w:val="63BBE871"/>
    <w:rsid w:val="63BE7B34"/>
    <w:rsid w:val="64039463"/>
    <w:rsid w:val="6465A768"/>
    <w:rsid w:val="6470209F"/>
    <w:rsid w:val="64C08065"/>
    <w:rsid w:val="64D00580"/>
    <w:rsid w:val="64D9FE70"/>
    <w:rsid w:val="656F99DC"/>
    <w:rsid w:val="65810092"/>
    <w:rsid w:val="65D85522"/>
    <w:rsid w:val="670C5C13"/>
    <w:rsid w:val="672F7DDD"/>
    <w:rsid w:val="67EA0627"/>
    <w:rsid w:val="6865CEB6"/>
    <w:rsid w:val="68C1AA60"/>
    <w:rsid w:val="68D7D91B"/>
    <w:rsid w:val="68EDDF99"/>
    <w:rsid w:val="69200844"/>
    <w:rsid w:val="69772FFB"/>
    <w:rsid w:val="69C93E00"/>
    <w:rsid w:val="69D31931"/>
    <w:rsid w:val="69FD0358"/>
    <w:rsid w:val="6A570E9E"/>
    <w:rsid w:val="6ADD41C1"/>
    <w:rsid w:val="6ADE8EF3"/>
    <w:rsid w:val="6B8758B1"/>
    <w:rsid w:val="6C044D28"/>
    <w:rsid w:val="6C2A5DF4"/>
    <w:rsid w:val="6C63A671"/>
    <w:rsid w:val="6C6ECE61"/>
    <w:rsid w:val="6C70AD8F"/>
    <w:rsid w:val="6C9C98D1"/>
    <w:rsid w:val="6CA338EC"/>
    <w:rsid w:val="6CD3F615"/>
    <w:rsid w:val="6CEC886A"/>
    <w:rsid w:val="6D45D096"/>
    <w:rsid w:val="6D4C351D"/>
    <w:rsid w:val="6D6D8487"/>
    <w:rsid w:val="6D6FC231"/>
    <w:rsid w:val="6DC6B924"/>
    <w:rsid w:val="6DCD2E02"/>
    <w:rsid w:val="6E8F396A"/>
    <w:rsid w:val="6F0DF29A"/>
    <w:rsid w:val="6F618EBC"/>
    <w:rsid w:val="6FB6E678"/>
    <w:rsid w:val="6FD04115"/>
    <w:rsid w:val="7061875B"/>
    <w:rsid w:val="707EB66D"/>
    <w:rsid w:val="70876D47"/>
    <w:rsid w:val="709B7431"/>
    <w:rsid w:val="70CA669D"/>
    <w:rsid w:val="712F1112"/>
    <w:rsid w:val="71EFD25F"/>
    <w:rsid w:val="72003FBF"/>
    <w:rsid w:val="7212C59B"/>
    <w:rsid w:val="72717750"/>
    <w:rsid w:val="728A9FAD"/>
    <w:rsid w:val="729C26D3"/>
    <w:rsid w:val="72F23DC0"/>
    <w:rsid w:val="7302C4A6"/>
    <w:rsid w:val="730C6989"/>
    <w:rsid w:val="735B5F01"/>
    <w:rsid w:val="7368C618"/>
    <w:rsid w:val="73ACBBF1"/>
    <w:rsid w:val="73CF761A"/>
    <w:rsid w:val="74AC39A4"/>
    <w:rsid w:val="74CD00ED"/>
    <w:rsid w:val="759406B0"/>
    <w:rsid w:val="7599FA72"/>
    <w:rsid w:val="75DD5EE6"/>
    <w:rsid w:val="76059FEB"/>
    <w:rsid w:val="76531EB9"/>
    <w:rsid w:val="768122F2"/>
    <w:rsid w:val="76CF818F"/>
    <w:rsid w:val="76FB993A"/>
    <w:rsid w:val="778EC65C"/>
    <w:rsid w:val="77A99E1C"/>
    <w:rsid w:val="77CE464A"/>
    <w:rsid w:val="77EC4273"/>
    <w:rsid w:val="781CF353"/>
    <w:rsid w:val="784C87DF"/>
    <w:rsid w:val="785A3271"/>
    <w:rsid w:val="790EB7A1"/>
    <w:rsid w:val="793E9131"/>
    <w:rsid w:val="794AA92D"/>
    <w:rsid w:val="7A1BD7DA"/>
    <w:rsid w:val="7A24539E"/>
    <w:rsid w:val="7A37B73F"/>
    <w:rsid w:val="7A73D1AE"/>
    <w:rsid w:val="7AA3E88F"/>
    <w:rsid w:val="7B218F7F"/>
    <w:rsid w:val="7B5364DE"/>
    <w:rsid w:val="7BA51BF0"/>
    <w:rsid w:val="7BCC1D9C"/>
    <w:rsid w:val="7BCE760C"/>
    <w:rsid w:val="7C5C2195"/>
    <w:rsid w:val="7CC8FECE"/>
    <w:rsid w:val="7CD0F4F0"/>
    <w:rsid w:val="7D19F9CA"/>
    <w:rsid w:val="7D3756FE"/>
    <w:rsid w:val="7DF55CC0"/>
    <w:rsid w:val="7E5DC854"/>
    <w:rsid w:val="7E78946B"/>
    <w:rsid w:val="7F0616CE"/>
    <w:rsid w:val="7F45971C"/>
    <w:rsid w:val="7F6F42F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DB1DC17"/>
  <w15:chartTrackingRefBased/>
  <w15:docId w15:val="{3709987E-1036-4D23-87D6-3FA65166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4927"/>
    <w:pPr>
      <w:keepNext/>
      <w:keepLines/>
      <w:spacing w:before="240" w:after="0"/>
      <w:outlineLvl w:val="0"/>
    </w:pPr>
    <w:rPr>
      <w:rFonts w:ascii="Arial" w:eastAsiaTheme="majorEastAsia" w:hAnsi="Arial" w:cstheme="majorBidi"/>
      <w:color w:val="2F5496" w:themeColor="accent1" w:themeShade="BF"/>
      <w:sz w:val="28"/>
      <w:szCs w:val="32"/>
    </w:rPr>
  </w:style>
  <w:style w:type="paragraph" w:styleId="Heading2">
    <w:name w:val="heading 2"/>
    <w:basedOn w:val="Normal"/>
    <w:next w:val="Normal"/>
    <w:link w:val="Heading2Char"/>
    <w:uiPriority w:val="9"/>
    <w:unhideWhenUsed/>
    <w:qFormat/>
    <w:rsid w:val="00173F15"/>
    <w:pPr>
      <w:keepNext/>
      <w:keepLines/>
      <w:spacing w:before="40" w:after="0"/>
      <w:outlineLvl w:val="1"/>
    </w:pPr>
    <w:rPr>
      <w:rFonts w:ascii="Arial" w:eastAsiaTheme="majorEastAsia" w:hAnsi="Arial"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73F15"/>
    <w:pPr>
      <w:keepNext/>
      <w:keepLines/>
      <w:spacing w:before="40" w:after="0"/>
      <w:outlineLvl w:val="2"/>
    </w:pPr>
    <w:rPr>
      <w:rFonts w:ascii="Arial" w:eastAsiaTheme="majorEastAsia" w:hAnsi="Arial"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7513F"/>
    <w:pPr>
      <w:ind w:left="720"/>
      <w:contextualSpacing/>
    </w:pPr>
  </w:style>
  <w:style w:type="table" w:styleId="TableGrid">
    <w:name w:val="Table Grid"/>
    <w:basedOn w:val="TableNormal"/>
    <w:uiPriority w:val="39"/>
    <w:rsid w:val="00310C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323701"/>
  </w:style>
  <w:style w:type="paragraph" w:styleId="NormalWeb">
    <w:name w:val="Normal (Web)"/>
    <w:basedOn w:val="Normal"/>
    <w:uiPriority w:val="99"/>
    <w:semiHidden/>
    <w:unhideWhenUsed/>
    <w:rsid w:val="00E63E19"/>
    <w:rPr>
      <w:rFonts w:ascii="Times New Roman" w:hAnsi="Times New Roman" w:cs="Times New Roman"/>
      <w:sz w:val="24"/>
      <w:szCs w:val="24"/>
    </w:rPr>
  </w:style>
  <w:style w:type="paragraph" w:styleId="Header">
    <w:name w:val="header"/>
    <w:basedOn w:val="Normal"/>
    <w:link w:val="HeaderChar"/>
    <w:uiPriority w:val="99"/>
    <w:unhideWhenUsed/>
    <w:rsid w:val="007745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45CE"/>
  </w:style>
  <w:style w:type="paragraph" w:styleId="Footer">
    <w:name w:val="footer"/>
    <w:basedOn w:val="Normal"/>
    <w:link w:val="FooterChar"/>
    <w:uiPriority w:val="99"/>
    <w:unhideWhenUsed/>
    <w:rsid w:val="007745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45CE"/>
  </w:style>
  <w:style w:type="paragraph" w:customStyle="1" w:styleId="paragraph">
    <w:name w:val="paragraph"/>
    <w:basedOn w:val="Normal"/>
    <w:rsid w:val="00432C4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432C4D"/>
  </w:style>
  <w:style w:type="character" w:customStyle="1" w:styleId="eop">
    <w:name w:val="eop"/>
    <w:basedOn w:val="DefaultParagraphFont"/>
    <w:rsid w:val="00432C4D"/>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D0B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BB0"/>
    <w:rPr>
      <w:rFonts w:ascii="Segoe UI" w:hAnsi="Segoe UI" w:cs="Segoe UI"/>
      <w:sz w:val="18"/>
      <w:szCs w:val="18"/>
    </w:rPr>
  </w:style>
  <w:style w:type="character" w:customStyle="1" w:styleId="Heading1Char">
    <w:name w:val="Heading 1 Char"/>
    <w:basedOn w:val="DefaultParagraphFont"/>
    <w:link w:val="Heading1"/>
    <w:uiPriority w:val="9"/>
    <w:rsid w:val="00F74927"/>
    <w:rPr>
      <w:rFonts w:ascii="Arial" w:eastAsiaTheme="majorEastAsia" w:hAnsi="Arial" w:cstheme="majorBidi"/>
      <w:color w:val="2F5496" w:themeColor="accent1" w:themeShade="BF"/>
      <w:sz w:val="28"/>
      <w:szCs w:val="32"/>
    </w:rPr>
  </w:style>
  <w:style w:type="character" w:customStyle="1" w:styleId="Heading2Char">
    <w:name w:val="Heading 2 Char"/>
    <w:basedOn w:val="DefaultParagraphFont"/>
    <w:link w:val="Heading2"/>
    <w:uiPriority w:val="9"/>
    <w:rsid w:val="00173F15"/>
    <w:rPr>
      <w:rFonts w:ascii="Arial" w:eastAsiaTheme="majorEastAsia" w:hAnsi="Arial" w:cstheme="majorBidi"/>
      <w:color w:val="2F5496" w:themeColor="accent1" w:themeShade="BF"/>
      <w:sz w:val="26"/>
      <w:szCs w:val="26"/>
    </w:rPr>
  </w:style>
  <w:style w:type="paragraph" w:styleId="TOCHeading">
    <w:name w:val="TOC Heading"/>
    <w:basedOn w:val="Heading1"/>
    <w:next w:val="Normal"/>
    <w:uiPriority w:val="39"/>
    <w:unhideWhenUsed/>
    <w:qFormat/>
    <w:rsid w:val="002D0BB0"/>
    <w:pPr>
      <w:outlineLvl w:val="9"/>
    </w:pPr>
    <w:rPr>
      <w:lang w:val="en-US"/>
    </w:rPr>
  </w:style>
  <w:style w:type="paragraph" w:styleId="TOC1">
    <w:name w:val="toc 1"/>
    <w:basedOn w:val="Normal"/>
    <w:next w:val="Normal"/>
    <w:autoRedefine/>
    <w:uiPriority w:val="39"/>
    <w:unhideWhenUsed/>
    <w:rsid w:val="002D0BB0"/>
    <w:pPr>
      <w:spacing w:after="100"/>
    </w:pPr>
  </w:style>
  <w:style w:type="paragraph" w:styleId="TOC2">
    <w:name w:val="toc 2"/>
    <w:basedOn w:val="Normal"/>
    <w:next w:val="Normal"/>
    <w:autoRedefine/>
    <w:uiPriority w:val="39"/>
    <w:unhideWhenUsed/>
    <w:rsid w:val="00915B46"/>
    <w:pPr>
      <w:tabs>
        <w:tab w:val="right" w:leader="dot" w:pos="9016"/>
      </w:tabs>
      <w:spacing w:after="100"/>
      <w:ind w:left="220"/>
    </w:pPr>
  </w:style>
  <w:style w:type="character" w:styleId="Hyperlink">
    <w:name w:val="Hyperlink"/>
    <w:basedOn w:val="DefaultParagraphFont"/>
    <w:uiPriority w:val="99"/>
    <w:unhideWhenUsed/>
    <w:rsid w:val="002D0BB0"/>
    <w:rPr>
      <w:color w:val="0563C1" w:themeColor="hyperlink"/>
      <w:u w:val="single"/>
    </w:rPr>
  </w:style>
  <w:style w:type="paragraph" w:styleId="FootnoteText">
    <w:name w:val="footnote text"/>
    <w:basedOn w:val="Normal"/>
    <w:link w:val="FootnoteTextChar"/>
    <w:uiPriority w:val="99"/>
    <w:semiHidden/>
    <w:unhideWhenUsed/>
    <w:rsid w:val="00CA0755"/>
    <w:pPr>
      <w:spacing w:after="0" w:line="240" w:lineRule="auto"/>
    </w:pPr>
    <w:rPr>
      <w:rFonts w:eastAsiaTheme="minorEastAsia"/>
      <w:sz w:val="20"/>
      <w:szCs w:val="20"/>
      <w:lang w:eastAsia="zh-TW"/>
    </w:rPr>
  </w:style>
  <w:style w:type="character" w:customStyle="1" w:styleId="FootnoteTextChar">
    <w:name w:val="Footnote Text Char"/>
    <w:basedOn w:val="DefaultParagraphFont"/>
    <w:link w:val="FootnoteText"/>
    <w:uiPriority w:val="99"/>
    <w:semiHidden/>
    <w:rsid w:val="00CA0755"/>
    <w:rPr>
      <w:rFonts w:eastAsiaTheme="minorEastAsia"/>
      <w:sz w:val="20"/>
      <w:szCs w:val="20"/>
      <w:lang w:eastAsia="zh-TW"/>
    </w:rPr>
  </w:style>
  <w:style w:type="character" w:styleId="FootnoteReference">
    <w:name w:val="footnote reference"/>
    <w:basedOn w:val="DefaultParagraphFont"/>
    <w:uiPriority w:val="99"/>
    <w:semiHidden/>
    <w:unhideWhenUsed/>
    <w:rsid w:val="00CA0755"/>
    <w:rPr>
      <w:vertAlign w:val="superscript"/>
    </w:rPr>
  </w:style>
  <w:style w:type="character" w:styleId="Emphasis">
    <w:name w:val="Emphasis"/>
    <w:basedOn w:val="DefaultParagraphFont"/>
    <w:uiPriority w:val="20"/>
    <w:qFormat/>
    <w:rsid w:val="00CA0755"/>
    <w:rPr>
      <w:i/>
      <w:iCs/>
    </w:rPr>
  </w:style>
  <w:style w:type="character" w:styleId="UnresolvedMention">
    <w:name w:val="Unresolved Mention"/>
    <w:basedOn w:val="DefaultParagraphFont"/>
    <w:uiPriority w:val="99"/>
    <w:semiHidden/>
    <w:unhideWhenUsed/>
    <w:rsid w:val="007D6DFB"/>
    <w:rPr>
      <w:color w:val="605E5C"/>
      <w:shd w:val="clear" w:color="auto" w:fill="E1DFDD"/>
    </w:rPr>
  </w:style>
  <w:style w:type="character" w:customStyle="1" w:styleId="Heading3Char">
    <w:name w:val="Heading 3 Char"/>
    <w:basedOn w:val="DefaultParagraphFont"/>
    <w:link w:val="Heading3"/>
    <w:uiPriority w:val="9"/>
    <w:rsid w:val="00173F15"/>
    <w:rPr>
      <w:rFonts w:ascii="Arial" w:eastAsiaTheme="majorEastAsia" w:hAnsi="Arial" w:cstheme="majorBidi"/>
      <w:color w:val="1F3763" w:themeColor="accent1" w:themeShade="7F"/>
      <w:sz w:val="24"/>
      <w:szCs w:val="24"/>
    </w:rPr>
  </w:style>
  <w:style w:type="paragraph" w:styleId="TOC3">
    <w:name w:val="toc 3"/>
    <w:basedOn w:val="Normal"/>
    <w:next w:val="Normal"/>
    <w:autoRedefine/>
    <w:uiPriority w:val="39"/>
    <w:unhideWhenUsed/>
    <w:rsid w:val="005D2533"/>
    <w:pPr>
      <w:spacing w:after="100"/>
      <w:ind w:left="440"/>
    </w:pPr>
  </w:style>
  <w:style w:type="character" w:styleId="FollowedHyperlink">
    <w:name w:val="FollowedHyperlink"/>
    <w:basedOn w:val="DefaultParagraphFont"/>
    <w:uiPriority w:val="99"/>
    <w:semiHidden/>
    <w:unhideWhenUsed/>
    <w:rsid w:val="002F2676"/>
    <w:rPr>
      <w:color w:val="954F72" w:themeColor="followedHyperlink"/>
      <w:u w:val="single"/>
    </w:rPr>
  </w:style>
  <w:style w:type="character" w:styleId="EndnoteReference">
    <w:name w:val="endnote reference"/>
    <w:basedOn w:val="DefaultParagraphFont"/>
    <w:uiPriority w:val="99"/>
    <w:semiHidden/>
    <w:unhideWhenUsed/>
    <w:rPr>
      <w:vertAlign w:val="superscript"/>
    </w:rPr>
  </w:style>
  <w:style w:type="character" w:customStyle="1" w:styleId="EndnoteTextChar">
    <w:name w:val="Endnote Text Char"/>
    <w:basedOn w:val="DefaultParagraphFont"/>
    <w:link w:val="EndnoteText"/>
    <w:uiPriority w:val="99"/>
    <w:rPr>
      <w:sz w:val="20"/>
      <w:szCs w:val="20"/>
    </w:rPr>
  </w:style>
  <w:style w:type="paragraph" w:styleId="EndnoteText">
    <w:name w:val="endnote text"/>
    <w:basedOn w:val="Normal"/>
    <w:link w:val="EndnoteTextChar"/>
    <w:uiPriority w:val="99"/>
    <w:unhideWhenUsed/>
    <w:pPr>
      <w:spacing w:after="0" w:line="240" w:lineRule="auto"/>
    </w:pPr>
    <w:rPr>
      <w:sz w:val="20"/>
      <w:szCs w:val="20"/>
    </w:rPr>
  </w:style>
  <w:style w:type="paragraph" w:customStyle="1" w:styleId="Default">
    <w:name w:val="Default"/>
    <w:rsid w:val="00C3234F"/>
    <w:pPr>
      <w:autoSpaceDE w:val="0"/>
      <w:autoSpaceDN w:val="0"/>
      <w:adjustRightInd w:val="0"/>
      <w:spacing w:after="0" w:line="240" w:lineRule="auto"/>
    </w:pPr>
    <w:rPr>
      <w:rFonts w:ascii="Calibri" w:hAnsi="Calibri" w:cs="Calibri"/>
      <w:color w:val="000000"/>
      <w:sz w:val="24"/>
      <w:szCs w:val="24"/>
    </w:rPr>
  </w:style>
  <w:style w:type="paragraph" w:styleId="CommentSubject">
    <w:name w:val="annotation subject"/>
    <w:basedOn w:val="CommentText"/>
    <w:next w:val="CommentText"/>
    <w:link w:val="CommentSubjectChar"/>
    <w:uiPriority w:val="99"/>
    <w:semiHidden/>
    <w:unhideWhenUsed/>
    <w:rsid w:val="00583C48"/>
    <w:rPr>
      <w:b/>
      <w:bCs/>
    </w:rPr>
  </w:style>
  <w:style w:type="character" w:customStyle="1" w:styleId="CommentSubjectChar">
    <w:name w:val="Comment Subject Char"/>
    <w:basedOn w:val="CommentTextChar"/>
    <w:link w:val="CommentSubject"/>
    <w:uiPriority w:val="99"/>
    <w:semiHidden/>
    <w:rsid w:val="00583C48"/>
    <w:rPr>
      <w:b/>
      <w:bCs/>
      <w:sz w:val="20"/>
      <w:szCs w:val="20"/>
    </w:rPr>
  </w:style>
  <w:style w:type="paragraph" w:customStyle="1" w:styleId="BodyofText">
    <w:name w:val="Body of Text"/>
    <w:basedOn w:val="Normal"/>
    <w:link w:val="BodyofTextChar"/>
    <w:qFormat/>
    <w:locked/>
    <w:rsid w:val="0045563C"/>
    <w:pPr>
      <w:spacing w:after="120" w:line="276" w:lineRule="auto"/>
      <w:ind w:left="426"/>
    </w:pPr>
    <w:rPr>
      <w:rFonts w:ascii="Arial" w:eastAsia="Calibri" w:hAnsi="Arial" w:cs="Arial"/>
      <w:szCs w:val="24"/>
    </w:rPr>
  </w:style>
  <w:style w:type="character" w:customStyle="1" w:styleId="BodyofTextChar">
    <w:name w:val="Body of Text Char"/>
    <w:basedOn w:val="DefaultParagraphFont"/>
    <w:link w:val="BodyofText"/>
    <w:rsid w:val="0045563C"/>
    <w:rPr>
      <w:rFonts w:ascii="Arial" w:eastAsia="Calibri" w:hAnsi="Arial" w:cs="Arial"/>
      <w:szCs w:val="24"/>
    </w:rPr>
  </w:style>
  <w:style w:type="character" w:customStyle="1" w:styleId="ListParagraphChar">
    <w:name w:val="List Paragraph Char"/>
    <w:basedOn w:val="DefaultParagraphFont"/>
    <w:link w:val="ListParagraph"/>
    <w:uiPriority w:val="34"/>
    <w:rsid w:val="00BA7585"/>
  </w:style>
  <w:style w:type="paragraph" w:styleId="Revision">
    <w:name w:val="Revision"/>
    <w:hidden/>
    <w:uiPriority w:val="99"/>
    <w:semiHidden/>
    <w:rsid w:val="008521F3"/>
    <w:pPr>
      <w:spacing w:after="0" w:line="240" w:lineRule="auto"/>
    </w:pPr>
  </w:style>
  <w:style w:type="paragraph" w:styleId="Caption">
    <w:name w:val="caption"/>
    <w:basedOn w:val="Normal"/>
    <w:next w:val="Normal"/>
    <w:uiPriority w:val="35"/>
    <w:unhideWhenUsed/>
    <w:qFormat/>
    <w:rsid w:val="007F1331"/>
    <w:pPr>
      <w:spacing w:after="200" w:line="240" w:lineRule="auto"/>
    </w:pPr>
    <w:rPr>
      <w:i/>
      <w:iCs/>
      <w:color w:val="44546A" w:themeColor="text2"/>
      <w:sz w:val="18"/>
      <w:szCs w:val="18"/>
    </w:rPr>
  </w:style>
  <w:style w:type="character" w:styleId="Mention">
    <w:name w:val="Mention"/>
    <w:basedOn w:val="DefaultParagraphFont"/>
    <w:uiPriority w:val="99"/>
    <w:unhideWhenUsed/>
    <w:rsid w:val="00C50914"/>
    <w:rPr>
      <w:color w:val="2B579A"/>
      <w:shd w:val="clear" w:color="auto" w:fill="E6E6E6"/>
    </w:rPr>
  </w:style>
  <w:style w:type="character" w:customStyle="1" w:styleId="findhit">
    <w:name w:val="findhit"/>
    <w:basedOn w:val="DefaultParagraphFont"/>
    <w:rsid w:val="009C3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665834">
      <w:bodyDiv w:val="1"/>
      <w:marLeft w:val="0"/>
      <w:marRight w:val="0"/>
      <w:marTop w:val="0"/>
      <w:marBottom w:val="0"/>
      <w:divBdr>
        <w:top w:val="none" w:sz="0" w:space="0" w:color="auto"/>
        <w:left w:val="none" w:sz="0" w:space="0" w:color="auto"/>
        <w:bottom w:val="none" w:sz="0" w:space="0" w:color="auto"/>
        <w:right w:val="none" w:sz="0" w:space="0" w:color="auto"/>
      </w:divBdr>
      <w:divsChild>
        <w:div w:id="588538510">
          <w:marLeft w:val="0"/>
          <w:marRight w:val="0"/>
          <w:marTop w:val="0"/>
          <w:marBottom w:val="0"/>
          <w:divBdr>
            <w:top w:val="none" w:sz="0" w:space="0" w:color="auto"/>
            <w:left w:val="none" w:sz="0" w:space="0" w:color="auto"/>
            <w:bottom w:val="none" w:sz="0" w:space="0" w:color="auto"/>
            <w:right w:val="none" w:sz="0" w:space="0" w:color="auto"/>
          </w:divBdr>
          <w:divsChild>
            <w:div w:id="304160317">
              <w:marLeft w:val="0"/>
              <w:marRight w:val="0"/>
              <w:marTop w:val="0"/>
              <w:marBottom w:val="0"/>
              <w:divBdr>
                <w:top w:val="none" w:sz="0" w:space="0" w:color="auto"/>
                <w:left w:val="none" w:sz="0" w:space="0" w:color="auto"/>
                <w:bottom w:val="none" w:sz="0" w:space="0" w:color="auto"/>
                <w:right w:val="none" w:sz="0" w:space="0" w:color="auto"/>
              </w:divBdr>
            </w:div>
          </w:divsChild>
        </w:div>
        <w:div w:id="1337804014">
          <w:marLeft w:val="0"/>
          <w:marRight w:val="0"/>
          <w:marTop w:val="0"/>
          <w:marBottom w:val="0"/>
          <w:divBdr>
            <w:top w:val="none" w:sz="0" w:space="0" w:color="auto"/>
            <w:left w:val="none" w:sz="0" w:space="0" w:color="auto"/>
            <w:bottom w:val="none" w:sz="0" w:space="0" w:color="auto"/>
            <w:right w:val="none" w:sz="0" w:space="0" w:color="auto"/>
          </w:divBdr>
          <w:divsChild>
            <w:div w:id="333412009">
              <w:marLeft w:val="0"/>
              <w:marRight w:val="0"/>
              <w:marTop w:val="0"/>
              <w:marBottom w:val="0"/>
              <w:divBdr>
                <w:top w:val="none" w:sz="0" w:space="0" w:color="auto"/>
                <w:left w:val="none" w:sz="0" w:space="0" w:color="auto"/>
                <w:bottom w:val="none" w:sz="0" w:space="0" w:color="auto"/>
                <w:right w:val="none" w:sz="0" w:space="0" w:color="auto"/>
              </w:divBdr>
            </w:div>
          </w:divsChild>
        </w:div>
        <w:div w:id="1605183400">
          <w:marLeft w:val="0"/>
          <w:marRight w:val="0"/>
          <w:marTop w:val="0"/>
          <w:marBottom w:val="0"/>
          <w:divBdr>
            <w:top w:val="none" w:sz="0" w:space="0" w:color="auto"/>
            <w:left w:val="none" w:sz="0" w:space="0" w:color="auto"/>
            <w:bottom w:val="none" w:sz="0" w:space="0" w:color="auto"/>
            <w:right w:val="none" w:sz="0" w:space="0" w:color="auto"/>
          </w:divBdr>
          <w:divsChild>
            <w:div w:id="824206939">
              <w:marLeft w:val="0"/>
              <w:marRight w:val="0"/>
              <w:marTop w:val="0"/>
              <w:marBottom w:val="0"/>
              <w:divBdr>
                <w:top w:val="none" w:sz="0" w:space="0" w:color="auto"/>
                <w:left w:val="none" w:sz="0" w:space="0" w:color="auto"/>
                <w:bottom w:val="none" w:sz="0" w:space="0" w:color="auto"/>
                <w:right w:val="none" w:sz="0" w:space="0" w:color="auto"/>
              </w:divBdr>
            </w:div>
            <w:div w:id="902372396">
              <w:marLeft w:val="0"/>
              <w:marRight w:val="0"/>
              <w:marTop w:val="0"/>
              <w:marBottom w:val="0"/>
              <w:divBdr>
                <w:top w:val="none" w:sz="0" w:space="0" w:color="auto"/>
                <w:left w:val="none" w:sz="0" w:space="0" w:color="auto"/>
                <w:bottom w:val="none" w:sz="0" w:space="0" w:color="auto"/>
                <w:right w:val="none" w:sz="0" w:space="0" w:color="auto"/>
              </w:divBdr>
            </w:div>
            <w:div w:id="1591966353">
              <w:marLeft w:val="0"/>
              <w:marRight w:val="0"/>
              <w:marTop w:val="0"/>
              <w:marBottom w:val="0"/>
              <w:divBdr>
                <w:top w:val="none" w:sz="0" w:space="0" w:color="auto"/>
                <w:left w:val="none" w:sz="0" w:space="0" w:color="auto"/>
                <w:bottom w:val="none" w:sz="0" w:space="0" w:color="auto"/>
                <w:right w:val="none" w:sz="0" w:space="0" w:color="auto"/>
              </w:divBdr>
            </w:div>
            <w:div w:id="19383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72714">
      <w:bodyDiv w:val="1"/>
      <w:marLeft w:val="0"/>
      <w:marRight w:val="0"/>
      <w:marTop w:val="0"/>
      <w:marBottom w:val="0"/>
      <w:divBdr>
        <w:top w:val="none" w:sz="0" w:space="0" w:color="auto"/>
        <w:left w:val="none" w:sz="0" w:space="0" w:color="auto"/>
        <w:bottom w:val="none" w:sz="0" w:space="0" w:color="auto"/>
        <w:right w:val="none" w:sz="0" w:space="0" w:color="auto"/>
      </w:divBdr>
    </w:div>
    <w:div w:id="193813687">
      <w:bodyDiv w:val="1"/>
      <w:marLeft w:val="0"/>
      <w:marRight w:val="0"/>
      <w:marTop w:val="0"/>
      <w:marBottom w:val="0"/>
      <w:divBdr>
        <w:top w:val="none" w:sz="0" w:space="0" w:color="auto"/>
        <w:left w:val="none" w:sz="0" w:space="0" w:color="auto"/>
        <w:bottom w:val="none" w:sz="0" w:space="0" w:color="auto"/>
        <w:right w:val="none" w:sz="0" w:space="0" w:color="auto"/>
      </w:divBdr>
    </w:div>
    <w:div w:id="231042308">
      <w:bodyDiv w:val="1"/>
      <w:marLeft w:val="0"/>
      <w:marRight w:val="0"/>
      <w:marTop w:val="0"/>
      <w:marBottom w:val="0"/>
      <w:divBdr>
        <w:top w:val="none" w:sz="0" w:space="0" w:color="auto"/>
        <w:left w:val="none" w:sz="0" w:space="0" w:color="auto"/>
        <w:bottom w:val="none" w:sz="0" w:space="0" w:color="auto"/>
        <w:right w:val="none" w:sz="0" w:space="0" w:color="auto"/>
      </w:divBdr>
    </w:div>
    <w:div w:id="262803403">
      <w:bodyDiv w:val="1"/>
      <w:marLeft w:val="0"/>
      <w:marRight w:val="0"/>
      <w:marTop w:val="0"/>
      <w:marBottom w:val="0"/>
      <w:divBdr>
        <w:top w:val="none" w:sz="0" w:space="0" w:color="auto"/>
        <w:left w:val="none" w:sz="0" w:space="0" w:color="auto"/>
        <w:bottom w:val="none" w:sz="0" w:space="0" w:color="auto"/>
        <w:right w:val="none" w:sz="0" w:space="0" w:color="auto"/>
      </w:divBdr>
    </w:div>
    <w:div w:id="368534171">
      <w:bodyDiv w:val="1"/>
      <w:marLeft w:val="0"/>
      <w:marRight w:val="0"/>
      <w:marTop w:val="0"/>
      <w:marBottom w:val="0"/>
      <w:divBdr>
        <w:top w:val="none" w:sz="0" w:space="0" w:color="auto"/>
        <w:left w:val="none" w:sz="0" w:space="0" w:color="auto"/>
        <w:bottom w:val="none" w:sz="0" w:space="0" w:color="auto"/>
        <w:right w:val="none" w:sz="0" w:space="0" w:color="auto"/>
      </w:divBdr>
    </w:div>
    <w:div w:id="404882101">
      <w:bodyDiv w:val="1"/>
      <w:marLeft w:val="0"/>
      <w:marRight w:val="0"/>
      <w:marTop w:val="0"/>
      <w:marBottom w:val="0"/>
      <w:divBdr>
        <w:top w:val="none" w:sz="0" w:space="0" w:color="auto"/>
        <w:left w:val="none" w:sz="0" w:space="0" w:color="auto"/>
        <w:bottom w:val="none" w:sz="0" w:space="0" w:color="auto"/>
        <w:right w:val="none" w:sz="0" w:space="0" w:color="auto"/>
      </w:divBdr>
    </w:div>
    <w:div w:id="416558626">
      <w:bodyDiv w:val="1"/>
      <w:marLeft w:val="0"/>
      <w:marRight w:val="0"/>
      <w:marTop w:val="0"/>
      <w:marBottom w:val="0"/>
      <w:divBdr>
        <w:top w:val="none" w:sz="0" w:space="0" w:color="auto"/>
        <w:left w:val="none" w:sz="0" w:space="0" w:color="auto"/>
        <w:bottom w:val="none" w:sz="0" w:space="0" w:color="auto"/>
        <w:right w:val="none" w:sz="0" w:space="0" w:color="auto"/>
      </w:divBdr>
    </w:div>
    <w:div w:id="752165366">
      <w:bodyDiv w:val="1"/>
      <w:marLeft w:val="0"/>
      <w:marRight w:val="0"/>
      <w:marTop w:val="0"/>
      <w:marBottom w:val="0"/>
      <w:divBdr>
        <w:top w:val="none" w:sz="0" w:space="0" w:color="auto"/>
        <w:left w:val="none" w:sz="0" w:space="0" w:color="auto"/>
        <w:bottom w:val="none" w:sz="0" w:space="0" w:color="auto"/>
        <w:right w:val="none" w:sz="0" w:space="0" w:color="auto"/>
      </w:divBdr>
    </w:div>
    <w:div w:id="790320781">
      <w:bodyDiv w:val="1"/>
      <w:marLeft w:val="0"/>
      <w:marRight w:val="0"/>
      <w:marTop w:val="0"/>
      <w:marBottom w:val="0"/>
      <w:divBdr>
        <w:top w:val="none" w:sz="0" w:space="0" w:color="auto"/>
        <w:left w:val="none" w:sz="0" w:space="0" w:color="auto"/>
        <w:bottom w:val="none" w:sz="0" w:space="0" w:color="auto"/>
        <w:right w:val="none" w:sz="0" w:space="0" w:color="auto"/>
      </w:divBdr>
    </w:div>
    <w:div w:id="839272627">
      <w:bodyDiv w:val="1"/>
      <w:marLeft w:val="0"/>
      <w:marRight w:val="0"/>
      <w:marTop w:val="0"/>
      <w:marBottom w:val="0"/>
      <w:divBdr>
        <w:top w:val="none" w:sz="0" w:space="0" w:color="auto"/>
        <w:left w:val="none" w:sz="0" w:space="0" w:color="auto"/>
        <w:bottom w:val="none" w:sz="0" w:space="0" w:color="auto"/>
        <w:right w:val="none" w:sz="0" w:space="0" w:color="auto"/>
      </w:divBdr>
    </w:div>
    <w:div w:id="932512955">
      <w:bodyDiv w:val="1"/>
      <w:marLeft w:val="0"/>
      <w:marRight w:val="0"/>
      <w:marTop w:val="0"/>
      <w:marBottom w:val="0"/>
      <w:divBdr>
        <w:top w:val="none" w:sz="0" w:space="0" w:color="auto"/>
        <w:left w:val="none" w:sz="0" w:space="0" w:color="auto"/>
        <w:bottom w:val="none" w:sz="0" w:space="0" w:color="auto"/>
        <w:right w:val="none" w:sz="0" w:space="0" w:color="auto"/>
      </w:divBdr>
    </w:div>
    <w:div w:id="936208709">
      <w:bodyDiv w:val="1"/>
      <w:marLeft w:val="0"/>
      <w:marRight w:val="0"/>
      <w:marTop w:val="0"/>
      <w:marBottom w:val="0"/>
      <w:divBdr>
        <w:top w:val="none" w:sz="0" w:space="0" w:color="auto"/>
        <w:left w:val="none" w:sz="0" w:space="0" w:color="auto"/>
        <w:bottom w:val="none" w:sz="0" w:space="0" w:color="auto"/>
        <w:right w:val="none" w:sz="0" w:space="0" w:color="auto"/>
      </w:divBdr>
    </w:div>
    <w:div w:id="996343894">
      <w:bodyDiv w:val="1"/>
      <w:marLeft w:val="0"/>
      <w:marRight w:val="0"/>
      <w:marTop w:val="0"/>
      <w:marBottom w:val="0"/>
      <w:divBdr>
        <w:top w:val="none" w:sz="0" w:space="0" w:color="auto"/>
        <w:left w:val="none" w:sz="0" w:space="0" w:color="auto"/>
        <w:bottom w:val="none" w:sz="0" w:space="0" w:color="auto"/>
        <w:right w:val="none" w:sz="0" w:space="0" w:color="auto"/>
      </w:divBdr>
    </w:div>
    <w:div w:id="1162740266">
      <w:bodyDiv w:val="1"/>
      <w:marLeft w:val="0"/>
      <w:marRight w:val="0"/>
      <w:marTop w:val="0"/>
      <w:marBottom w:val="0"/>
      <w:divBdr>
        <w:top w:val="none" w:sz="0" w:space="0" w:color="auto"/>
        <w:left w:val="none" w:sz="0" w:space="0" w:color="auto"/>
        <w:bottom w:val="none" w:sz="0" w:space="0" w:color="auto"/>
        <w:right w:val="none" w:sz="0" w:space="0" w:color="auto"/>
      </w:divBdr>
    </w:div>
    <w:div w:id="1294556333">
      <w:bodyDiv w:val="1"/>
      <w:marLeft w:val="0"/>
      <w:marRight w:val="0"/>
      <w:marTop w:val="0"/>
      <w:marBottom w:val="0"/>
      <w:divBdr>
        <w:top w:val="none" w:sz="0" w:space="0" w:color="auto"/>
        <w:left w:val="none" w:sz="0" w:space="0" w:color="auto"/>
        <w:bottom w:val="none" w:sz="0" w:space="0" w:color="auto"/>
        <w:right w:val="none" w:sz="0" w:space="0" w:color="auto"/>
      </w:divBdr>
    </w:div>
    <w:div w:id="1375235978">
      <w:bodyDiv w:val="1"/>
      <w:marLeft w:val="0"/>
      <w:marRight w:val="0"/>
      <w:marTop w:val="0"/>
      <w:marBottom w:val="0"/>
      <w:divBdr>
        <w:top w:val="none" w:sz="0" w:space="0" w:color="auto"/>
        <w:left w:val="none" w:sz="0" w:space="0" w:color="auto"/>
        <w:bottom w:val="none" w:sz="0" w:space="0" w:color="auto"/>
        <w:right w:val="none" w:sz="0" w:space="0" w:color="auto"/>
      </w:divBdr>
      <w:divsChild>
        <w:div w:id="688605584">
          <w:marLeft w:val="0"/>
          <w:marRight w:val="0"/>
          <w:marTop w:val="0"/>
          <w:marBottom w:val="0"/>
          <w:divBdr>
            <w:top w:val="none" w:sz="0" w:space="0" w:color="auto"/>
            <w:left w:val="none" w:sz="0" w:space="0" w:color="auto"/>
            <w:bottom w:val="none" w:sz="0" w:space="0" w:color="auto"/>
            <w:right w:val="none" w:sz="0" w:space="0" w:color="auto"/>
          </w:divBdr>
          <w:divsChild>
            <w:div w:id="1471628360">
              <w:marLeft w:val="0"/>
              <w:marRight w:val="0"/>
              <w:marTop w:val="0"/>
              <w:marBottom w:val="0"/>
              <w:divBdr>
                <w:top w:val="none" w:sz="0" w:space="0" w:color="auto"/>
                <w:left w:val="none" w:sz="0" w:space="0" w:color="auto"/>
                <w:bottom w:val="none" w:sz="0" w:space="0" w:color="auto"/>
                <w:right w:val="none" w:sz="0" w:space="0" w:color="auto"/>
              </w:divBdr>
            </w:div>
          </w:divsChild>
        </w:div>
        <w:div w:id="956446673">
          <w:marLeft w:val="0"/>
          <w:marRight w:val="0"/>
          <w:marTop w:val="0"/>
          <w:marBottom w:val="0"/>
          <w:divBdr>
            <w:top w:val="none" w:sz="0" w:space="0" w:color="auto"/>
            <w:left w:val="none" w:sz="0" w:space="0" w:color="auto"/>
            <w:bottom w:val="none" w:sz="0" w:space="0" w:color="auto"/>
            <w:right w:val="none" w:sz="0" w:space="0" w:color="auto"/>
          </w:divBdr>
          <w:divsChild>
            <w:div w:id="1765950937">
              <w:marLeft w:val="0"/>
              <w:marRight w:val="0"/>
              <w:marTop w:val="0"/>
              <w:marBottom w:val="0"/>
              <w:divBdr>
                <w:top w:val="none" w:sz="0" w:space="0" w:color="auto"/>
                <w:left w:val="none" w:sz="0" w:space="0" w:color="auto"/>
                <w:bottom w:val="none" w:sz="0" w:space="0" w:color="auto"/>
                <w:right w:val="none" w:sz="0" w:space="0" w:color="auto"/>
              </w:divBdr>
            </w:div>
          </w:divsChild>
        </w:div>
        <w:div w:id="1143893276">
          <w:marLeft w:val="0"/>
          <w:marRight w:val="0"/>
          <w:marTop w:val="0"/>
          <w:marBottom w:val="0"/>
          <w:divBdr>
            <w:top w:val="none" w:sz="0" w:space="0" w:color="auto"/>
            <w:left w:val="none" w:sz="0" w:space="0" w:color="auto"/>
            <w:bottom w:val="none" w:sz="0" w:space="0" w:color="auto"/>
            <w:right w:val="none" w:sz="0" w:space="0" w:color="auto"/>
          </w:divBdr>
          <w:divsChild>
            <w:div w:id="608201537">
              <w:marLeft w:val="0"/>
              <w:marRight w:val="0"/>
              <w:marTop w:val="0"/>
              <w:marBottom w:val="0"/>
              <w:divBdr>
                <w:top w:val="none" w:sz="0" w:space="0" w:color="auto"/>
                <w:left w:val="none" w:sz="0" w:space="0" w:color="auto"/>
                <w:bottom w:val="none" w:sz="0" w:space="0" w:color="auto"/>
                <w:right w:val="none" w:sz="0" w:space="0" w:color="auto"/>
              </w:divBdr>
            </w:div>
            <w:div w:id="105037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594">
      <w:bodyDiv w:val="1"/>
      <w:marLeft w:val="0"/>
      <w:marRight w:val="0"/>
      <w:marTop w:val="0"/>
      <w:marBottom w:val="0"/>
      <w:divBdr>
        <w:top w:val="none" w:sz="0" w:space="0" w:color="auto"/>
        <w:left w:val="none" w:sz="0" w:space="0" w:color="auto"/>
        <w:bottom w:val="none" w:sz="0" w:space="0" w:color="auto"/>
        <w:right w:val="none" w:sz="0" w:space="0" w:color="auto"/>
      </w:divBdr>
    </w:div>
    <w:div w:id="1577519602">
      <w:bodyDiv w:val="1"/>
      <w:marLeft w:val="0"/>
      <w:marRight w:val="0"/>
      <w:marTop w:val="0"/>
      <w:marBottom w:val="0"/>
      <w:divBdr>
        <w:top w:val="none" w:sz="0" w:space="0" w:color="auto"/>
        <w:left w:val="none" w:sz="0" w:space="0" w:color="auto"/>
        <w:bottom w:val="none" w:sz="0" w:space="0" w:color="auto"/>
        <w:right w:val="none" w:sz="0" w:space="0" w:color="auto"/>
      </w:divBdr>
    </w:div>
    <w:div w:id="1582714856">
      <w:bodyDiv w:val="1"/>
      <w:marLeft w:val="0"/>
      <w:marRight w:val="0"/>
      <w:marTop w:val="0"/>
      <w:marBottom w:val="0"/>
      <w:divBdr>
        <w:top w:val="none" w:sz="0" w:space="0" w:color="auto"/>
        <w:left w:val="none" w:sz="0" w:space="0" w:color="auto"/>
        <w:bottom w:val="none" w:sz="0" w:space="0" w:color="auto"/>
        <w:right w:val="none" w:sz="0" w:space="0" w:color="auto"/>
      </w:divBdr>
      <w:divsChild>
        <w:div w:id="671101623">
          <w:marLeft w:val="0"/>
          <w:marRight w:val="0"/>
          <w:marTop w:val="0"/>
          <w:marBottom w:val="0"/>
          <w:divBdr>
            <w:top w:val="none" w:sz="0" w:space="0" w:color="auto"/>
            <w:left w:val="none" w:sz="0" w:space="0" w:color="auto"/>
            <w:bottom w:val="none" w:sz="0" w:space="0" w:color="auto"/>
            <w:right w:val="none" w:sz="0" w:space="0" w:color="auto"/>
          </w:divBdr>
          <w:divsChild>
            <w:div w:id="35736525">
              <w:marLeft w:val="0"/>
              <w:marRight w:val="0"/>
              <w:marTop w:val="0"/>
              <w:marBottom w:val="0"/>
              <w:divBdr>
                <w:top w:val="none" w:sz="0" w:space="0" w:color="auto"/>
                <w:left w:val="none" w:sz="0" w:space="0" w:color="auto"/>
                <w:bottom w:val="none" w:sz="0" w:space="0" w:color="auto"/>
                <w:right w:val="none" w:sz="0" w:space="0" w:color="auto"/>
              </w:divBdr>
            </w:div>
          </w:divsChild>
        </w:div>
        <w:div w:id="1280260811">
          <w:marLeft w:val="0"/>
          <w:marRight w:val="0"/>
          <w:marTop w:val="0"/>
          <w:marBottom w:val="0"/>
          <w:divBdr>
            <w:top w:val="none" w:sz="0" w:space="0" w:color="auto"/>
            <w:left w:val="none" w:sz="0" w:space="0" w:color="auto"/>
            <w:bottom w:val="none" w:sz="0" w:space="0" w:color="auto"/>
            <w:right w:val="none" w:sz="0" w:space="0" w:color="auto"/>
          </w:divBdr>
          <w:divsChild>
            <w:div w:id="244801307">
              <w:marLeft w:val="0"/>
              <w:marRight w:val="0"/>
              <w:marTop w:val="0"/>
              <w:marBottom w:val="0"/>
              <w:divBdr>
                <w:top w:val="none" w:sz="0" w:space="0" w:color="auto"/>
                <w:left w:val="none" w:sz="0" w:space="0" w:color="auto"/>
                <w:bottom w:val="none" w:sz="0" w:space="0" w:color="auto"/>
                <w:right w:val="none" w:sz="0" w:space="0" w:color="auto"/>
              </w:divBdr>
            </w:div>
            <w:div w:id="734934482">
              <w:marLeft w:val="0"/>
              <w:marRight w:val="0"/>
              <w:marTop w:val="0"/>
              <w:marBottom w:val="0"/>
              <w:divBdr>
                <w:top w:val="none" w:sz="0" w:space="0" w:color="auto"/>
                <w:left w:val="none" w:sz="0" w:space="0" w:color="auto"/>
                <w:bottom w:val="none" w:sz="0" w:space="0" w:color="auto"/>
                <w:right w:val="none" w:sz="0" w:space="0" w:color="auto"/>
              </w:divBdr>
            </w:div>
            <w:div w:id="975571460">
              <w:marLeft w:val="0"/>
              <w:marRight w:val="0"/>
              <w:marTop w:val="0"/>
              <w:marBottom w:val="0"/>
              <w:divBdr>
                <w:top w:val="none" w:sz="0" w:space="0" w:color="auto"/>
                <w:left w:val="none" w:sz="0" w:space="0" w:color="auto"/>
                <w:bottom w:val="none" w:sz="0" w:space="0" w:color="auto"/>
                <w:right w:val="none" w:sz="0" w:space="0" w:color="auto"/>
              </w:divBdr>
            </w:div>
            <w:div w:id="1066412613">
              <w:marLeft w:val="0"/>
              <w:marRight w:val="0"/>
              <w:marTop w:val="0"/>
              <w:marBottom w:val="0"/>
              <w:divBdr>
                <w:top w:val="none" w:sz="0" w:space="0" w:color="auto"/>
                <w:left w:val="none" w:sz="0" w:space="0" w:color="auto"/>
                <w:bottom w:val="none" w:sz="0" w:space="0" w:color="auto"/>
                <w:right w:val="none" w:sz="0" w:space="0" w:color="auto"/>
              </w:divBdr>
            </w:div>
          </w:divsChild>
        </w:div>
        <w:div w:id="1600286895">
          <w:marLeft w:val="0"/>
          <w:marRight w:val="0"/>
          <w:marTop w:val="0"/>
          <w:marBottom w:val="0"/>
          <w:divBdr>
            <w:top w:val="none" w:sz="0" w:space="0" w:color="auto"/>
            <w:left w:val="none" w:sz="0" w:space="0" w:color="auto"/>
            <w:bottom w:val="none" w:sz="0" w:space="0" w:color="auto"/>
            <w:right w:val="none" w:sz="0" w:space="0" w:color="auto"/>
          </w:divBdr>
          <w:divsChild>
            <w:div w:id="182624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972048">
      <w:bodyDiv w:val="1"/>
      <w:marLeft w:val="0"/>
      <w:marRight w:val="0"/>
      <w:marTop w:val="0"/>
      <w:marBottom w:val="0"/>
      <w:divBdr>
        <w:top w:val="none" w:sz="0" w:space="0" w:color="auto"/>
        <w:left w:val="none" w:sz="0" w:space="0" w:color="auto"/>
        <w:bottom w:val="none" w:sz="0" w:space="0" w:color="auto"/>
        <w:right w:val="none" w:sz="0" w:space="0" w:color="auto"/>
      </w:divBdr>
    </w:div>
    <w:div w:id="1798403487">
      <w:bodyDiv w:val="1"/>
      <w:marLeft w:val="0"/>
      <w:marRight w:val="0"/>
      <w:marTop w:val="0"/>
      <w:marBottom w:val="0"/>
      <w:divBdr>
        <w:top w:val="none" w:sz="0" w:space="0" w:color="auto"/>
        <w:left w:val="none" w:sz="0" w:space="0" w:color="auto"/>
        <w:bottom w:val="none" w:sz="0" w:space="0" w:color="auto"/>
        <w:right w:val="none" w:sz="0" w:space="0" w:color="auto"/>
      </w:divBdr>
    </w:div>
    <w:div w:id="1931740126">
      <w:bodyDiv w:val="1"/>
      <w:marLeft w:val="0"/>
      <w:marRight w:val="0"/>
      <w:marTop w:val="0"/>
      <w:marBottom w:val="0"/>
      <w:divBdr>
        <w:top w:val="none" w:sz="0" w:space="0" w:color="auto"/>
        <w:left w:val="none" w:sz="0" w:space="0" w:color="auto"/>
        <w:bottom w:val="none" w:sz="0" w:space="0" w:color="auto"/>
        <w:right w:val="none" w:sz="0" w:space="0" w:color="auto"/>
      </w:divBdr>
    </w:div>
    <w:div w:id="2041318382">
      <w:bodyDiv w:val="1"/>
      <w:marLeft w:val="0"/>
      <w:marRight w:val="0"/>
      <w:marTop w:val="0"/>
      <w:marBottom w:val="0"/>
      <w:divBdr>
        <w:top w:val="none" w:sz="0" w:space="0" w:color="auto"/>
        <w:left w:val="none" w:sz="0" w:space="0" w:color="auto"/>
        <w:bottom w:val="none" w:sz="0" w:space="0" w:color="auto"/>
        <w:right w:val="none" w:sz="0" w:space="0" w:color="auto"/>
      </w:divBdr>
      <w:divsChild>
        <w:div w:id="1363048076">
          <w:marLeft w:val="0"/>
          <w:marRight w:val="0"/>
          <w:marTop w:val="0"/>
          <w:marBottom w:val="0"/>
          <w:divBdr>
            <w:top w:val="none" w:sz="0" w:space="0" w:color="auto"/>
            <w:left w:val="none" w:sz="0" w:space="0" w:color="auto"/>
            <w:bottom w:val="none" w:sz="0" w:space="0" w:color="auto"/>
            <w:right w:val="none" w:sz="0" w:space="0" w:color="auto"/>
          </w:divBdr>
        </w:div>
        <w:div w:id="2051417006">
          <w:marLeft w:val="0"/>
          <w:marRight w:val="0"/>
          <w:marTop w:val="0"/>
          <w:marBottom w:val="0"/>
          <w:divBdr>
            <w:top w:val="none" w:sz="0" w:space="0" w:color="auto"/>
            <w:left w:val="none" w:sz="0" w:space="0" w:color="auto"/>
            <w:bottom w:val="none" w:sz="0" w:space="0" w:color="auto"/>
            <w:right w:val="none" w:sz="0" w:space="0" w:color="auto"/>
          </w:divBdr>
        </w:div>
        <w:div w:id="812530614">
          <w:marLeft w:val="0"/>
          <w:marRight w:val="0"/>
          <w:marTop w:val="0"/>
          <w:marBottom w:val="0"/>
          <w:divBdr>
            <w:top w:val="none" w:sz="0" w:space="0" w:color="auto"/>
            <w:left w:val="none" w:sz="0" w:space="0" w:color="auto"/>
            <w:bottom w:val="none" w:sz="0" w:space="0" w:color="auto"/>
            <w:right w:val="none" w:sz="0" w:space="0" w:color="auto"/>
          </w:divBdr>
        </w:div>
        <w:div w:id="829297838">
          <w:marLeft w:val="0"/>
          <w:marRight w:val="0"/>
          <w:marTop w:val="0"/>
          <w:marBottom w:val="0"/>
          <w:divBdr>
            <w:top w:val="none" w:sz="0" w:space="0" w:color="auto"/>
            <w:left w:val="none" w:sz="0" w:space="0" w:color="auto"/>
            <w:bottom w:val="none" w:sz="0" w:space="0" w:color="auto"/>
            <w:right w:val="none" w:sz="0" w:space="0" w:color="auto"/>
          </w:divBdr>
        </w:div>
        <w:div w:id="398984401">
          <w:marLeft w:val="0"/>
          <w:marRight w:val="0"/>
          <w:marTop w:val="0"/>
          <w:marBottom w:val="0"/>
          <w:divBdr>
            <w:top w:val="none" w:sz="0" w:space="0" w:color="auto"/>
            <w:left w:val="none" w:sz="0" w:space="0" w:color="auto"/>
            <w:bottom w:val="none" w:sz="0" w:space="0" w:color="auto"/>
            <w:right w:val="none" w:sz="0" w:space="0" w:color="auto"/>
          </w:divBdr>
        </w:div>
        <w:div w:id="1191184107">
          <w:marLeft w:val="0"/>
          <w:marRight w:val="0"/>
          <w:marTop w:val="0"/>
          <w:marBottom w:val="0"/>
          <w:divBdr>
            <w:top w:val="none" w:sz="0" w:space="0" w:color="auto"/>
            <w:left w:val="none" w:sz="0" w:space="0" w:color="auto"/>
            <w:bottom w:val="none" w:sz="0" w:space="0" w:color="auto"/>
            <w:right w:val="none" w:sz="0" w:space="0" w:color="auto"/>
          </w:divBdr>
        </w:div>
      </w:divsChild>
    </w:div>
    <w:div w:id="2076466665">
      <w:bodyDiv w:val="1"/>
      <w:marLeft w:val="0"/>
      <w:marRight w:val="0"/>
      <w:marTop w:val="0"/>
      <w:marBottom w:val="0"/>
      <w:divBdr>
        <w:top w:val="none" w:sz="0" w:space="0" w:color="auto"/>
        <w:left w:val="none" w:sz="0" w:space="0" w:color="auto"/>
        <w:bottom w:val="none" w:sz="0" w:space="0" w:color="auto"/>
        <w:right w:val="none" w:sz="0" w:space="0" w:color="auto"/>
      </w:divBdr>
    </w:div>
    <w:div w:id="2084142175">
      <w:bodyDiv w:val="1"/>
      <w:marLeft w:val="0"/>
      <w:marRight w:val="0"/>
      <w:marTop w:val="0"/>
      <w:marBottom w:val="0"/>
      <w:divBdr>
        <w:top w:val="none" w:sz="0" w:space="0" w:color="auto"/>
        <w:left w:val="none" w:sz="0" w:space="0" w:color="auto"/>
        <w:bottom w:val="none" w:sz="0" w:space="0" w:color="auto"/>
        <w:right w:val="none" w:sz="0" w:space="0" w:color="auto"/>
      </w:divBdr>
      <w:divsChild>
        <w:div w:id="1519657867">
          <w:marLeft w:val="0"/>
          <w:marRight w:val="0"/>
          <w:marTop w:val="0"/>
          <w:marBottom w:val="0"/>
          <w:divBdr>
            <w:top w:val="none" w:sz="0" w:space="0" w:color="auto"/>
            <w:left w:val="none" w:sz="0" w:space="0" w:color="auto"/>
            <w:bottom w:val="none" w:sz="0" w:space="0" w:color="auto"/>
            <w:right w:val="none" w:sz="0" w:space="0" w:color="auto"/>
          </w:divBdr>
          <w:divsChild>
            <w:div w:id="38937905">
              <w:marLeft w:val="0"/>
              <w:marRight w:val="0"/>
              <w:marTop w:val="0"/>
              <w:marBottom w:val="0"/>
              <w:divBdr>
                <w:top w:val="none" w:sz="0" w:space="0" w:color="auto"/>
                <w:left w:val="none" w:sz="0" w:space="0" w:color="auto"/>
                <w:bottom w:val="none" w:sz="0" w:space="0" w:color="auto"/>
                <w:right w:val="none" w:sz="0" w:space="0" w:color="auto"/>
              </w:divBdr>
            </w:div>
          </w:divsChild>
        </w:div>
        <w:div w:id="1890335587">
          <w:marLeft w:val="0"/>
          <w:marRight w:val="0"/>
          <w:marTop w:val="0"/>
          <w:marBottom w:val="0"/>
          <w:divBdr>
            <w:top w:val="none" w:sz="0" w:space="0" w:color="auto"/>
            <w:left w:val="none" w:sz="0" w:space="0" w:color="auto"/>
            <w:bottom w:val="none" w:sz="0" w:space="0" w:color="auto"/>
            <w:right w:val="none" w:sz="0" w:space="0" w:color="auto"/>
          </w:divBdr>
          <w:divsChild>
            <w:div w:id="1044525966">
              <w:marLeft w:val="0"/>
              <w:marRight w:val="0"/>
              <w:marTop w:val="0"/>
              <w:marBottom w:val="0"/>
              <w:divBdr>
                <w:top w:val="none" w:sz="0" w:space="0" w:color="auto"/>
                <w:left w:val="none" w:sz="0" w:space="0" w:color="auto"/>
                <w:bottom w:val="none" w:sz="0" w:space="0" w:color="auto"/>
                <w:right w:val="none" w:sz="0" w:space="0" w:color="auto"/>
              </w:divBdr>
            </w:div>
          </w:divsChild>
        </w:div>
        <w:div w:id="2075657581">
          <w:marLeft w:val="0"/>
          <w:marRight w:val="0"/>
          <w:marTop w:val="0"/>
          <w:marBottom w:val="0"/>
          <w:divBdr>
            <w:top w:val="none" w:sz="0" w:space="0" w:color="auto"/>
            <w:left w:val="none" w:sz="0" w:space="0" w:color="auto"/>
            <w:bottom w:val="none" w:sz="0" w:space="0" w:color="auto"/>
            <w:right w:val="none" w:sz="0" w:space="0" w:color="auto"/>
          </w:divBdr>
          <w:divsChild>
            <w:div w:id="33026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844498">
      <w:bodyDiv w:val="1"/>
      <w:marLeft w:val="0"/>
      <w:marRight w:val="0"/>
      <w:marTop w:val="0"/>
      <w:marBottom w:val="0"/>
      <w:divBdr>
        <w:top w:val="none" w:sz="0" w:space="0" w:color="auto"/>
        <w:left w:val="none" w:sz="0" w:space="0" w:color="auto"/>
        <w:bottom w:val="none" w:sz="0" w:space="0" w:color="auto"/>
        <w:right w:val="none" w:sz="0" w:space="0" w:color="auto"/>
      </w:divBdr>
      <w:divsChild>
        <w:div w:id="1022317117">
          <w:marLeft w:val="0"/>
          <w:marRight w:val="0"/>
          <w:marTop w:val="0"/>
          <w:marBottom w:val="0"/>
          <w:divBdr>
            <w:top w:val="none" w:sz="0" w:space="0" w:color="auto"/>
            <w:left w:val="none" w:sz="0" w:space="0" w:color="auto"/>
            <w:bottom w:val="none" w:sz="0" w:space="0" w:color="auto"/>
            <w:right w:val="none" w:sz="0" w:space="0" w:color="auto"/>
          </w:divBdr>
        </w:div>
        <w:div w:id="1151991826">
          <w:marLeft w:val="0"/>
          <w:marRight w:val="0"/>
          <w:marTop w:val="0"/>
          <w:marBottom w:val="0"/>
          <w:divBdr>
            <w:top w:val="none" w:sz="0" w:space="0" w:color="auto"/>
            <w:left w:val="none" w:sz="0" w:space="0" w:color="auto"/>
            <w:bottom w:val="none" w:sz="0" w:space="0" w:color="auto"/>
            <w:right w:val="none" w:sz="0" w:space="0" w:color="auto"/>
          </w:divBdr>
        </w:div>
      </w:divsChild>
    </w:div>
    <w:div w:id="2108308329">
      <w:bodyDiv w:val="1"/>
      <w:marLeft w:val="0"/>
      <w:marRight w:val="0"/>
      <w:marTop w:val="0"/>
      <w:marBottom w:val="0"/>
      <w:divBdr>
        <w:top w:val="none" w:sz="0" w:space="0" w:color="auto"/>
        <w:left w:val="none" w:sz="0" w:space="0" w:color="auto"/>
        <w:bottom w:val="none" w:sz="0" w:space="0" w:color="auto"/>
        <w:right w:val="none" w:sz="0" w:space="0" w:color="auto"/>
      </w:divBdr>
      <w:divsChild>
        <w:div w:id="319819330">
          <w:marLeft w:val="0"/>
          <w:marRight w:val="0"/>
          <w:marTop w:val="0"/>
          <w:marBottom w:val="0"/>
          <w:divBdr>
            <w:top w:val="none" w:sz="0" w:space="0" w:color="auto"/>
            <w:left w:val="none" w:sz="0" w:space="0" w:color="auto"/>
            <w:bottom w:val="none" w:sz="0" w:space="0" w:color="auto"/>
            <w:right w:val="none" w:sz="0" w:space="0" w:color="auto"/>
          </w:divBdr>
          <w:divsChild>
            <w:div w:id="1400594806">
              <w:marLeft w:val="0"/>
              <w:marRight w:val="0"/>
              <w:marTop w:val="30"/>
              <w:marBottom w:val="30"/>
              <w:divBdr>
                <w:top w:val="none" w:sz="0" w:space="0" w:color="auto"/>
                <w:left w:val="none" w:sz="0" w:space="0" w:color="auto"/>
                <w:bottom w:val="none" w:sz="0" w:space="0" w:color="auto"/>
                <w:right w:val="none" w:sz="0" w:space="0" w:color="auto"/>
              </w:divBdr>
              <w:divsChild>
                <w:div w:id="424306142">
                  <w:marLeft w:val="0"/>
                  <w:marRight w:val="0"/>
                  <w:marTop w:val="0"/>
                  <w:marBottom w:val="0"/>
                  <w:divBdr>
                    <w:top w:val="none" w:sz="0" w:space="0" w:color="auto"/>
                    <w:left w:val="none" w:sz="0" w:space="0" w:color="auto"/>
                    <w:bottom w:val="none" w:sz="0" w:space="0" w:color="auto"/>
                    <w:right w:val="none" w:sz="0" w:space="0" w:color="auto"/>
                  </w:divBdr>
                  <w:divsChild>
                    <w:div w:id="860558501">
                      <w:marLeft w:val="0"/>
                      <w:marRight w:val="0"/>
                      <w:marTop w:val="0"/>
                      <w:marBottom w:val="0"/>
                      <w:divBdr>
                        <w:top w:val="none" w:sz="0" w:space="0" w:color="auto"/>
                        <w:left w:val="none" w:sz="0" w:space="0" w:color="auto"/>
                        <w:bottom w:val="none" w:sz="0" w:space="0" w:color="auto"/>
                        <w:right w:val="none" w:sz="0" w:space="0" w:color="auto"/>
                      </w:divBdr>
                    </w:div>
                  </w:divsChild>
                </w:div>
                <w:div w:id="449084436">
                  <w:marLeft w:val="0"/>
                  <w:marRight w:val="0"/>
                  <w:marTop w:val="0"/>
                  <w:marBottom w:val="0"/>
                  <w:divBdr>
                    <w:top w:val="none" w:sz="0" w:space="0" w:color="auto"/>
                    <w:left w:val="none" w:sz="0" w:space="0" w:color="auto"/>
                    <w:bottom w:val="none" w:sz="0" w:space="0" w:color="auto"/>
                    <w:right w:val="none" w:sz="0" w:space="0" w:color="auto"/>
                  </w:divBdr>
                  <w:divsChild>
                    <w:div w:id="158271659">
                      <w:marLeft w:val="0"/>
                      <w:marRight w:val="0"/>
                      <w:marTop w:val="0"/>
                      <w:marBottom w:val="0"/>
                      <w:divBdr>
                        <w:top w:val="none" w:sz="0" w:space="0" w:color="auto"/>
                        <w:left w:val="none" w:sz="0" w:space="0" w:color="auto"/>
                        <w:bottom w:val="none" w:sz="0" w:space="0" w:color="auto"/>
                        <w:right w:val="none" w:sz="0" w:space="0" w:color="auto"/>
                      </w:divBdr>
                    </w:div>
                  </w:divsChild>
                </w:div>
                <w:div w:id="489911095">
                  <w:marLeft w:val="0"/>
                  <w:marRight w:val="0"/>
                  <w:marTop w:val="0"/>
                  <w:marBottom w:val="0"/>
                  <w:divBdr>
                    <w:top w:val="none" w:sz="0" w:space="0" w:color="auto"/>
                    <w:left w:val="none" w:sz="0" w:space="0" w:color="auto"/>
                    <w:bottom w:val="none" w:sz="0" w:space="0" w:color="auto"/>
                    <w:right w:val="none" w:sz="0" w:space="0" w:color="auto"/>
                  </w:divBdr>
                  <w:divsChild>
                    <w:div w:id="358893435">
                      <w:marLeft w:val="0"/>
                      <w:marRight w:val="0"/>
                      <w:marTop w:val="0"/>
                      <w:marBottom w:val="0"/>
                      <w:divBdr>
                        <w:top w:val="none" w:sz="0" w:space="0" w:color="auto"/>
                        <w:left w:val="none" w:sz="0" w:space="0" w:color="auto"/>
                        <w:bottom w:val="none" w:sz="0" w:space="0" w:color="auto"/>
                        <w:right w:val="none" w:sz="0" w:space="0" w:color="auto"/>
                      </w:divBdr>
                    </w:div>
                    <w:div w:id="470292852">
                      <w:marLeft w:val="0"/>
                      <w:marRight w:val="0"/>
                      <w:marTop w:val="0"/>
                      <w:marBottom w:val="0"/>
                      <w:divBdr>
                        <w:top w:val="none" w:sz="0" w:space="0" w:color="auto"/>
                        <w:left w:val="none" w:sz="0" w:space="0" w:color="auto"/>
                        <w:bottom w:val="none" w:sz="0" w:space="0" w:color="auto"/>
                        <w:right w:val="none" w:sz="0" w:space="0" w:color="auto"/>
                      </w:divBdr>
                    </w:div>
                    <w:div w:id="1481577744">
                      <w:marLeft w:val="0"/>
                      <w:marRight w:val="0"/>
                      <w:marTop w:val="0"/>
                      <w:marBottom w:val="0"/>
                      <w:divBdr>
                        <w:top w:val="none" w:sz="0" w:space="0" w:color="auto"/>
                        <w:left w:val="none" w:sz="0" w:space="0" w:color="auto"/>
                        <w:bottom w:val="none" w:sz="0" w:space="0" w:color="auto"/>
                        <w:right w:val="none" w:sz="0" w:space="0" w:color="auto"/>
                      </w:divBdr>
                    </w:div>
                  </w:divsChild>
                </w:div>
                <w:div w:id="561868195">
                  <w:marLeft w:val="0"/>
                  <w:marRight w:val="0"/>
                  <w:marTop w:val="0"/>
                  <w:marBottom w:val="0"/>
                  <w:divBdr>
                    <w:top w:val="none" w:sz="0" w:space="0" w:color="auto"/>
                    <w:left w:val="none" w:sz="0" w:space="0" w:color="auto"/>
                    <w:bottom w:val="none" w:sz="0" w:space="0" w:color="auto"/>
                    <w:right w:val="none" w:sz="0" w:space="0" w:color="auto"/>
                  </w:divBdr>
                  <w:divsChild>
                    <w:div w:id="1041246542">
                      <w:marLeft w:val="0"/>
                      <w:marRight w:val="0"/>
                      <w:marTop w:val="0"/>
                      <w:marBottom w:val="0"/>
                      <w:divBdr>
                        <w:top w:val="none" w:sz="0" w:space="0" w:color="auto"/>
                        <w:left w:val="none" w:sz="0" w:space="0" w:color="auto"/>
                        <w:bottom w:val="none" w:sz="0" w:space="0" w:color="auto"/>
                        <w:right w:val="none" w:sz="0" w:space="0" w:color="auto"/>
                      </w:divBdr>
                    </w:div>
                  </w:divsChild>
                </w:div>
                <w:div w:id="799609508">
                  <w:marLeft w:val="0"/>
                  <w:marRight w:val="0"/>
                  <w:marTop w:val="0"/>
                  <w:marBottom w:val="0"/>
                  <w:divBdr>
                    <w:top w:val="none" w:sz="0" w:space="0" w:color="auto"/>
                    <w:left w:val="none" w:sz="0" w:space="0" w:color="auto"/>
                    <w:bottom w:val="none" w:sz="0" w:space="0" w:color="auto"/>
                    <w:right w:val="none" w:sz="0" w:space="0" w:color="auto"/>
                  </w:divBdr>
                  <w:divsChild>
                    <w:div w:id="883909276">
                      <w:marLeft w:val="0"/>
                      <w:marRight w:val="0"/>
                      <w:marTop w:val="0"/>
                      <w:marBottom w:val="0"/>
                      <w:divBdr>
                        <w:top w:val="none" w:sz="0" w:space="0" w:color="auto"/>
                        <w:left w:val="none" w:sz="0" w:space="0" w:color="auto"/>
                        <w:bottom w:val="none" w:sz="0" w:space="0" w:color="auto"/>
                        <w:right w:val="none" w:sz="0" w:space="0" w:color="auto"/>
                      </w:divBdr>
                    </w:div>
                  </w:divsChild>
                </w:div>
                <w:div w:id="824123432">
                  <w:marLeft w:val="0"/>
                  <w:marRight w:val="0"/>
                  <w:marTop w:val="0"/>
                  <w:marBottom w:val="0"/>
                  <w:divBdr>
                    <w:top w:val="none" w:sz="0" w:space="0" w:color="auto"/>
                    <w:left w:val="none" w:sz="0" w:space="0" w:color="auto"/>
                    <w:bottom w:val="none" w:sz="0" w:space="0" w:color="auto"/>
                    <w:right w:val="none" w:sz="0" w:space="0" w:color="auto"/>
                  </w:divBdr>
                  <w:divsChild>
                    <w:div w:id="613632050">
                      <w:marLeft w:val="0"/>
                      <w:marRight w:val="0"/>
                      <w:marTop w:val="0"/>
                      <w:marBottom w:val="0"/>
                      <w:divBdr>
                        <w:top w:val="none" w:sz="0" w:space="0" w:color="auto"/>
                        <w:left w:val="none" w:sz="0" w:space="0" w:color="auto"/>
                        <w:bottom w:val="none" w:sz="0" w:space="0" w:color="auto"/>
                        <w:right w:val="none" w:sz="0" w:space="0" w:color="auto"/>
                      </w:divBdr>
                    </w:div>
                  </w:divsChild>
                </w:div>
                <w:div w:id="1390961584">
                  <w:marLeft w:val="0"/>
                  <w:marRight w:val="0"/>
                  <w:marTop w:val="0"/>
                  <w:marBottom w:val="0"/>
                  <w:divBdr>
                    <w:top w:val="none" w:sz="0" w:space="0" w:color="auto"/>
                    <w:left w:val="none" w:sz="0" w:space="0" w:color="auto"/>
                    <w:bottom w:val="none" w:sz="0" w:space="0" w:color="auto"/>
                    <w:right w:val="none" w:sz="0" w:space="0" w:color="auto"/>
                  </w:divBdr>
                  <w:divsChild>
                    <w:div w:id="856964936">
                      <w:marLeft w:val="0"/>
                      <w:marRight w:val="0"/>
                      <w:marTop w:val="0"/>
                      <w:marBottom w:val="0"/>
                      <w:divBdr>
                        <w:top w:val="none" w:sz="0" w:space="0" w:color="auto"/>
                        <w:left w:val="none" w:sz="0" w:space="0" w:color="auto"/>
                        <w:bottom w:val="none" w:sz="0" w:space="0" w:color="auto"/>
                        <w:right w:val="none" w:sz="0" w:space="0" w:color="auto"/>
                      </w:divBdr>
                    </w:div>
                  </w:divsChild>
                </w:div>
                <w:div w:id="1778214433">
                  <w:marLeft w:val="0"/>
                  <w:marRight w:val="0"/>
                  <w:marTop w:val="0"/>
                  <w:marBottom w:val="0"/>
                  <w:divBdr>
                    <w:top w:val="none" w:sz="0" w:space="0" w:color="auto"/>
                    <w:left w:val="none" w:sz="0" w:space="0" w:color="auto"/>
                    <w:bottom w:val="none" w:sz="0" w:space="0" w:color="auto"/>
                    <w:right w:val="none" w:sz="0" w:space="0" w:color="auto"/>
                  </w:divBdr>
                  <w:divsChild>
                    <w:div w:id="62722120">
                      <w:marLeft w:val="0"/>
                      <w:marRight w:val="0"/>
                      <w:marTop w:val="0"/>
                      <w:marBottom w:val="0"/>
                      <w:divBdr>
                        <w:top w:val="none" w:sz="0" w:space="0" w:color="auto"/>
                        <w:left w:val="none" w:sz="0" w:space="0" w:color="auto"/>
                        <w:bottom w:val="none" w:sz="0" w:space="0" w:color="auto"/>
                        <w:right w:val="none" w:sz="0" w:space="0" w:color="auto"/>
                      </w:divBdr>
                    </w:div>
                    <w:div w:id="609553535">
                      <w:marLeft w:val="0"/>
                      <w:marRight w:val="0"/>
                      <w:marTop w:val="0"/>
                      <w:marBottom w:val="0"/>
                      <w:divBdr>
                        <w:top w:val="none" w:sz="0" w:space="0" w:color="auto"/>
                        <w:left w:val="none" w:sz="0" w:space="0" w:color="auto"/>
                        <w:bottom w:val="none" w:sz="0" w:space="0" w:color="auto"/>
                        <w:right w:val="none" w:sz="0" w:space="0" w:color="auto"/>
                      </w:divBdr>
                    </w:div>
                    <w:div w:id="7188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093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bs.gov.au/statistics/health/disability/disability-ageing-and-carers-australia-summary-findings/latest-releas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abs.gov.au/census" TargetMode="External"/><Relationship Id="rId17" Type="http://schemas.openxmlformats.org/officeDocument/2006/relationships/hyperlink" Target="http://www.mvcc.vic.gov.au/" TargetMode="External"/><Relationship Id="rId2" Type="http://schemas.openxmlformats.org/officeDocument/2006/relationships/customXml" Target="../customXml/item2.xml"/><Relationship Id="rId16" Type="http://schemas.openxmlformats.org/officeDocument/2006/relationships/hyperlink" Target="http://www.wordclouds.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uncil@mvcc.vic.gov.au" TargetMode="External"/><Relationship Id="rId5" Type="http://schemas.openxmlformats.org/officeDocument/2006/relationships/numbering" Target="numbering.xml"/><Relationship Id="rId15" Type="http://schemas.openxmlformats.org/officeDocument/2006/relationships/hyperlink" Target="https://humanrights.gov.au/our-work/disability-rights/register-disability-discrimination-act-action-plans" TargetMode="External"/><Relationship Id="Rcd90ca4056014aaa"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dda.dss.gov.au/"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www.ndda.gov.au/" TargetMode="External"/><Relationship Id="rId13" Type="http://schemas.openxmlformats.org/officeDocument/2006/relationships/hyperlink" Target="https://www.legislation.gov.au/Details/C2018C00125" TargetMode="External"/><Relationship Id="rId18" Type="http://schemas.openxmlformats.org/officeDocument/2006/relationships/hyperlink" Target="https://mv2040.mvcc.vic.gov.au/fair/" TargetMode="External"/><Relationship Id="rId26" Type="http://schemas.openxmlformats.org/officeDocument/2006/relationships/hyperlink" Target="https://www.legislation.vic.gov.au/as-made/acts/gender-equality-act-2020" TargetMode="External"/><Relationship Id="rId39" Type="http://schemas.openxmlformats.org/officeDocument/2006/relationships/hyperlink" Target="https://mvcc.vic.gov.au/live/my-family/accessible-moonee-valley/" TargetMode="External"/><Relationship Id="rId3" Type="http://schemas.openxmlformats.org/officeDocument/2006/relationships/hyperlink" Target="https://hdsunflower.com/au/insights/post/for-people-with-non-visible-disabilities" TargetMode="External"/><Relationship Id="rId21" Type="http://schemas.openxmlformats.org/officeDocument/2006/relationships/hyperlink" Target="https://www.dss.gov.au/disability-and-australias-disability-strategy-2021-2031" TargetMode="External"/><Relationship Id="rId34" Type="http://schemas.openxmlformats.org/officeDocument/2006/relationships/hyperlink" Target="https://mvcc.vic.gov.au/my-council/what-we-do/reconciliation/" TargetMode="External"/><Relationship Id="rId42" Type="http://schemas.openxmlformats.org/officeDocument/2006/relationships/hyperlink" Target="https://www.standards.org.au/search-for-a-standard" TargetMode="External"/><Relationship Id="rId7" Type="http://schemas.openxmlformats.org/officeDocument/2006/relationships/hyperlink" Target="https://www.daru.org.au/how-we-talk-about-disability-matters/how-does-the-human-rights-model-differ-from-the-social-model" TargetMode="External"/><Relationship Id="rId12" Type="http://schemas.openxmlformats.org/officeDocument/2006/relationships/hyperlink" Target="https://humanrights.gov.au/our-work/disability-rights/action-plans-and-action-plan-guides" TargetMode="External"/><Relationship Id="rId17" Type="http://schemas.openxmlformats.org/officeDocument/2006/relationships/hyperlink" Target="https://mvcc.vic.gov.au/my-council/what-we-do/community-vision-council-plan-and-health-plan-2021-2025/" TargetMode="External"/><Relationship Id="rId25" Type="http://schemas.openxmlformats.org/officeDocument/2006/relationships/hyperlink" Target="https://www.legislation.vic.gov.au/as-made/acts/local-government-act-2020" TargetMode="External"/><Relationship Id="rId33" Type="http://schemas.openxmlformats.org/officeDocument/2006/relationships/hyperlink" Target="https://mvcc.vic.gov.au/live/my-neighbourhood/parking/" TargetMode="External"/><Relationship Id="rId38" Type="http://schemas.openxmlformats.org/officeDocument/2006/relationships/hyperlink" Target="https://mooneevalley.pulsesoftware.com/Pulse/Public.aspx?page=publicpolicies" TargetMode="External"/><Relationship Id="rId2" Type="http://schemas.openxmlformats.org/officeDocument/2006/relationships/hyperlink" Target="https://www.who.int/health-topics/disability" TargetMode="External"/><Relationship Id="rId16" Type="http://schemas.openxmlformats.org/officeDocument/2006/relationships/hyperlink" Target="https://mv2040.mvcc.vic.gov.au/" TargetMode="External"/><Relationship Id="rId20" Type="http://schemas.openxmlformats.org/officeDocument/2006/relationships/hyperlink" Target="https://www.legislation.gov.au/Details/C2018C00125" TargetMode="External"/><Relationship Id="rId29" Type="http://schemas.openxmlformats.org/officeDocument/2006/relationships/hyperlink" Target="https://mooneevalley.pulsesoftware.com/Pulse/Public.aspx?page=publicpolicies" TargetMode="External"/><Relationship Id="rId41" Type="http://schemas.openxmlformats.org/officeDocument/2006/relationships/hyperlink" Target="https://www.carercard.vic.gov.au/" TargetMode="External"/><Relationship Id="rId1" Type="http://schemas.openxmlformats.org/officeDocument/2006/relationships/hyperlink" Target="http://vic.gov.au/state-disability-plan/our-language" TargetMode="External"/><Relationship Id="rId6" Type="http://schemas.openxmlformats.org/officeDocument/2006/relationships/hyperlink" Target="https://www.daru.org.au/how-we-talk-about-disability-matters/how-does-the-human-rights-model-differ-from-the-social-model" TargetMode="External"/><Relationship Id="rId11" Type="http://schemas.openxmlformats.org/officeDocument/2006/relationships/hyperlink" Target="https://www.legislation.vic.gov.au/in-force/acts/disability-act-2006/047" TargetMode="External"/><Relationship Id="rId24" Type="http://schemas.openxmlformats.org/officeDocument/2006/relationships/hyperlink" Target="https://www.legislation.vic.gov.au/in-force/acts/equal-opportunity-act-2010/030" TargetMode="External"/><Relationship Id="rId32" Type="http://schemas.openxmlformats.org/officeDocument/2006/relationships/hyperlink" Target="https://mvcc.vic.gov.au/my-council/what-we-do/planning-for-our-future/" TargetMode="External"/><Relationship Id="rId37" Type="http://schemas.openxmlformats.org/officeDocument/2006/relationships/hyperlink" Target="https://mvcc.vic.gov.au/download/disability-action-plan-2014-23/" TargetMode="External"/><Relationship Id="rId40" Type="http://schemas.openxmlformats.org/officeDocument/2006/relationships/hyperlink" Target="https://www.companioncard.vic.gov.au/" TargetMode="External"/><Relationship Id="rId45" Type="http://schemas.openxmlformats.org/officeDocument/2006/relationships/hyperlink" Target="https://collaborating4inclusion.org/home/pcep/" TargetMode="External"/><Relationship Id="rId5" Type="http://schemas.openxmlformats.org/officeDocument/2006/relationships/hyperlink" Target="https://www.vic.gov.au/pride-our-future-victorias-lgbtiq-strategy-2022-32/" TargetMode="External"/><Relationship Id="rId15" Type="http://schemas.openxmlformats.org/officeDocument/2006/relationships/hyperlink" Target="https://www.legislation.vic.gov.au/as-made/acts/local-government-act-2020" TargetMode="External"/><Relationship Id="rId23" Type="http://schemas.openxmlformats.org/officeDocument/2006/relationships/hyperlink" Target="https://www.legislation.vic.gov.au/in-force/acts/disability-act-2006/047" TargetMode="External"/><Relationship Id="rId28" Type="http://schemas.openxmlformats.org/officeDocument/2006/relationships/hyperlink" Target="https://www.vic.gov.au/state-disability-plan" TargetMode="External"/><Relationship Id="rId36" Type="http://schemas.openxmlformats.org/officeDocument/2006/relationships/hyperlink" Target="https://mooneevalley.pulsesoftware.com/Pulse/Public.aspx?page=publicpolicies" TargetMode="External"/><Relationship Id="rId10" Type="http://schemas.openxmlformats.org/officeDocument/2006/relationships/hyperlink" Target="https://www.abs.gov.au/census" TargetMode="External"/><Relationship Id="rId19" Type="http://schemas.openxmlformats.org/officeDocument/2006/relationships/hyperlink" Target="https://www.ohchr.org/en/instruments-mechanisms/instruments/convention-rights-persons-disabilities" TargetMode="External"/><Relationship Id="rId31" Type="http://schemas.openxmlformats.org/officeDocument/2006/relationships/hyperlink" Target="https://mvcc.vic.gov.au/my-council/what-we-do/community-vision-council-plan-and-health-plan-2021-2025/" TargetMode="External"/><Relationship Id="rId44" Type="http://schemas.openxmlformats.org/officeDocument/2006/relationships/hyperlink" Target="https://www.vic.gov.au/priority-access-policy-early-childhood-services" TargetMode="External"/><Relationship Id="rId4" Type="http://schemas.openxmlformats.org/officeDocument/2006/relationships/hyperlink" Target="https://reframingautism.org.au/about-autism/" TargetMode="External"/><Relationship Id="rId9" Type="http://schemas.openxmlformats.org/officeDocument/2006/relationships/hyperlink" Target="https://www.aihw.gov.au/australias-disability-strategy/technical-resources/data-sources/australian-bureau-of-statistics-sdac" TargetMode="External"/><Relationship Id="rId14" Type="http://schemas.openxmlformats.org/officeDocument/2006/relationships/hyperlink" Target="https://humanrights.gov.au/our-work/disability-rights/register-disability-discrimination-act-action-plans" TargetMode="External"/><Relationship Id="rId22" Type="http://schemas.openxmlformats.org/officeDocument/2006/relationships/hyperlink" Target="https://www.legislation.vic.gov.au/in-force/acts/charter-human-rights-and-responsibilities-act-2006/015" TargetMode="External"/><Relationship Id="rId27" Type="http://schemas.openxmlformats.org/officeDocument/2006/relationships/hyperlink" Target="https://www.legislation.vic.gov.au/in-force/acts/carers-recognition-act-2012/003" TargetMode="External"/><Relationship Id="rId30" Type="http://schemas.openxmlformats.org/officeDocument/2006/relationships/hyperlink" Target="https://mv2040.mvcc.vic.gov.au/" TargetMode="External"/><Relationship Id="rId35" Type="http://schemas.openxmlformats.org/officeDocument/2006/relationships/hyperlink" Target="https://mooneevalley.pulsesoftware.com/Pulse/Public.aspx?page=publicpolicies" TargetMode="External"/><Relationship Id="rId43" Type="http://schemas.openxmlformats.org/officeDocument/2006/relationships/hyperlink" Target="https://www.lgpr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9F27EEB3DB724DAEC9FB95D973C858" ma:contentTypeVersion="11" ma:contentTypeDescription="Create a new document." ma:contentTypeScope="" ma:versionID="df2cfbb4798fff06f9522c24c099dc6a">
  <xsd:schema xmlns:xsd="http://www.w3.org/2001/XMLSchema" xmlns:xs="http://www.w3.org/2001/XMLSchema" xmlns:p="http://schemas.microsoft.com/office/2006/metadata/properties" xmlns:ns2="2a089eb2-2ed7-47b0-983d-53eb9da6c5ad" xmlns:ns3="6eaa2195-fc1f-4c90-a69a-e3b74a6afccc" targetNamespace="http://schemas.microsoft.com/office/2006/metadata/properties" ma:root="true" ma:fieldsID="c53ee9d7522b17626bee30818b66fdbc" ns2:_="" ns3:_="">
    <xsd:import namespace="2a089eb2-2ed7-47b0-983d-53eb9da6c5ad"/>
    <xsd:import namespace="6eaa2195-fc1f-4c90-a69a-e3b74a6afc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089eb2-2ed7-47b0-983d-53eb9da6c5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02db6b-5909-458d-bd80-8c669a2939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aa2195-fc1f-4c90-a69a-e3b74a6afcc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1446449-71a1-4808-9d45-de49bdbd73d8}" ma:internalName="TaxCatchAll" ma:showField="CatchAllData" ma:web="6eaa2195-fc1f-4c90-a69a-e3b74a6afc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eaa2195-fc1f-4c90-a69a-e3b74a6afccc" xsi:nil="true"/>
    <lcf76f155ced4ddcb4097134ff3c332f xmlns="2a089eb2-2ed7-47b0-983d-53eb9da6c5ad">
      <Terms xmlns="http://schemas.microsoft.com/office/infopath/2007/PartnerControls"/>
    </lcf76f155ced4ddcb4097134ff3c332f>
    <SharedWithUsers xmlns="6eaa2195-fc1f-4c90-a69a-e3b74a6afccc">
      <UserInfo>
        <DisplayName>Wendy Malkiewicz</DisplayName>
        <AccountId>86</AccountId>
        <AccountType/>
      </UserInfo>
      <UserInfo>
        <DisplayName>Eddie Ng</DisplayName>
        <AccountId>146</AccountId>
        <AccountType/>
      </UserInfo>
      <UserInfo>
        <DisplayName>Merv Moniz</DisplayName>
        <AccountId>157</AccountId>
        <AccountType/>
      </UserInfo>
      <UserInfo>
        <DisplayName>Pushpa Gunawardhana</DisplayName>
        <AccountId>158</AccountId>
        <AccountType/>
      </UserInfo>
      <UserInfo>
        <DisplayName>Ben Harries</DisplayName>
        <AccountId>159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42E549-59CA-499D-ADD2-1EA251276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089eb2-2ed7-47b0-983d-53eb9da6c5ad"/>
    <ds:schemaRef ds:uri="6eaa2195-fc1f-4c90-a69a-e3b74a6af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C65C01-BFAB-4DD2-AA28-8EDE47E541D4}">
  <ds:schemaRefs>
    <ds:schemaRef ds:uri="http://schemas.microsoft.com/office/2006/metadata/properties"/>
    <ds:schemaRef ds:uri="http://schemas.microsoft.com/office/infopath/2007/PartnerControls"/>
    <ds:schemaRef ds:uri="6eaa2195-fc1f-4c90-a69a-e3b74a6afccc"/>
    <ds:schemaRef ds:uri="2a089eb2-2ed7-47b0-983d-53eb9da6c5ad"/>
  </ds:schemaRefs>
</ds:datastoreItem>
</file>

<file path=customXml/itemProps3.xml><?xml version="1.0" encoding="utf-8"?>
<ds:datastoreItem xmlns:ds="http://schemas.openxmlformats.org/officeDocument/2006/customXml" ds:itemID="{4AF0EDE2-A551-4F07-8F4A-A375621140FA}">
  <ds:schemaRefs>
    <ds:schemaRef ds:uri="http://schemas.openxmlformats.org/officeDocument/2006/bibliography"/>
  </ds:schemaRefs>
</ds:datastoreItem>
</file>

<file path=customXml/itemProps4.xml><?xml version="1.0" encoding="utf-8"?>
<ds:datastoreItem xmlns:ds="http://schemas.openxmlformats.org/officeDocument/2006/customXml" ds:itemID="{F5CAAABB-9B85-4739-B4AC-0DA882EE94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7791</Words>
  <Characters>44412</Characters>
  <Application>Microsoft Office Word</Application>
  <DocSecurity>4</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City of Moonee Valley</Company>
  <LinksUpToDate>false</LinksUpToDate>
  <CharactersWithSpaces>52099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Armstrong</dc:creator>
  <cp:keywords/>
  <dc:description/>
  <cp:lastModifiedBy>Jess Buchanan</cp:lastModifiedBy>
  <cp:revision>2</cp:revision>
  <dcterms:created xsi:type="dcterms:W3CDTF">2023-09-14T03:46:00Z</dcterms:created>
  <dcterms:modified xsi:type="dcterms:W3CDTF">2023-09-14T03:46:00Z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0x0101008D9F27EEB3DB724DAEC9FB95D973C858</vt:lpwstr>
  </property>
  <property fmtid="{D5CDD505-2E9C-101B-9397-08002B2CF9AE}" pid="3" name="MediaServiceImageTags">
    <vt:lpwstr/>
  </property>
</Properties>
</file>