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374DEC" w14:textId="21E8C1BA" w:rsidR="00FF23FA" w:rsidRPr="00A43AE3" w:rsidRDefault="00FF23FA" w:rsidP="00FF23FA">
      <w:pPr>
        <w:numPr>
          <w:ilvl w:val="1"/>
          <w:numId w:val="0"/>
        </w:numPr>
        <w:spacing w:before="120"/>
        <w:ind w:right="-472"/>
        <w:rPr>
          <w:rFonts w:ascii="Arial" w:eastAsia="MS PGothic" w:hAnsi="Arial" w:cs="Arial"/>
          <w:kern w:val="0"/>
          <w:sz w:val="28"/>
          <w:szCs w:val="28"/>
          <w14:ligatures w14:val="none"/>
        </w:rPr>
      </w:pPr>
      <w:proofErr w:type="spellStart"/>
      <w:r w:rsidRPr="00A43AE3">
        <w:rPr>
          <w:b/>
          <w:bCs/>
          <w:sz w:val="28"/>
          <w:szCs w:val="28"/>
        </w:rPr>
        <w:t>Balit</w:t>
      </w:r>
      <w:proofErr w:type="spellEnd"/>
      <w:r w:rsidRPr="00A43AE3">
        <w:rPr>
          <w:b/>
          <w:bCs/>
          <w:sz w:val="28"/>
          <w:szCs w:val="28"/>
        </w:rPr>
        <w:t>,</w:t>
      </w:r>
      <w:r>
        <w:rPr>
          <w:b/>
          <w:bCs/>
          <w:sz w:val="28"/>
          <w:szCs w:val="28"/>
        </w:rPr>
        <w:t xml:space="preserve"> </w:t>
      </w:r>
      <w:proofErr w:type="spellStart"/>
      <w:r w:rsidRPr="00A43AE3">
        <w:rPr>
          <w:b/>
          <w:bCs/>
          <w:sz w:val="28"/>
          <w:szCs w:val="28"/>
        </w:rPr>
        <w:t>yingore</w:t>
      </w:r>
      <w:proofErr w:type="spellEnd"/>
      <w:r w:rsidRPr="00A43AE3">
        <w:rPr>
          <w:b/>
          <w:bCs/>
          <w:sz w:val="28"/>
          <w:szCs w:val="28"/>
        </w:rPr>
        <w:t xml:space="preserve">, </w:t>
      </w:r>
      <w:proofErr w:type="spellStart"/>
      <w:r w:rsidRPr="00A43AE3">
        <w:rPr>
          <w:b/>
          <w:bCs/>
          <w:sz w:val="28"/>
          <w:szCs w:val="28"/>
        </w:rPr>
        <w:t>munda</w:t>
      </w:r>
      <w:proofErr w:type="spellEnd"/>
      <w:r w:rsidRPr="00A43AE3">
        <w:rPr>
          <w:b/>
          <w:bCs/>
          <w:sz w:val="28"/>
          <w:szCs w:val="28"/>
        </w:rPr>
        <w:t xml:space="preserve"> </w:t>
      </w:r>
      <w:proofErr w:type="spellStart"/>
      <w:r w:rsidRPr="00A43AE3">
        <w:rPr>
          <w:b/>
          <w:bCs/>
          <w:sz w:val="28"/>
          <w:szCs w:val="28"/>
        </w:rPr>
        <w:t>ba</w:t>
      </w:r>
      <w:proofErr w:type="spellEnd"/>
      <w:r w:rsidRPr="00A43AE3">
        <w:rPr>
          <w:b/>
          <w:bCs/>
          <w:sz w:val="28"/>
          <w:szCs w:val="28"/>
        </w:rPr>
        <w:t xml:space="preserve"> </w:t>
      </w:r>
      <w:proofErr w:type="spellStart"/>
      <w:r w:rsidRPr="00A43AE3">
        <w:rPr>
          <w:b/>
          <w:bCs/>
          <w:sz w:val="28"/>
          <w:szCs w:val="28"/>
        </w:rPr>
        <w:t>gadhabith</w:t>
      </w:r>
      <w:proofErr w:type="spellEnd"/>
      <w:r w:rsidRPr="00A43AE3">
        <w:rPr>
          <w:b/>
          <w:bCs/>
          <w:sz w:val="28"/>
          <w:szCs w:val="28"/>
        </w:rPr>
        <w:t xml:space="preserve"> </w:t>
      </w:r>
      <w:proofErr w:type="spellStart"/>
      <w:r w:rsidRPr="00A43AE3">
        <w:rPr>
          <w:b/>
          <w:bCs/>
          <w:sz w:val="28"/>
          <w:szCs w:val="28"/>
        </w:rPr>
        <w:t>marra</w:t>
      </w:r>
      <w:proofErr w:type="spellEnd"/>
      <w:r>
        <w:rPr>
          <w:rFonts w:ascii="Arial" w:eastAsia="MS PGothic" w:hAnsi="Arial" w:cs="Arial"/>
          <w:kern w:val="0"/>
          <w:sz w:val="28"/>
          <w:szCs w:val="28"/>
          <w14:ligatures w14:val="none"/>
        </w:rPr>
        <w:br/>
      </w:r>
      <w:r w:rsidRPr="00A43AE3">
        <w:rPr>
          <w:rFonts w:ascii="Arial" w:eastAsia="MS PGothic" w:hAnsi="Arial" w:cs="Arial"/>
          <w:kern w:val="0"/>
          <w:sz w:val="28"/>
          <w:szCs w:val="28"/>
          <w14:ligatures w14:val="none"/>
        </w:rPr>
        <w:t>‘Healthy, vibrant and welcoming community’</w:t>
      </w:r>
    </w:p>
    <w:p w14:paraId="5C4B0B02" w14:textId="0B369067" w:rsidR="00511679" w:rsidRPr="00A43AE3" w:rsidRDefault="00067F0E" w:rsidP="002F2D56">
      <w:pPr>
        <w:spacing w:before="240" w:after="240"/>
        <w:outlineLvl w:val="0"/>
        <w:rPr>
          <w:rFonts w:ascii="Arial" w:eastAsia="MS PGothic" w:hAnsi="Arial" w:cs="Arial"/>
          <w:bCs/>
          <w:kern w:val="28"/>
          <w:sz w:val="76"/>
          <w:szCs w:val="76"/>
          <w14:ligatures w14:val="none"/>
        </w:rPr>
      </w:pPr>
      <w:r>
        <w:rPr>
          <w:rFonts w:ascii="Arial" w:eastAsia="MS PGothic" w:hAnsi="Arial" w:cs="Arial"/>
          <w:bCs/>
          <w:kern w:val="28"/>
          <w:sz w:val="76"/>
          <w:szCs w:val="76"/>
          <w14:ligatures w14:val="none"/>
        </w:rPr>
        <w:t xml:space="preserve">Draft </w:t>
      </w:r>
      <w:r w:rsidR="00511679" w:rsidRPr="00A43AE3">
        <w:rPr>
          <w:rFonts w:ascii="Arial" w:eastAsia="MS PGothic" w:hAnsi="Arial" w:cs="Arial"/>
          <w:bCs/>
          <w:kern w:val="28"/>
          <w:sz w:val="76"/>
          <w:szCs w:val="76"/>
          <w14:ligatures w14:val="none"/>
        </w:rPr>
        <w:t>Annual Plan</w:t>
      </w:r>
    </w:p>
    <w:p w14:paraId="0C243FD9" w14:textId="79F2114C" w:rsidR="00A43AE3" w:rsidRDefault="00A43AE3" w:rsidP="00A43AE3">
      <w:pPr>
        <w:numPr>
          <w:ilvl w:val="1"/>
          <w:numId w:val="0"/>
        </w:numPr>
        <w:tabs>
          <w:tab w:val="left" w:pos="6036"/>
        </w:tabs>
        <w:spacing w:line="276" w:lineRule="auto"/>
        <w:rPr>
          <w:rFonts w:eastAsia="MS Mincho" w:cs="Arial"/>
          <w:color w:val="000000"/>
          <w:spacing w:val="15"/>
          <w:sz w:val="52"/>
        </w:rPr>
      </w:pPr>
      <w:bookmarkStart w:id="0" w:name="_Hlk207958665"/>
      <w:r w:rsidRPr="00780BCE">
        <w:rPr>
          <w:rFonts w:eastAsia="MS Mincho" w:cs="Arial"/>
          <w:color w:val="000000"/>
          <w:spacing w:val="15"/>
          <w:sz w:val="52"/>
        </w:rPr>
        <w:t>202</w:t>
      </w:r>
      <w:r w:rsidR="00DF15A5">
        <w:rPr>
          <w:rFonts w:eastAsia="MS Mincho" w:cs="Arial"/>
          <w:color w:val="000000"/>
          <w:spacing w:val="15"/>
          <w:sz w:val="52"/>
        </w:rPr>
        <w:t>6</w:t>
      </w:r>
      <w:r w:rsidR="00555FFA" w:rsidRPr="00555FFA">
        <w:rPr>
          <w:rFonts w:eastAsia="MS Mincho" w:cs="Arial"/>
          <w:color w:val="000000"/>
          <w:spacing w:val="15"/>
          <w:sz w:val="52"/>
          <w:lang w:val="en-GB"/>
        </w:rPr>
        <w:t>–</w:t>
      </w:r>
      <w:r w:rsidR="003C4133">
        <w:rPr>
          <w:rFonts w:eastAsia="MS Mincho" w:cs="Arial"/>
          <w:color w:val="000000"/>
          <w:spacing w:val="15"/>
          <w:sz w:val="52"/>
        </w:rPr>
        <w:t>2</w:t>
      </w:r>
      <w:r w:rsidR="00DF15A5">
        <w:rPr>
          <w:rFonts w:eastAsia="MS Mincho" w:cs="Arial"/>
          <w:color w:val="000000"/>
          <w:spacing w:val="15"/>
          <w:sz w:val="52"/>
        </w:rPr>
        <w:t>7</w:t>
      </w:r>
    </w:p>
    <w:p w14:paraId="7DD78733" w14:textId="5CB20554" w:rsidR="00AA3242" w:rsidRPr="00476752" w:rsidRDefault="0065558B" w:rsidP="00705BD2">
      <w:pPr>
        <w:rPr>
          <w:szCs w:val="24"/>
        </w:rPr>
      </w:pPr>
      <w:r w:rsidRPr="00476752">
        <w:rPr>
          <w:szCs w:val="24"/>
        </w:rPr>
        <w:t>This document is the text only version of the main document which can be found at:</w:t>
      </w:r>
      <w:r w:rsidR="00891A51" w:rsidRPr="00476752">
        <w:rPr>
          <w:szCs w:val="24"/>
        </w:rPr>
        <w:t xml:space="preserve"> </w:t>
      </w:r>
      <w:hyperlink r:id="rId11" w:history="1">
        <w:r w:rsidR="00AA3242" w:rsidRPr="00F85080">
          <w:rPr>
            <w:rStyle w:val="Hyperlink"/>
            <w:rFonts w:eastAsia="MS Mincho" w:cs="Arial"/>
            <w:color w:val="auto"/>
            <w:spacing w:val="15"/>
            <w:szCs w:val="24"/>
          </w:rPr>
          <w:t>yoursay.mvcc.vic.gov.au/annual-plan-</w:t>
        </w:r>
        <w:r w:rsidR="00D26C17" w:rsidRPr="00F85080">
          <w:rPr>
            <w:rStyle w:val="Hyperlink"/>
            <w:rFonts w:eastAsia="MS Mincho" w:cs="Arial"/>
            <w:color w:val="auto"/>
            <w:spacing w:val="15"/>
            <w:szCs w:val="24"/>
          </w:rPr>
          <w:t xml:space="preserve">202627 </w:t>
        </w:r>
      </w:hyperlink>
      <w:r w:rsidR="00D26C17" w:rsidRPr="00476752">
        <w:rPr>
          <w:szCs w:val="24"/>
        </w:rPr>
        <w:t xml:space="preserve"> </w:t>
      </w:r>
    </w:p>
    <w:bookmarkEnd w:id="0"/>
    <w:p w14:paraId="458E551C" w14:textId="77777777" w:rsidR="004E0DDB" w:rsidRDefault="00DE2D84" w:rsidP="002F2D56">
      <w:pPr>
        <w:rPr>
          <w:szCs w:val="24"/>
        </w:rPr>
        <w:sectPr w:rsidR="004E0DDB">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pPr>
      <w:r w:rsidRPr="000E5E0D">
        <w:rPr>
          <w:szCs w:val="24"/>
        </w:rPr>
        <w:br w:type="page"/>
      </w:r>
    </w:p>
    <w:p w14:paraId="40767FB8" w14:textId="3DF37B4D" w:rsidR="00DE2D84" w:rsidRPr="005E2B49" w:rsidRDefault="006C79DE" w:rsidP="001D546D">
      <w:pPr>
        <w:pStyle w:val="Heading1"/>
        <w:rPr>
          <w:color w:val="auto"/>
        </w:rPr>
      </w:pPr>
      <w:r w:rsidRPr="005E2B49">
        <w:rPr>
          <w:color w:val="auto"/>
        </w:rPr>
        <w:lastRenderedPageBreak/>
        <w:t xml:space="preserve">Draft </w:t>
      </w:r>
      <w:r w:rsidR="00DE2D84" w:rsidRPr="005E2B49">
        <w:rPr>
          <w:color w:val="auto"/>
        </w:rPr>
        <w:t>Annual Plan 202</w:t>
      </w:r>
      <w:r w:rsidR="00DF15A5" w:rsidRPr="005E2B49">
        <w:rPr>
          <w:color w:val="auto"/>
        </w:rPr>
        <w:t>6/27</w:t>
      </w:r>
    </w:p>
    <w:p w14:paraId="1D0E8EF0" w14:textId="77777777" w:rsidR="00DE2D84" w:rsidRPr="005E2B49" w:rsidRDefault="00DE2D84" w:rsidP="002F2D56">
      <w:pPr>
        <w:pStyle w:val="Heading2"/>
        <w:spacing w:after="240"/>
        <w:rPr>
          <w:color w:val="auto"/>
        </w:rPr>
      </w:pPr>
      <w:r w:rsidRPr="005E2B49">
        <w:rPr>
          <w:color w:val="auto"/>
        </w:rPr>
        <w:t>About this plan</w:t>
      </w:r>
    </w:p>
    <w:p w14:paraId="528E3F8A" w14:textId="77777777" w:rsidR="00DE2D84" w:rsidRPr="005E2B49" w:rsidRDefault="00DE2D84" w:rsidP="002F2D56">
      <w:pPr>
        <w:ind w:right="95"/>
        <w:rPr>
          <w:szCs w:val="24"/>
        </w:rPr>
      </w:pPr>
      <w:r w:rsidRPr="005E2B49">
        <w:rPr>
          <w:szCs w:val="24"/>
        </w:rPr>
        <w:t xml:space="preserve">The Council Plan (incorporating the Health Plan and the Disability Action Plan) 2025-29 sets out the strategies and key initiatives to achieve Council’s goals over the next four years. </w:t>
      </w:r>
    </w:p>
    <w:p w14:paraId="36286D5F" w14:textId="3D188ABA" w:rsidR="00DE2D84" w:rsidRPr="005E2B49" w:rsidRDefault="00DE2D84" w:rsidP="002F2D56">
      <w:pPr>
        <w:ind w:right="95"/>
        <w:rPr>
          <w:szCs w:val="24"/>
        </w:rPr>
      </w:pPr>
      <w:r w:rsidRPr="005E2B49">
        <w:rPr>
          <w:szCs w:val="24"/>
        </w:rPr>
        <w:t xml:space="preserve">The Annual Plan </w:t>
      </w:r>
      <w:r w:rsidR="00726980" w:rsidRPr="005E2B49">
        <w:rPr>
          <w:szCs w:val="24"/>
        </w:rPr>
        <w:t xml:space="preserve">2026/27 </w:t>
      </w:r>
      <w:r w:rsidRPr="005E2B49">
        <w:rPr>
          <w:szCs w:val="24"/>
        </w:rPr>
        <w:t xml:space="preserve">details the initiatives </w:t>
      </w:r>
      <w:r w:rsidR="00726980" w:rsidRPr="005E2B49">
        <w:rPr>
          <w:szCs w:val="24"/>
        </w:rPr>
        <w:t>Council will deliver</w:t>
      </w:r>
      <w:r w:rsidRPr="005E2B49">
        <w:rPr>
          <w:szCs w:val="24"/>
        </w:rPr>
        <w:t xml:space="preserve"> </w:t>
      </w:r>
      <w:r w:rsidR="00726980" w:rsidRPr="005E2B49">
        <w:rPr>
          <w:szCs w:val="24"/>
        </w:rPr>
        <w:t>to implement the Council Plan 2025-29</w:t>
      </w:r>
      <w:r w:rsidR="00942127" w:rsidRPr="005E2B49">
        <w:rPr>
          <w:szCs w:val="24"/>
        </w:rPr>
        <w:t xml:space="preserve"> in 2026/27</w:t>
      </w:r>
      <w:r w:rsidRPr="005E2B49">
        <w:rPr>
          <w:szCs w:val="24"/>
        </w:rPr>
        <w:t>.</w:t>
      </w:r>
    </w:p>
    <w:p w14:paraId="462D7794" w14:textId="0E2B8816" w:rsidR="0063463E" w:rsidRPr="005E2B49" w:rsidRDefault="0063463E" w:rsidP="002F2D56">
      <w:pPr>
        <w:pStyle w:val="Heading3"/>
        <w:rPr>
          <w:color w:val="auto"/>
        </w:rPr>
      </w:pPr>
      <w:r w:rsidRPr="005E2B49">
        <w:rPr>
          <w:color w:val="auto"/>
        </w:rPr>
        <w:t>Integrated Plans</w:t>
      </w:r>
    </w:p>
    <w:p w14:paraId="47F89FFE" w14:textId="4A97735C" w:rsidR="00DE2D84" w:rsidRPr="005E2B49" w:rsidRDefault="00DE2D84" w:rsidP="002F2D56">
      <w:pPr>
        <w:ind w:right="95"/>
        <w:rPr>
          <w:szCs w:val="24"/>
        </w:rPr>
      </w:pPr>
      <w:r w:rsidRPr="005E2B49">
        <w:rPr>
          <w:szCs w:val="24"/>
        </w:rPr>
        <w:t>Throughout th</w:t>
      </w:r>
      <w:r w:rsidR="00942127" w:rsidRPr="005E2B49">
        <w:rPr>
          <w:szCs w:val="24"/>
        </w:rPr>
        <w:t>e Annual</w:t>
      </w:r>
      <w:r w:rsidRPr="005E2B49">
        <w:rPr>
          <w:szCs w:val="24"/>
        </w:rPr>
        <w:t xml:space="preserve"> Plan, strategies and initiatives that support the Health Plan or Disability Action Plan are marked with an icon, along with Council’s role in their delivery.</w:t>
      </w:r>
    </w:p>
    <w:p w14:paraId="45EA1A53" w14:textId="35EDA591" w:rsidR="008A5F34" w:rsidRPr="005E2B49" w:rsidRDefault="00DE2D84" w:rsidP="002F2D56">
      <w:pPr>
        <w:ind w:right="95"/>
        <w:rPr>
          <w:szCs w:val="24"/>
        </w:rPr>
      </w:pPr>
      <w:r w:rsidRPr="005E2B49">
        <w:rPr>
          <w:szCs w:val="24"/>
        </w:rPr>
        <w:t xml:space="preserve">A black cross on a white circle highlights items under the Health Plan, and a black circle with disability symbols highlight items under the Disability Action Plan. </w:t>
      </w:r>
    </w:p>
    <w:p w14:paraId="394EE0F4" w14:textId="4EC066E4" w:rsidR="00DE2D84" w:rsidRPr="005E2B49" w:rsidRDefault="008A5F34" w:rsidP="002F2D56">
      <w:pPr>
        <w:ind w:right="95"/>
        <w:rPr>
          <w:szCs w:val="24"/>
        </w:rPr>
      </w:pPr>
      <w:r w:rsidRPr="005E2B49">
        <w:rPr>
          <w:szCs w:val="24"/>
        </w:rPr>
        <w:t>In this version of the draft Annual Plan the symbols are not used</w:t>
      </w:r>
      <w:r w:rsidR="006E05AB" w:rsidRPr="005E2B49">
        <w:rPr>
          <w:szCs w:val="24"/>
        </w:rPr>
        <w:t xml:space="preserve">. The related plan is referred to directly. </w:t>
      </w:r>
    </w:p>
    <w:p w14:paraId="2466297D" w14:textId="13230B1C" w:rsidR="00D6215E" w:rsidRPr="005E2B49" w:rsidRDefault="00D6215E" w:rsidP="002F2D56">
      <w:pPr>
        <w:pStyle w:val="Heading3"/>
        <w:rPr>
          <w:color w:val="auto"/>
        </w:rPr>
      </w:pPr>
      <w:r w:rsidRPr="005E2B49">
        <w:rPr>
          <w:color w:val="auto"/>
        </w:rPr>
        <w:t>Communities of focus</w:t>
      </w:r>
    </w:p>
    <w:p w14:paraId="7DC1F9E1" w14:textId="7BBFA7DC" w:rsidR="002012A7" w:rsidRPr="005E2B49" w:rsidRDefault="00BD0122" w:rsidP="002F2D56">
      <w:pPr>
        <w:ind w:right="95"/>
        <w:rPr>
          <w:szCs w:val="24"/>
        </w:rPr>
      </w:pPr>
      <w:r w:rsidRPr="005E2B49">
        <w:rPr>
          <w:szCs w:val="24"/>
        </w:rPr>
        <w:t xml:space="preserve">We are committed to equity, inclusion, fairness and respect, and we know that not everyone can participate in community life equally. Seven </w:t>
      </w:r>
      <w:r w:rsidR="00726980" w:rsidRPr="005E2B49">
        <w:rPr>
          <w:szCs w:val="24"/>
        </w:rPr>
        <w:t>‘communities of focus’</w:t>
      </w:r>
      <w:r w:rsidRPr="005E2B49">
        <w:rPr>
          <w:szCs w:val="24"/>
        </w:rPr>
        <w:t xml:space="preserve"> have been identified as having a higher likelihood of facing barriers that may impact their health, wellbeing and social outcomes</w:t>
      </w:r>
      <w:r w:rsidR="005C7FDE" w:rsidRPr="005E2B49">
        <w:rPr>
          <w:szCs w:val="24"/>
        </w:rPr>
        <w:t>. Council will actively work to support equitable outcomes for these communities through the programs and services we provide. The seven communities of focus are</w:t>
      </w:r>
      <w:r w:rsidR="00726980" w:rsidRPr="005E2B49">
        <w:rPr>
          <w:szCs w:val="24"/>
        </w:rPr>
        <w:t xml:space="preserve"> </w:t>
      </w:r>
      <w:r w:rsidR="009365AF" w:rsidRPr="005E2B49">
        <w:rPr>
          <w:szCs w:val="24"/>
        </w:rPr>
        <w:t>listed below</w:t>
      </w:r>
      <w:r w:rsidR="00726980" w:rsidRPr="005E2B49">
        <w:rPr>
          <w:szCs w:val="24"/>
        </w:rPr>
        <w:t>:</w:t>
      </w:r>
      <w:r w:rsidRPr="005E2B49">
        <w:rPr>
          <w:szCs w:val="24"/>
        </w:rPr>
        <w:t xml:space="preserve"> </w:t>
      </w:r>
    </w:p>
    <w:p w14:paraId="3205A6E1" w14:textId="77777777" w:rsidR="00CC1FFE" w:rsidRPr="005E2B49" w:rsidRDefault="009365AF" w:rsidP="001D546D">
      <w:pPr>
        <w:pStyle w:val="Heading4"/>
        <w:rPr>
          <w:color w:val="auto"/>
        </w:rPr>
      </w:pPr>
      <w:r w:rsidRPr="005E2B49">
        <w:rPr>
          <w:color w:val="auto"/>
        </w:rPr>
        <w:t>First Peoples</w:t>
      </w:r>
    </w:p>
    <w:p w14:paraId="224E954F" w14:textId="1C3A98E8" w:rsidR="009365AF" w:rsidRPr="005E2B49" w:rsidRDefault="00CC1FFE" w:rsidP="001D546D">
      <w:pPr>
        <w:spacing w:before="80" w:after="80"/>
        <w:rPr>
          <w:rFonts w:cstheme="minorHAnsi"/>
          <w:b/>
          <w:szCs w:val="24"/>
        </w:rPr>
      </w:pPr>
      <w:r w:rsidRPr="005E2B49">
        <w:rPr>
          <w:rFonts w:cstheme="minorHAnsi"/>
          <w:szCs w:val="24"/>
        </w:rPr>
        <w:t>Th</w:t>
      </w:r>
      <w:r w:rsidR="009365AF" w:rsidRPr="005E2B49">
        <w:rPr>
          <w:rFonts w:cstheme="minorHAnsi"/>
          <w:szCs w:val="24"/>
        </w:rPr>
        <w:t>is includes Aboriginal and Torres Strait Islander peoples.</w:t>
      </w:r>
    </w:p>
    <w:p w14:paraId="0304026F" w14:textId="77777777" w:rsidR="000241AC" w:rsidRPr="005E2B49" w:rsidRDefault="0090127C" w:rsidP="001D546D">
      <w:pPr>
        <w:pStyle w:val="Heading4"/>
        <w:rPr>
          <w:color w:val="auto"/>
        </w:rPr>
      </w:pPr>
      <w:r w:rsidRPr="005E2B49">
        <w:rPr>
          <w:color w:val="auto"/>
        </w:rPr>
        <w:t>Culturally and racially marginalised (CARM) people</w:t>
      </w:r>
    </w:p>
    <w:p w14:paraId="79640B92" w14:textId="29008CD0" w:rsidR="0090127C" w:rsidRPr="005E2B49" w:rsidRDefault="000241AC" w:rsidP="001D546D">
      <w:pPr>
        <w:spacing w:before="80" w:after="80"/>
        <w:rPr>
          <w:rFonts w:cstheme="minorHAnsi"/>
          <w:b/>
          <w:szCs w:val="24"/>
        </w:rPr>
      </w:pPr>
      <w:r w:rsidRPr="005E2B49">
        <w:rPr>
          <w:rFonts w:cstheme="minorHAnsi"/>
          <w:szCs w:val="24"/>
        </w:rPr>
        <w:t>Th</w:t>
      </w:r>
      <w:r w:rsidR="0090127C" w:rsidRPr="005E2B49">
        <w:rPr>
          <w:rFonts w:cstheme="minorHAnsi"/>
          <w:szCs w:val="24"/>
        </w:rPr>
        <w:t>is includes people who face marginalisation due to their race, cultural background or religion.</w:t>
      </w:r>
    </w:p>
    <w:p w14:paraId="4C79C506" w14:textId="4B348109" w:rsidR="0090127C" w:rsidRPr="005E2B49" w:rsidRDefault="0090127C" w:rsidP="001D546D">
      <w:pPr>
        <w:pStyle w:val="Heading4"/>
        <w:rPr>
          <w:color w:val="auto"/>
        </w:rPr>
      </w:pPr>
      <w:r w:rsidRPr="005E2B49">
        <w:rPr>
          <w:color w:val="auto"/>
        </w:rPr>
        <w:t xml:space="preserve">People living with disability, mental illness, chronic illness or who are neurodivergent, and their </w:t>
      </w:r>
      <w:proofErr w:type="spellStart"/>
      <w:r w:rsidRPr="005E2B49">
        <w:rPr>
          <w:color w:val="auto"/>
        </w:rPr>
        <w:t>carers</w:t>
      </w:r>
      <w:proofErr w:type="spellEnd"/>
      <w:r w:rsidRPr="005E2B49">
        <w:rPr>
          <w:color w:val="auto"/>
        </w:rPr>
        <w:t>.</w:t>
      </w:r>
    </w:p>
    <w:p w14:paraId="273C7E24" w14:textId="77777777" w:rsidR="000241AC" w:rsidRPr="005E2B49" w:rsidRDefault="0090127C" w:rsidP="001D546D">
      <w:pPr>
        <w:pStyle w:val="Heading4"/>
        <w:rPr>
          <w:color w:val="auto"/>
        </w:rPr>
      </w:pPr>
      <w:r w:rsidRPr="005E2B49">
        <w:rPr>
          <w:color w:val="auto"/>
        </w:rPr>
        <w:t>People who identify as LGBTIQA+</w:t>
      </w:r>
    </w:p>
    <w:p w14:paraId="7C26AB9F" w14:textId="01E71809" w:rsidR="0090127C" w:rsidRPr="005E2B49" w:rsidRDefault="000241AC" w:rsidP="001D546D">
      <w:pPr>
        <w:spacing w:before="80" w:after="80"/>
        <w:rPr>
          <w:rFonts w:cstheme="minorHAnsi"/>
          <w:b/>
          <w:bCs/>
          <w:szCs w:val="24"/>
        </w:rPr>
      </w:pPr>
      <w:r w:rsidRPr="005E2B49">
        <w:rPr>
          <w:rFonts w:cstheme="minorHAnsi"/>
          <w:szCs w:val="24"/>
        </w:rPr>
        <w:t>T</w:t>
      </w:r>
      <w:r w:rsidR="0090127C" w:rsidRPr="005E2B49">
        <w:rPr>
          <w:rFonts w:cstheme="minorHAnsi"/>
          <w:szCs w:val="24"/>
        </w:rPr>
        <w:t>his stands for Lesbian, Gay, Bisexual, Transgender, Intersex, Queer or Questioning, Asexual, as well as non-binary, ace, gender diverse and any other gender and sexual identities that are not heterosexual or cisgender.</w:t>
      </w:r>
    </w:p>
    <w:p w14:paraId="3138B17C" w14:textId="48498CF1" w:rsidR="0090127C" w:rsidRPr="005E2B49" w:rsidRDefault="0090127C" w:rsidP="001D546D">
      <w:pPr>
        <w:pStyle w:val="Heading4"/>
        <w:rPr>
          <w:bCs/>
          <w:color w:val="auto"/>
        </w:rPr>
      </w:pPr>
      <w:r w:rsidRPr="005E2B49">
        <w:rPr>
          <w:color w:val="auto"/>
        </w:rPr>
        <w:t>People experiencing, or at risk of, family violence.</w:t>
      </w:r>
    </w:p>
    <w:p w14:paraId="6EECE65A" w14:textId="7A5E5A4D" w:rsidR="0090127C" w:rsidRPr="005E2B49" w:rsidRDefault="0090127C" w:rsidP="001D546D">
      <w:pPr>
        <w:pStyle w:val="Heading4"/>
        <w:rPr>
          <w:color w:val="auto"/>
        </w:rPr>
      </w:pPr>
      <w:r w:rsidRPr="005E2B49">
        <w:rPr>
          <w:color w:val="auto"/>
        </w:rPr>
        <w:t xml:space="preserve">People without stable </w:t>
      </w:r>
      <w:proofErr w:type="gramStart"/>
      <w:r w:rsidRPr="005E2B49">
        <w:rPr>
          <w:color w:val="auto"/>
        </w:rPr>
        <w:t>housing, or</w:t>
      </w:r>
      <w:proofErr w:type="gramEnd"/>
      <w:r w:rsidRPr="005E2B49">
        <w:rPr>
          <w:color w:val="auto"/>
        </w:rPr>
        <w:t xml:space="preserve"> experiencing housing stress.</w:t>
      </w:r>
    </w:p>
    <w:p w14:paraId="0EA8A987" w14:textId="01765ED3" w:rsidR="0090127C" w:rsidRPr="005E2B49" w:rsidRDefault="0090127C" w:rsidP="001D546D">
      <w:pPr>
        <w:pStyle w:val="Heading4"/>
        <w:rPr>
          <w:bCs/>
          <w:color w:val="auto"/>
        </w:rPr>
      </w:pPr>
      <w:r w:rsidRPr="005E2B49">
        <w:rPr>
          <w:color w:val="auto"/>
        </w:rPr>
        <w:t>People living on low and/or insufficient incomes.</w:t>
      </w:r>
    </w:p>
    <w:p w14:paraId="3291C0D2" w14:textId="5F427737" w:rsidR="00527EA8" w:rsidRPr="005E2B49" w:rsidRDefault="00527EA8" w:rsidP="00FE5858">
      <w:pPr>
        <w:ind w:right="95"/>
        <w:rPr>
          <w:szCs w:val="24"/>
        </w:rPr>
      </w:pPr>
    </w:p>
    <w:p w14:paraId="0858A724" w14:textId="2104071E" w:rsidR="00D6215E" w:rsidRPr="005E2B49" w:rsidRDefault="00D6215E" w:rsidP="002F2D56">
      <w:pPr>
        <w:pStyle w:val="Heading3"/>
        <w:rPr>
          <w:color w:val="auto"/>
        </w:rPr>
      </w:pPr>
      <w:r w:rsidRPr="005E2B49">
        <w:rPr>
          <w:color w:val="auto"/>
        </w:rPr>
        <w:lastRenderedPageBreak/>
        <w:t>Roles of Council</w:t>
      </w:r>
    </w:p>
    <w:p w14:paraId="2218BECB" w14:textId="4B23C0B2" w:rsidR="00DE2D84" w:rsidRPr="005E2B49" w:rsidRDefault="00DE2D84" w:rsidP="002F2D56">
      <w:pPr>
        <w:ind w:right="95"/>
        <w:rPr>
          <w:szCs w:val="24"/>
        </w:rPr>
      </w:pPr>
      <w:r w:rsidRPr="005E2B49">
        <w:rPr>
          <w:szCs w:val="24"/>
        </w:rPr>
        <w:t xml:space="preserve">Council plays a range of roles to ensure the Council Plan is delivered. These </w:t>
      </w:r>
      <w:r w:rsidR="00ED5CAC" w:rsidRPr="005E2B49">
        <w:rPr>
          <w:szCs w:val="24"/>
        </w:rPr>
        <w:t>roles and a description of them are listed below</w:t>
      </w:r>
      <w:r w:rsidRPr="005E2B49">
        <w:rPr>
          <w:szCs w:val="24"/>
        </w:rPr>
        <w:t>:</w:t>
      </w:r>
    </w:p>
    <w:p w14:paraId="2AF0D0DB" w14:textId="1B406308" w:rsidR="00ED5CAC" w:rsidRPr="005E2B49" w:rsidRDefault="00AF34BB" w:rsidP="00334867">
      <w:pPr>
        <w:pStyle w:val="Heading4"/>
        <w:rPr>
          <w:color w:val="auto"/>
        </w:rPr>
      </w:pPr>
      <w:r w:rsidRPr="005E2B49">
        <w:rPr>
          <w:color w:val="auto"/>
        </w:rPr>
        <w:t>Advocate</w:t>
      </w:r>
    </w:p>
    <w:p w14:paraId="1791136B" w14:textId="79414474" w:rsidR="00AF34BB" w:rsidRPr="005E2B49" w:rsidRDefault="00AF34BB" w:rsidP="002F2D56">
      <w:pPr>
        <w:ind w:right="95"/>
        <w:rPr>
          <w:rFonts w:ascii="Arial" w:hAnsi="Arial"/>
          <w:szCs w:val="24"/>
        </w:rPr>
      </w:pPr>
      <w:r w:rsidRPr="005E2B49">
        <w:rPr>
          <w:rFonts w:ascii="Arial" w:hAnsi="Arial"/>
          <w:szCs w:val="24"/>
        </w:rPr>
        <w:t>Promotes the interests of the community to other decision-making organisations, e.g. state and federal governments.</w:t>
      </w:r>
    </w:p>
    <w:p w14:paraId="7FFA23FD" w14:textId="4D7F7EDC" w:rsidR="00AF34BB" w:rsidRPr="005E2B49" w:rsidRDefault="00AF34BB" w:rsidP="00334867">
      <w:pPr>
        <w:pStyle w:val="Heading4"/>
        <w:rPr>
          <w:color w:val="auto"/>
        </w:rPr>
      </w:pPr>
      <w:r w:rsidRPr="005E2B49">
        <w:rPr>
          <w:color w:val="auto"/>
        </w:rPr>
        <w:t>Connector</w:t>
      </w:r>
    </w:p>
    <w:p w14:paraId="3A8B07E8" w14:textId="70FE77EF" w:rsidR="00AF34BB" w:rsidRPr="005E2B49" w:rsidRDefault="00AF34BB" w:rsidP="002F2D56">
      <w:pPr>
        <w:ind w:right="95"/>
        <w:rPr>
          <w:rFonts w:ascii="Arial" w:hAnsi="Arial"/>
          <w:szCs w:val="24"/>
        </w:rPr>
      </w:pPr>
      <w:r w:rsidRPr="005E2B49">
        <w:rPr>
          <w:rFonts w:ascii="Arial" w:hAnsi="Arial"/>
          <w:szCs w:val="24"/>
        </w:rPr>
        <w:t>Encourages others to be involved, collaborates and brings interested parties together to progress identified issues.</w:t>
      </w:r>
    </w:p>
    <w:p w14:paraId="298F6B52" w14:textId="148F452C" w:rsidR="00AF34BB" w:rsidRPr="005E2B49" w:rsidRDefault="00AF34BB" w:rsidP="00334867">
      <w:pPr>
        <w:pStyle w:val="Heading4"/>
        <w:rPr>
          <w:color w:val="auto"/>
        </w:rPr>
      </w:pPr>
      <w:r w:rsidRPr="005E2B49">
        <w:rPr>
          <w:color w:val="auto"/>
        </w:rPr>
        <w:t>Funder</w:t>
      </w:r>
    </w:p>
    <w:p w14:paraId="277E8561" w14:textId="27D89EF6" w:rsidR="00AF34BB" w:rsidRPr="005E2B49" w:rsidRDefault="00AF34BB" w:rsidP="002F2D56">
      <w:pPr>
        <w:ind w:right="95"/>
        <w:rPr>
          <w:rFonts w:ascii="Arial" w:hAnsi="Arial"/>
          <w:szCs w:val="24"/>
        </w:rPr>
      </w:pPr>
      <w:r w:rsidRPr="005E2B49">
        <w:rPr>
          <w:rFonts w:ascii="Arial" w:hAnsi="Arial"/>
          <w:szCs w:val="24"/>
        </w:rPr>
        <w:t>Funds other organisations to carry out services, for example through grants and service delivery contracts.</w:t>
      </w:r>
    </w:p>
    <w:p w14:paraId="758B24CE" w14:textId="7FA5B8E0" w:rsidR="00334867" w:rsidRPr="005E2B49" w:rsidRDefault="00334867" w:rsidP="00334867">
      <w:pPr>
        <w:pStyle w:val="Heading4"/>
        <w:rPr>
          <w:color w:val="auto"/>
        </w:rPr>
      </w:pPr>
      <w:r w:rsidRPr="005E2B49">
        <w:rPr>
          <w:color w:val="auto"/>
        </w:rPr>
        <w:t>Monitor</w:t>
      </w:r>
    </w:p>
    <w:p w14:paraId="6832B088" w14:textId="6EF94AB6" w:rsidR="00334867" w:rsidRPr="005E2B49" w:rsidRDefault="00334867" w:rsidP="002F2D56">
      <w:pPr>
        <w:ind w:right="95"/>
        <w:rPr>
          <w:rFonts w:ascii="Arial" w:hAnsi="Arial"/>
          <w:szCs w:val="24"/>
        </w:rPr>
      </w:pPr>
      <w:r w:rsidRPr="005E2B49">
        <w:rPr>
          <w:rFonts w:ascii="Arial" w:hAnsi="Arial"/>
          <w:szCs w:val="24"/>
        </w:rPr>
        <w:t>Gathers information on activities and checks against progress, to inform decision-making and improvement.</w:t>
      </w:r>
    </w:p>
    <w:p w14:paraId="476C0587" w14:textId="6A55C6D6" w:rsidR="00334867" w:rsidRPr="005E2B49" w:rsidRDefault="00334867" w:rsidP="00334867">
      <w:pPr>
        <w:pStyle w:val="Heading4"/>
        <w:rPr>
          <w:color w:val="auto"/>
        </w:rPr>
      </w:pPr>
      <w:r w:rsidRPr="005E2B49">
        <w:rPr>
          <w:color w:val="auto"/>
        </w:rPr>
        <w:t>Partner</w:t>
      </w:r>
    </w:p>
    <w:p w14:paraId="07FFBA34" w14:textId="3A7D9AD3" w:rsidR="00334867" w:rsidRPr="005E2B49" w:rsidRDefault="00334867" w:rsidP="002F2D56">
      <w:pPr>
        <w:ind w:right="95"/>
        <w:rPr>
          <w:rFonts w:ascii="Arial" w:hAnsi="Arial"/>
          <w:szCs w:val="24"/>
        </w:rPr>
      </w:pPr>
      <w:r w:rsidRPr="005E2B49">
        <w:rPr>
          <w:rFonts w:ascii="Arial" w:hAnsi="Arial"/>
          <w:szCs w:val="24"/>
        </w:rPr>
        <w:t>Funds and carries out services in formal partnership with other organisations.</w:t>
      </w:r>
    </w:p>
    <w:p w14:paraId="068C9BE4" w14:textId="685FF4CE" w:rsidR="00334867" w:rsidRPr="005E2B49" w:rsidRDefault="00334867" w:rsidP="00334867">
      <w:pPr>
        <w:pStyle w:val="Heading4"/>
        <w:rPr>
          <w:color w:val="auto"/>
        </w:rPr>
      </w:pPr>
      <w:r w:rsidRPr="005E2B49">
        <w:rPr>
          <w:color w:val="auto"/>
        </w:rPr>
        <w:t>Provider</w:t>
      </w:r>
    </w:p>
    <w:p w14:paraId="170F423F" w14:textId="2F8F73CB" w:rsidR="00334867" w:rsidRPr="005E2B49" w:rsidRDefault="00334867" w:rsidP="002F2D56">
      <w:pPr>
        <w:ind w:right="95"/>
        <w:rPr>
          <w:rFonts w:ascii="Arial" w:hAnsi="Arial"/>
          <w:szCs w:val="24"/>
        </w:rPr>
      </w:pPr>
      <w:r w:rsidRPr="005E2B49">
        <w:rPr>
          <w:rFonts w:ascii="Arial" w:hAnsi="Arial"/>
          <w:szCs w:val="24"/>
        </w:rPr>
        <w:t>Designs and delivers services.</w:t>
      </w:r>
    </w:p>
    <w:p w14:paraId="69D85EE8" w14:textId="5647A7B9" w:rsidR="00334867" w:rsidRPr="005E2B49" w:rsidRDefault="00334867" w:rsidP="00334867">
      <w:pPr>
        <w:pStyle w:val="Heading4"/>
        <w:rPr>
          <w:color w:val="auto"/>
        </w:rPr>
      </w:pPr>
      <w:r w:rsidRPr="005E2B49">
        <w:rPr>
          <w:color w:val="auto"/>
        </w:rPr>
        <w:t>Regulator</w:t>
      </w:r>
    </w:p>
    <w:p w14:paraId="2CA3D65A" w14:textId="22ABDC71" w:rsidR="00334867" w:rsidRPr="005E2B49" w:rsidRDefault="00334867" w:rsidP="002F2D56">
      <w:pPr>
        <w:ind w:right="95"/>
        <w:rPr>
          <w:rFonts w:ascii="Arial" w:hAnsi="Arial"/>
          <w:szCs w:val="24"/>
        </w:rPr>
      </w:pPr>
      <w:r w:rsidRPr="005E2B49">
        <w:rPr>
          <w:rFonts w:ascii="Arial" w:hAnsi="Arial"/>
          <w:szCs w:val="24"/>
        </w:rPr>
        <w:t>Enforces and directs activities as required under relevant legislation.</w:t>
      </w:r>
    </w:p>
    <w:p w14:paraId="40FBA25C" w14:textId="42DC2E02" w:rsidR="00334867" w:rsidRPr="005E2B49" w:rsidRDefault="00334867" w:rsidP="00334867">
      <w:pPr>
        <w:pStyle w:val="Heading4"/>
        <w:rPr>
          <w:color w:val="auto"/>
        </w:rPr>
      </w:pPr>
      <w:r w:rsidRPr="005E2B49">
        <w:rPr>
          <w:color w:val="auto"/>
        </w:rPr>
        <w:t>Responder</w:t>
      </w:r>
    </w:p>
    <w:p w14:paraId="3D00DF36" w14:textId="3C7F198A" w:rsidR="00334867" w:rsidRPr="005E2B49" w:rsidRDefault="00334867" w:rsidP="002F2D56">
      <w:pPr>
        <w:ind w:right="95"/>
        <w:rPr>
          <w:szCs w:val="24"/>
        </w:rPr>
      </w:pPr>
      <w:r w:rsidRPr="005E2B49">
        <w:rPr>
          <w:rFonts w:ascii="Arial" w:hAnsi="Arial"/>
          <w:szCs w:val="24"/>
        </w:rPr>
        <w:t>Acts to minimise harm to people, property and the environment, often coordinating with or referring to other organisations.</w:t>
      </w:r>
    </w:p>
    <w:p w14:paraId="76FBD20E" w14:textId="34561ECE" w:rsidR="00DE2D84" w:rsidRPr="000E5E0D" w:rsidRDefault="00DE2D84" w:rsidP="002F2D56">
      <w:pPr>
        <w:ind w:right="850"/>
        <w:rPr>
          <w:szCs w:val="24"/>
        </w:rPr>
        <w:sectPr w:rsidR="00DE2D84" w:rsidRPr="000E5E0D" w:rsidSect="00F83B52">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pgNumType w:start="1"/>
          <w:cols w:space="708"/>
          <w:docGrid w:linePitch="360"/>
        </w:sectPr>
      </w:pPr>
    </w:p>
    <w:p w14:paraId="1DA94D89" w14:textId="09C2D375" w:rsidR="00A1619B" w:rsidRPr="00742F14" w:rsidRDefault="00B51C3F" w:rsidP="00762060">
      <w:pPr>
        <w:pStyle w:val="Heading1"/>
        <w:rPr>
          <w:color w:val="auto"/>
        </w:rPr>
      </w:pPr>
      <w:r w:rsidRPr="00742F14">
        <w:rPr>
          <w:rStyle w:val="TitleChar"/>
          <w:color w:val="auto"/>
          <w:spacing w:val="0"/>
          <w:kern w:val="2"/>
          <w:sz w:val="40"/>
          <w:szCs w:val="40"/>
        </w:rPr>
        <w:lastRenderedPageBreak/>
        <w:t>Fair (</w:t>
      </w:r>
      <w:proofErr w:type="spellStart"/>
      <w:r w:rsidR="005E4B22" w:rsidRPr="00742F14">
        <w:rPr>
          <w:rStyle w:val="TitleChar"/>
          <w:color w:val="auto"/>
          <w:spacing w:val="0"/>
          <w:kern w:val="2"/>
          <w:sz w:val="40"/>
          <w:szCs w:val="40"/>
        </w:rPr>
        <w:t>Q</w:t>
      </w:r>
      <w:r w:rsidR="00076257" w:rsidRPr="00742F14">
        <w:rPr>
          <w:rStyle w:val="TitleChar"/>
          <w:color w:val="auto"/>
          <w:spacing w:val="0"/>
          <w:kern w:val="2"/>
          <w:sz w:val="40"/>
          <w:szCs w:val="40"/>
        </w:rPr>
        <w:t>eente</w:t>
      </w:r>
      <w:proofErr w:type="spellEnd"/>
      <w:r w:rsidR="00076257" w:rsidRPr="00742F14">
        <w:rPr>
          <w:rStyle w:val="TitleChar"/>
          <w:color w:val="auto"/>
          <w:spacing w:val="0"/>
          <w:kern w:val="2"/>
          <w:sz w:val="40"/>
          <w:szCs w:val="40"/>
        </w:rPr>
        <w:t xml:space="preserve"> </w:t>
      </w:r>
      <w:proofErr w:type="spellStart"/>
      <w:r w:rsidR="00076257" w:rsidRPr="00742F14">
        <w:rPr>
          <w:rStyle w:val="TitleChar"/>
          <w:color w:val="auto"/>
          <w:spacing w:val="0"/>
          <w:kern w:val="2"/>
          <w:sz w:val="40"/>
          <w:szCs w:val="40"/>
        </w:rPr>
        <w:t>Boordup</w:t>
      </w:r>
      <w:proofErr w:type="spellEnd"/>
      <w:r w:rsidR="005E4B22" w:rsidRPr="00742F14">
        <w:rPr>
          <w:rStyle w:val="TitleChar"/>
          <w:color w:val="auto"/>
          <w:spacing w:val="0"/>
          <w:kern w:val="2"/>
          <w:sz w:val="40"/>
          <w:szCs w:val="40"/>
        </w:rPr>
        <w:t>)</w:t>
      </w:r>
      <w:r w:rsidR="007F28DB" w:rsidRPr="00742F14">
        <w:rPr>
          <w:rStyle w:val="TitleChar"/>
          <w:color w:val="auto"/>
          <w:spacing w:val="0"/>
          <w:kern w:val="2"/>
          <w:sz w:val="40"/>
          <w:szCs w:val="40"/>
        </w:rPr>
        <w:t xml:space="preserve"> </w:t>
      </w:r>
    </w:p>
    <w:p w14:paraId="7D18F375" w14:textId="2D8D6932" w:rsidR="0067700F" w:rsidRPr="00742F14" w:rsidRDefault="00D26567" w:rsidP="001D4D42">
      <w:pPr>
        <w:pStyle w:val="Heading2"/>
        <w:rPr>
          <w:color w:val="auto"/>
        </w:rPr>
      </w:pPr>
      <w:r w:rsidRPr="00742F14">
        <w:rPr>
          <w:color w:val="auto"/>
        </w:rPr>
        <w:t>Strategic Objective</w:t>
      </w:r>
      <w:r w:rsidR="00012348" w:rsidRPr="00742F14">
        <w:rPr>
          <w:color w:val="auto"/>
        </w:rPr>
        <w:t xml:space="preserve"> 1</w:t>
      </w:r>
      <w:r w:rsidRPr="00742F14">
        <w:rPr>
          <w:color w:val="auto"/>
        </w:rPr>
        <w:t xml:space="preserve"> - </w:t>
      </w:r>
      <w:r w:rsidR="0067700F" w:rsidRPr="00742F14">
        <w:rPr>
          <w:color w:val="auto"/>
        </w:rPr>
        <w:t>A city that respects and values First Peoples, their knowledge, history and culture</w:t>
      </w:r>
      <w:r w:rsidR="009F145D" w:rsidRPr="00742F14">
        <w:rPr>
          <w:color w:val="auto"/>
        </w:rPr>
        <w:t>.</w:t>
      </w:r>
    </w:p>
    <w:p w14:paraId="4420D758" w14:textId="092A5E96" w:rsidR="0067700F" w:rsidRPr="00742F14" w:rsidRDefault="00D26567" w:rsidP="001D4D42">
      <w:pPr>
        <w:pStyle w:val="Heading3"/>
        <w:rPr>
          <w:color w:val="auto"/>
        </w:rPr>
      </w:pPr>
      <w:r w:rsidRPr="00742F14">
        <w:rPr>
          <w:color w:val="auto"/>
        </w:rPr>
        <w:t xml:space="preserve">Strategy </w:t>
      </w:r>
      <w:r w:rsidR="00012348" w:rsidRPr="00742F14">
        <w:rPr>
          <w:color w:val="auto"/>
        </w:rPr>
        <w:t xml:space="preserve">1.1 </w:t>
      </w:r>
      <w:r w:rsidRPr="00742F14">
        <w:rPr>
          <w:color w:val="auto"/>
        </w:rPr>
        <w:t xml:space="preserve">- </w:t>
      </w:r>
      <w:r w:rsidR="0067700F" w:rsidRPr="00742F14">
        <w:rPr>
          <w:color w:val="auto"/>
        </w:rPr>
        <w:t xml:space="preserve">Prepare a Moonee Valley Self-Determination Plan, informed by the Wurundjeri Woi-wurrung, Aboriginal community and Marra </w:t>
      </w:r>
      <w:proofErr w:type="spellStart"/>
      <w:r w:rsidR="0067700F" w:rsidRPr="00742F14">
        <w:rPr>
          <w:color w:val="auto"/>
        </w:rPr>
        <w:t>Wirrigirri</w:t>
      </w:r>
      <w:proofErr w:type="spellEnd"/>
      <w:r w:rsidR="0067700F" w:rsidRPr="00742F14">
        <w:rPr>
          <w:color w:val="auto"/>
        </w:rPr>
        <w:t xml:space="preserve"> Advisory Committee.</w:t>
      </w:r>
    </w:p>
    <w:p w14:paraId="1F80D67D" w14:textId="00735E05" w:rsidR="008610DA" w:rsidRPr="00742F14" w:rsidRDefault="008D79B4" w:rsidP="001D4D42">
      <w:pPr>
        <w:pStyle w:val="Heading4"/>
        <w:rPr>
          <w:color w:val="auto"/>
        </w:rPr>
      </w:pPr>
      <w:r w:rsidRPr="00742F14">
        <w:rPr>
          <w:bCs/>
          <w:color w:val="auto"/>
        </w:rPr>
        <w:t>Year Two 2026/27 initiative</w:t>
      </w:r>
      <w:r w:rsidRPr="00742F14">
        <w:rPr>
          <w:color w:val="auto"/>
        </w:rPr>
        <w:t xml:space="preserve"> </w:t>
      </w:r>
      <w:r w:rsidR="00012348" w:rsidRPr="00742F14">
        <w:rPr>
          <w:color w:val="auto"/>
        </w:rPr>
        <w:t>1.1.</w:t>
      </w:r>
      <w:r w:rsidR="001D4D42" w:rsidRPr="00742F14">
        <w:rPr>
          <w:color w:val="auto"/>
        </w:rPr>
        <w:t xml:space="preserve">1 </w:t>
      </w:r>
      <w:r w:rsidRPr="00742F14">
        <w:rPr>
          <w:color w:val="auto"/>
        </w:rPr>
        <w:t xml:space="preserve">- </w:t>
      </w:r>
      <w:r w:rsidR="008260F2" w:rsidRPr="00742F14">
        <w:rPr>
          <w:color w:val="auto"/>
        </w:rPr>
        <w:t>Complete the Moonee Valley Self-Determination Plan</w:t>
      </w:r>
      <w:r w:rsidR="009F145D" w:rsidRPr="00742F14">
        <w:rPr>
          <w:color w:val="auto"/>
        </w:rPr>
        <w:t>.</w:t>
      </w:r>
      <w:r w:rsidR="001F0019" w:rsidRPr="00742F14">
        <w:rPr>
          <w:color w:val="auto"/>
        </w:rPr>
        <w:t xml:space="preserve"> </w:t>
      </w:r>
    </w:p>
    <w:p w14:paraId="1B9822D6" w14:textId="1F0B1D4A" w:rsidR="009E4A15" w:rsidRPr="00742F14" w:rsidRDefault="00B902F5" w:rsidP="00BA2558">
      <w:pPr>
        <w:pStyle w:val="Heading4"/>
        <w:rPr>
          <w:color w:val="auto"/>
        </w:rPr>
      </w:pPr>
      <w:r w:rsidRPr="00742F14">
        <w:rPr>
          <w:rStyle w:val="Heading5Char"/>
          <w:color w:val="auto"/>
        </w:rPr>
        <w:t>Lead service</w:t>
      </w:r>
    </w:p>
    <w:p w14:paraId="556AB7E3" w14:textId="33CFBFC1" w:rsidR="00B902F5" w:rsidRPr="0090091D" w:rsidRDefault="00B902F5" w:rsidP="005D72A7">
      <w:pPr>
        <w:rPr>
          <w:szCs w:val="24"/>
        </w:rPr>
      </w:pPr>
      <w:r w:rsidRPr="0090091D">
        <w:rPr>
          <w:szCs w:val="24"/>
        </w:rPr>
        <w:t>Reconciliation</w:t>
      </w:r>
    </w:p>
    <w:p w14:paraId="5572A032" w14:textId="37AE3900" w:rsidR="009E4A15" w:rsidRPr="00742F14" w:rsidRDefault="00B902F5" w:rsidP="005D72A7">
      <w:pPr>
        <w:pStyle w:val="Heading4"/>
        <w:rPr>
          <w:color w:val="auto"/>
        </w:rPr>
      </w:pPr>
      <w:r w:rsidRPr="00742F14">
        <w:rPr>
          <w:rStyle w:val="Heading5Char"/>
          <w:color w:val="auto"/>
        </w:rPr>
        <w:t>Council’s role</w:t>
      </w:r>
    </w:p>
    <w:p w14:paraId="6B49B38C" w14:textId="369D8E8E" w:rsidR="00B902F5" w:rsidRPr="0090091D" w:rsidRDefault="00B902F5" w:rsidP="005D72A7">
      <w:pPr>
        <w:rPr>
          <w:bCs/>
          <w:szCs w:val="24"/>
        </w:rPr>
      </w:pPr>
      <w:r w:rsidRPr="0090091D">
        <w:rPr>
          <w:bCs/>
          <w:szCs w:val="24"/>
        </w:rPr>
        <w:t>Provider; partner; connector</w:t>
      </w:r>
    </w:p>
    <w:p w14:paraId="1363FB11" w14:textId="77777777" w:rsidR="009E4A15" w:rsidRPr="00742F14" w:rsidRDefault="00366257" w:rsidP="005D72A7">
      <w:pPr>
        <w:pStyle w:val="Heading4"/>
        <w:rPr>
          <w:bCs/>
          <w:color w:val="auto"/>
        </w:rPr>
      </w:pPr>
      <w:r w:rsidRPr="00742F14">
        <w:rPr>
          <w:rStyle w:val="Heading5Char"/>
          <w:color w:val="auto"/>
        </w:rPr>
        <w:t>Related Plan</w:t>
      </w:r>
    </w:p>
    <w:p w14:paraId="3B737182" w14:textId="71B56401" w:rsidR="00B902F5" w:rsidRPr="0090091D" w:rsidRDefault="001D4D42" w:rsidP="005D72A7">
      <w:pPr>
        <w:rPr>
          <w:bCs/>
          <w:szCs w:val="24"/>
        </w:rPr>
      </w:pPr>
      <w:r w:rsidRPr="0090091D">
        <w:rPr>
          <w:bCs/>
          <w:szCs w:val="24"/>
        </w:rPr>
        <w:t>N</w:t>
      </w:r>
      <w:r w:rsidR="00366257" w:rsidRPr="0090091D">
        <w:rPr>
          <w:bCs/>
          <w:szCs w:val="24"/>
        </w:rPr>
        <w:t>one</w:t>
      </w:r>
    </w:p>
    <w:p w14:paraId="592D7AE1" w14:textId="77777777" w:rsidR="009E4A15" w:rsidRPr="00742F14" w:rsidRDefault="00366257" w:rsidP="005D72A7">
      <w:pPr>
        <w:pStyle w:val="Heading4"/>
        <w:rPr>
          <w:bCs/>
          <w:color w:val="auto"/>
        </w:rPr>
      </w:pPr>
      <w:r w:rsidRPr="00742F14">
        <w:rPr>
          <w:rStyle w:val="Heading5Char"/>
          <w:color w:val="auto"/>
        </w:rPr>
        <w:t>Years relevant</w:t>
      </w:r>
    </w:p>
    <w:p w14:paraId="5AD8FF59" w14:textId="2D84B5AC" w:rsidR="00366257" w:rsidRPr="0090091D" w:rsidRDefault="001F0019" w:rsidP="005D72A7">
      <w:pPr>
        <w:rPr>
          <w:bCs/>
          <w:szCs w:val="24"/>
        </w:rPr>
      </w:pPr>
      <w:r w:rsidRPr="0090091D">
        <w:rPr>
          <w:bCs/>
          <w:szCs w:val="24"/>
        </w:rPr>
        <w:t>2025/26, 2026/27</w:t>
      </w:r>
    </w:p>
    <w:p w14:paraId="6B2AB4C7" w14:textId="77777777" w:rsidR="0067700F" w:rsidRPr="00742F14" w:rsidRDefault="0067700F" w:rsidP="0067700F"/>
    <w:p w14:paraId="2184EC80" w14:textId="4BAAE6D0" w:rsidR="00C55C23" w:rsidRPr="00742F14" w:rsidRDefault="00C55C23" w:rsidP="00C55C23">
      <w:pPr>
        <w:pStyle w:val="Heading2"/>
        <w:rPr>
          <w:color w:val="auto"/>
        </w:rPr>
      </w:pPr>
      <w:r w:rsidRPr="00742F14">
        <w:rPr>
          <w:color w:val="auto"/>
        </w:rPr>
        <w:t>Strategic Objective 2 - A city that embraces diversity and social cohesion</w:t>
      </w:r>
      <w:r w:rsidR="009F145D" w:rsidRPr="00742F14">
        <w:rPr>
          <w:color w:val="auto"/>
        </w:rPr>
        <w:t>.</w:t>
      </w:r>
    </w:p>
    <w:p w14:paraId="0371B030" w14:textId="0154B50C" w:rsidR="00C55C23" w:rsidRPr="00742F14" w:rsidRDefault="00C55C23" w:rsidP="00C55C23">
      <w:pPr>
        <w:pStyle w:val="Heading3"/>
        <w:rPr>
          <w:color w:val="auto"/>
        </w:rPr>
      </w:pPr>
      <w:r w:rsidRPr="00742F14">
        <w:rPr>
          <w:color w:val="auto"/>
        </w:rPr>
        <w:t>Strategy 2.1 - Prepare and implement initiatives for LGBTIQA+ inclusion, health and safety in consultation with the community.</w:t>
      </w:r>
    </w:p>
    <w:p w14:paraId="3B80D211" w14:textId="591BC74F" w:rsidR="00C55C23" w:rsidRPr="00742F14" w:rsidRDefault="00C55C23" w:rsidP="00C55C23">
      <w:pPr>
        <w:pStyle w:val="Heading4"/>
        <w:rPr>
          <w:color w:val="auto"/>
        </w:rPr>
      </w:pPr>
      <w:r w:rsidRPr="00742F14">
        <w:rPr>
          <w:bCs/>
          <w:color w:val="auto"/>
        </w:rPr>
        <w:t>Year Two 2026/27 initiative</w:t>
      </w:r>
      <w:r w:rsidRPr="00742F14">
        <w:rPr>
          <w:color w:val="auto"/>
        </w:rPr>
        <w:t xml:space="preserve"> </w:t>
      </w:r>
      <w:r w:rsidR="0038701E" w:rsidRPr="00742F14">
        <w:rPr>
          <w:color w:val="auto"/>
        </w:rPr>
        <w:t>– no initiative in 2026/27</w:t>
      </w:r>
      <w:r w:rsidR="009F145D" w:rsidRPr="00742F14">
        <w:rPr>
          <w:color w:val="auto"/>
        </w:rPr>
        <w:t>.</w:t>
      </w:r>
    </w:p>
    <w:p w14:paraId="5807AB98" w14:textId="77777777" w:rsidR="00C55C23" w:rsidRPr="00742F14" w:rsidRDefault="00C55C23" w:rsidP="00C55C23">
      <w:pPr>
        <w:pStyle w:val="Heading4"/>
        <w:rPr>
          <w:color w:val="auto"/>
        </w:rPr>
      </w:pPr>
      <w:r w:rsidRPr="00742F14">
        <w:rPr>
          <w:rStyle w:val="Heading5Char"/>
          <w:color w:val="auto"/>
        </w:rPr>
        <w:t>Lead service</w:t>
      </w:r>
    </w:p>
    <w:p w14:paraId="5ACB347F" w14:textId="77777777" w:rsidR="0038701E" w:rsidRPr="0090091D" w:rsidRDefault="0038701E" w:rsidP="00D77B85">
      <w:pPr>
        <w:rPr>
          <w:bCs/>
          <w:szCs w:val="24"/>
        </w:rPr>
      </w:pPr>
      <w:r w:rsidRPr="0090091D">
        <w:rPr>
          <w:bCs/>
          <w:szCs w:val="24"/>
        </w:rPr>
        <w:t xml:space="preserve">Community development </w:t>
      </w:r>
    </w:p>
    <w:p w14:paraId="1D924C78" w14:textId="0D42E801" w:rsidR="00C55C23" w:rsidRPr="00742F14" w:rsidRDefault="00C55C23" w:rsidP="00C55C23">
      <w:pPr>
        <w:pStyle w:val="Heading4"/>
        <w:rPr>
          <w:color w:val="auto"/>
        </w:rPr>
      </w:pPr>
      <w:r w:rsidRPr="00742F14">
        <w:rPr>
          <w:rStyle w:val="Heading5Char"/>
          <w:color w:val="auto"/>
        </w:rPr>
        <w:t>Council’s role</w:t>
      </w:r>
    </w:p>
    <w:p w14:paraId="108C4FB8" w14:textId="77777777" w:rsidR="00C55C23" w:rsidRPr="0090091D" w:rsidRDefault="00C55C23" w:rsidP="00C55C23">
      <w:pPr>
        <w:rPr>
          <w:bCs/>
          <w:szCs w:val="24"/>
        </w:rPr>
      </w:pPr>
      <w:r w:rsidRPr="0090091D">
        <w:rPr>
          <w:bCs/>
          <w:szCs w:val="24"/>
        </w:rPr>
        <w:t>Provider; partner; connector</w:t>
      </w:r>
    </w:p>
    <w:p w14:paraId="71DAFB31" w14:textId="77777777" w:rsidR="00C55C23" w:rsidRPr="00742F14" w:rsidRDefault="00C55C23" w:rsidP="00C55C23">
      <w:pPr>
        <w:pStyle w:val="Heading4"/>
        <w:rPr>
          <w:bCs/>
          <w:color w:val="auto"/>
        </w:rPr>
      </w:pPr>
      <w:r w:rsidRPr="00742F14">
        <w:rPr>
          <w:rStyle w:val="Heading5Char"/>
          <w:color w:val="auto"/>
        </w:rPr>
        <w:t>Related Plan</w:t>
      </w:r>
    </w:p>
    <w:p w14:paraId="78E36D3A" w14:textId="32B3ED4D" w:rsidR="00C55C23" w:rsidRPr="0090091D" w:rsidRDefault="0038701E" w:rsidP="00C55C23">
      <w:pPr>
        <w:rPr>
          <w:bCs/>
          <w:szCs w:val="24"/>
        </w:rPr>
      </w:pPr>
      <w:r w:rsidRPr="0090091D">
        <w:rPr>
          <w:bCs/>
          <w:szCs w:val="24"/>
        </w:rPr>
        <w:t>Health and Wellbeing Plan</w:t>
      </w:r>
    </w:p>
    <w:p w14:paraId="47E22F99" w14:textId="77777777" w:rsidR="00C55C23" w:rsidRPr="00742F14" w:rsidRDefault="00C55C23" w:rsidP="00C55C23">
      <w:pPr>
        <w:pStyle w:val="Heading4"/>
        <w:rPr>
          <w:bCs/>
          <w:color w:val="auto"/>
        </w:rPr>
      </w:pPr>
      <w:r w:rsidRPr="00742F14">
        <w:rPr>
          <w:rStyle w:val="Heading5Char"/>
          <w:color w:val="auto"/>
        </w:rPr>
        <w:t>Years relevant</w:t>
      </w:r>
    </w:p>
    <w:p w14:paraId="4B48DF37" w14:textId="1BF464B0" w:rsidR="00C55C23" w:rsidRPr="0090091D" w:rsidRDefault="00C55C23" w:rsidP="00C55C23">
      <w:pPr>
        <w:rPr>
          <w:bCs/>
          <w:szCs w:val="24"/>
        </w:rPr>
      </w:pPr>
      <w:r w:rsidRPr="0090091D">
        <w:rPr>
          <w:bCs/>
          <w:szCs w:val="24"/>
        </w:rPr>
        <w:t>2025/26</w:t>
      </w:r>
    </w:p>
    <w:p w14:paraId="6E2EB5BC" w14:textId="50C41E41" w:rsidR="00537309" w:rsidRPr="00742F14" w:rsidRDefault="00537309" w:rsidP="00537309">
      <w:pPr>
        <w:pStyle w:val="Heading3"/>
        <w:rPr>
          <w:color w:val="auto"/>
        </w:rPr>
      </w:pPr>
      <w:r w:rsidRPr="00742F14">
        <w:rPr>
          <w:color w:val="auto"/>
        </w:rPr>
        <w:t>Strategy 2.2 - Prepare and implement a Social Cohesion Framework that promotes community development and connections, champions inclusion and cultivates a strong sense of belonging to guide Council’s programs, events, days of recognition and communications.</w:t>
      </w:r>
    </w:p>
    <w:p w14:paraId="10FECFD5" w14:textId="55330FDC" w:rsidR="00537309" w:rsidRPr="00742F14" w:rsidRDefault="00537309" w:rsidP="00537309">
      <w:pPr>
        <w:pStyle w:val="Heading4"/>
        <w:rPr>
          <w:color w:val="auto"/>
        </w:rPr>
      </w:pPr>
      <w:r w:rsidRPr="00742F14">
        <w:rPr>
          <w:bCs/>
          <w:color w:val="auto"/>
        </w:rPr>
        <w:t>Year Two 2026/27 initiative</w:t>
      </w:r>
      <w:r w:rsidRPr="00742F14">
        <w:rPr>
          <w:color w:val="auto"/>
        </w:rPr>
        <w:t xml:space="preserve"> </w:t>
      </w:r>
      <w:r w:rsidR="00266795" w:rsidRPr="00742F14">
        <w:rPr>
          <w:color w:val="auto"/>
        </w:rPr>
        <w:t>2.2.1 - Complete the Social Cohesion Framework with input from stakeholders.</w:t>
      </w:r>
    </w:p>
    <w:p w14:paraId="1A77CC76" w14:textId="77777777" w:rsidR="00537309" w:rsidRPr="00742F14" w:rsidRDefault="00537309" w:rsidP="00537309">
      <w:pPr>
        <w:pStyle w:val="Heading4"/>
        <w:rPr>
          <w:color w:val="auto"/>
        </w:rPr>
      </w:pPr>
      <w:r w:rsidRPr="00742F14">
        <w:rPr>
          <w:rStyle w:val="Heading5Char"/>
          <w:color w:val="auto"/>
        </w:rPr>
        <w:t>Lead service</w:t>
      </w:r>
    </w:p>
    <w:p w14:paraId="00EB998C" w14:textId="77777777" w:rsidR="00537309" w:rsidRPr="0090091D" w:rsidRDefault="00537309" w:rsidP="00537309">
      <w:pPr>
        <w:rPr>
          <w:bCs/>
          <w:szCs w:val="24"/>
        </w:rPr>
      </w:pPr>
      <w:r w:rsidRPr="0090091D">
        <w:rPr>
          <w:bCs/>
          <w:szCs w:val="24"/>
        </w:rPr>
        <w:t xml:space="preserve">Community development </w:t>
      </w:r>
    </w:p>
    <w:p w14:paraId="696E38B1" w14:textId="77777777" w:rsidR="00537309" w:rsidRPr="00742F14" w:rsidRDefault="00537309" w:rsidP="00537309">
      <w:pPr>
        <w:pStyle w:val="Heading4"/>
        <w:rPr>
          <w:color w:val="auto"/>
        </w:rPr>
      </w:pPr>
      <w:r w:rsidRPr="00742F14">
        <w:rPr>
          <w:rStyle w:val="Heading5Char"/>
          <w:color w:val="auto"/>
        </w:rPr>
        <w:t>Council’s role</w:t>
      </w:r>
    </w:p>
    <w:p w14:paraId="4481DE48" w14:textId="7FA3F347" w:rsidR="00537309" w:rsidRPr="0090091D" w:rsidRDefault="00537309" w:rsidP="00537309">
      <w:pPr>
        <w:rPr>
          <w:bCs/>
          <w:szCs w:val="24"/>
        </w:rPr>
      </w:pPr>
      <w:r w:rsidRPr="0090091D">
        <w:rPr>
          <w:bCs/>
          <w:szCs w:val="24"/>
        </w:rPr>
        <w:t>Provider; connector</w:t>
      </w:r>
    </w:p>
    <w:p w14:paraId="45393863" w14:textId="77777777" w:rsidR="00537309" w:rsidRPr="00742F14" w:rsidRDefault="00537309" w:rsidP="00537309">
      <w:pPr>
        <w:pStyle w:val="Heading4"/>
        <w:rPr>
          <w:bCs/>
          <w:color w:val="auto"/>
        </w:rPr>
      </w:pPr>
      <w:r w:rsidRPr="00742F14">
        <w:rPr>
          <w:rStyle w:val="Heading5Char"/>
          <w:color w:val="auto"/>
        </w:rPr>
        <w:t>Related Plan</w:t>
      </w:r>
    </w:p>
    <w:p w14:paraId="3F350BB3" w14:textId="77777777" w:rsidR="00537309" w:rsidRPr="0090091D" w:rsidRDefault="00537309" w:rsidP="00537309">
      <w:pPr>
        <w:rPr>
          <w:bCs/>
          <w:szCs w:val="24"/>
        </w:rPr>
      </w:pPr>
      <w:r w:rsidRPr="0090091D">
        <w:rPr>
          <w:bCs/>
          <w:szCs w:val="24"/>
        </w:rPr>
        <w:t>Health and Wellbeing Plan</w:t>
      </w:r>
    </w:p>
    <w:p w14:paraId="710EB4C8" w14:textId="77777777" w:rsidR="00537309" w:rsidRPr="00742F14" w:rsidRDefault="00537309" w:rsidP="00537309">
      <w:pPr>
        <w:pStyle w:val="Heading4"/>
        <w:rPr>
          <w:bCs/>
          <w:color w:val="auto"/>
        </w:rPr>
      </w:pPr>
      <w:r w:rsidRPr="00742F14">
        <w:rPr>
          <w:rStyle w:val="Heading5Char"/>
          <w:color w:val="auto"/>
        </w:rPr>
        <w:t>Years relevant</w:t>
      </w:r>
    </w:p>
    <w:p w14:paraId="5C3A45EE" w14:textId="7D5B52F8" w:rsidR="00537309" w:rsidRPr="0090091D" w:rsidRDefault="00537309" w:rsidP="00537309">
      <w:pPr>
        <w:rPr>
          <w:bCs/>
          <w:szCs w:val="24"/>
        </w:rPr>
      </w:pPr>
      <w:r w:rsidRPr="0090091D">
        <w:rPr>
          <w:bCs/>
          <w:szCs w:val="24"/>
        </w:rPr>
        <w:t>2025/26</w:t>
      </w:r>
      <w:r w:rsidR="00B81E6F" w:rsidRPr="0090091D">
        <w:rPr>
          <w:bCs/>
          <w:szCs w:val="24"/>
        </w:rPr>
        <w:t>, 2026/27</w:t>
      </w:r>
    </w:p>
    <w:p w14:paraId="68608B94" w14:textId="77777777" w:rsidR="0067700F" w:rsidRPr="00742F14" w:rsidRDefault="0067700F" w:rsidP="0067700F"/>
    <w:p w14:paraId="364B120D" w14:textId="44C36C7F" w:rsidR="009F145D" w:rsidRPr="00742F14" w:rsidRDefault="009F145D" w:rsidP="009F145D">
      <w:pPr>
        <w:pStyle w:val="Heading2"/>
        <w:rPr>
          <w:color w:val="auto"/>
        </w:rPr>
      </w:pPr>
      <w:r w:rsidRPr="00742F14">
        <w:rPr>
          <w:color w:val="auto"/>
        </w:rPr>
        <w:t xml:space="preserve">Strategic Objective 3 - </w:t>
      </w:r>
      <w:r w:rsidRPr="00742F14">
        <w:rPr>
          <w:bCs/>
          <w:color w:val="auto"/>
        </w:rPr>
        <w:t>A city that delivers inclusive, affordable and responsive services for people of all ages</w:t>
      </w:r>
    </w:p>
    <w:p w14:paraId="790053F0" w14:textId="7CA4D725" w:rsidR="009F145D" w:rsidRPr="00742F14" w:rsidRDefault="009F145D" w:rsidP="009F145D">
      <w:pPr>
        <w:pStyle w:val="Heading3"/>
        <w:rPr>
          <w:color w:val="auto"/>
        </w:rPr>
      </w:pPr>
      <w:r w:rsidRPr="00742F14">
        <w:rPr>
          <w:color w:val="auto"/>
        </w:rPr>
        <w:t>Strategy 3.1 - Prepare and implement the Family and Children's Services Action Plan, to progress priority initiatives.</w:t>
      </w:r>
    </w:p>
    <w:p w14:paraId="1CA10883" w14:textId="43A09A65" w:rsidR="009F145D" w:rsidRPr="00742F14" w:rsidRDefault="009F145D" w:rsidP="009F145D">
      <w:pPr>
        <w:pStyle w:val="Heading4"/>
        <w:rPr>
          <w:color w:val="auto"/>
        </w:rPr>
      </w:pPr>
      <w:r w:rsidRPr="00742F14">
        <w:rPr>
          <w:bCs/>
          <w:color w:val="auto"/>
        </w:rPr>
        <w:t>Year Two 2026/27 initiative</w:t>
      </w:r>
      <w:r w:rsidRPr="00742F14">
        <w:rPr>
          <w:color w:val="auto"/>
        </w:rPr>
        <w:t xml:space="preserve"> </w:t>
      </w:r>
      <w:r w:rsidR="00266795" w:rsidRPr="00742F14">
        <w:rPr>
          <w:color w:val="auto"/>
        </w:rPr>
        <w:t>– no initiative in 2026/27.</w:t>
      </w:r>
    </w:p>
    <w:p w14:paraId="68D059D6" w14:textId="77777777" w:rsidR="009F145D" w:rsidRPr="00742F14" w:rsidRDefault="009F145D" w:rsidP="009F145D">
      <w:pPr>
        <w:pStyle w:val="Heading4"/>
        <w:rPr>
          <w:color w:val="auto"/>
        </w:rPr>
      </w:pPr>
      <w:r w:rsidRPr="00742F14">
        <w:rPr>
          <w:rStyle w:val="Heading5Char"/>
          <w:color w:val="auto"/>
        </w:rPr>
        <w:t>Lead service</w:t>
      </w:r>
    </w:p>
    <w:p w14:paraId="4D35FD71" w14:textId="77777777" w:rsidR="009F145D" w:rsidRPr="0090091D" w:rsidRDefault="009F145D" w:rsidP="005077CA">
      <w:pPr>
        <w:rPr>
          <w:bCs/>
          <w:szCs w:val="24"/>
        </w:rPr>
      </w:pPr>
      <w:r w:rsidRPr="0090091D">
        <w:rPr>
          <w:bCs/>
          <w:szCs w:val="24"/>
        </w:rPr>
        <w:t xml:space="preserve">Children and family services </w:t>
      </w:r>
    </w:p>
    <w:p w14:paraId="2CB7E23D" w14:textId="10133DC9" w:rsidR="009F145D" w:rsidRPr="00742F14" w:rsidRDefault="009F145D" w:rsidP="009F145D">
      <w:pPr>
        <w:pStyle w:val="Heading4"/>
        <w:rPr>
          <w:color w:val="auto"/>
        </w:rPr>
      </w:pPr>
      <w:r w:rsidRPr="00742F14">
        <w:rPr>
          <w:rStyle w:val="Heading5Char"/>
          <w:color w:val="auto"/>
        </w:rPr>
        <w:t>Council’s role</w:t>
      </w:r>
    </w:p>
    <w:p w14:paraId="256F02CC" w14:textId="3A94BA4D" w:rsidR="009F145D" w:rsidRPr="0090091D" w:rsidRDefault="009F145D" w:rsidP="009F145D">
      <w:pPr>
        <w:rPr>
          <w:bCs/>
          <w:szCs w:val="24"/>
        </w:rPr>
      </w:pPr>
      <w:r w:rsidRPr="0090091D">
        <w:rPr>
          <w:bCs/>
          <w:szCs w:val="24"/>
        </w:rPr>
        <w:t>Provider; partner</w:t>
      </w:r>
    </w:p>
    <w:p w14:paraId="2ECB0E46" w14:textId="77777777" w:rsidR="009F145D" w:rsidRPr="00742F14" w:rsidRDefault="009F145D" w:rsidP="009F145D">
      <w:pPr>
        <w:pStyle w:val="Heading4"/>
        <w:rPr>
          <w:bCs/>
          <w:color w:val="auto"/>
        </w:rPr>
      </w:pPr>
      <w:r w:rsidRPr="00742F14">
        <w:rPr>
          <w:rStyle w:val="Heading5Char"/>
          <w:color w:val="auto"/>
        </w:rPr>
        <w:t>Related Plan</w:t>
      </w:r>
    </w:p>
    <w:p w14:paraId="3EEF55D1" w14:textId="15FE969A" w:rsidR="009F145D" w:rsidRPr="0090091D" w:rsidRDefault="009F145D" w:rsidP="009F145D">
      <w:pPr>
        <w:rPr>
          <w:bCs/>
          <w:szCs w:val="24"/>
        </w:rPr>
      </w:pPr>
      <w:r w:rsidRPr="0090091D">
        <w:rPr>
          <w:bCs/>
          <w:szCs w:val="24"/>
        </w:rPr>
        <w:t>None</w:t>
      </w:r>
    </w:p>
    <w:p w14:paraId="7EBC0A37" w14:textId="77777777" w:rsidR="009F145D" w:rsidRPr="00742F14" w:rsidRDefault="009F145D" w:rsidP="009F145D">
      <w:pPr>
        <w:pStyle w:val="Heading4"/>
        <w:rPr>
          <w:bCs/>
          <w:color w:val="auto"/>
        </w:rPr>
      </w:pPr>
      <w:r w:rsidRPr="00742F14">
        <w:rPr>
          <w:rStyle w:val="Heading5Char"/>
          <w:color w:val="auto"/>
        </w:rPr>
        <w:t>Years relevant</w:t>
      </w:r>
    </w:p>
    <w:p w14:paraId="0EE0D146" w14:textId="4E28D2DF" w:rsidR="009F145D" w:rsidRPr="0090091D" w:rsidRDefault="009F145D" w:rsidP="009F145D">
      <w:pPr>
        <w:rPr>
          <w:bCs/>
          <w:szCs w:val="24"/>
        </w:rPr>
      </w:pPr>
      <w:r w:rsidRPr="0090091D">
        <w:rPr>
          <w:bCs/>
          <w:szCs w:val="24"/>
        </w:rPr>
        <w:t>2025/26</w:t>
      </w:r>
    </w:p>
    <w:p w14:paraId="01C86541" w14:textId="3892D3B9" w:rsidR="00586C52" w:rsidRPr="00742F14" w:rsidRDefault="00586C52" w:rsidP="00586C52">
      <w:pPr>
        <w:pStyle w:val="Heading3"/>
        <w:rPr>
          <w:color w:val="auto"/>
        </w:rPr>
      </w:pPr>
      <w:r w:rsidRPr="00742F14">
        <w:rPr>
          <w:color w:val="auto"/>
        </w:rPr>
        <w:lastRenderedPageBreak/>
        <w:t>Strategy 3.2 - Prepare and implement a framework to support our community to age well in Moonee Valley.</w:t>
      </w:r>
    </w:p>
    <w:p w14:paraId="7FE11BF1" w14:textId="0E1A717C" w:rsidR="00586C52" w:rsidRPr="00742F14" w:rsidRDefault="00586C52" w:rsidP="00586C52">
      <w:pPr>
        <w:pStyle w:val="Heading4"/>
        <w:rPr>
          <w:color w:val="auto"/>
        </w:rPr>
      </w:pPr>
      <w:r w:rsidRPr="00742F14">
        <w:rPr>
          <w:bCs/>
          <w:color w:val="auto"/>
        </w:rPr>
        <w:t>Year Two 2026/27 initiative</w:t>
      </w:r>
      <w:r w:rsidRPr="00742F14">
        <w:rPr>
          <w:color w:val="auto"/>
        </w:rPr>
        <w:t xml:space="preserve"> </w:t>
      </w:r>
      <w:r w:rsidR="00266795" w:rsidRPr="00742F14">
        <w:rPr>
          <w:color w:val="auto"/>
        </w:rPr>
        <w:t>– no initiative in 2026/27.</w:t>
      </w:r>
    </w:p>
    <w:p w14:paraId="79F9F421" w14:textId="77777777" w:rsidR="00586C52" w:rsidRPr="00742F14" w:rsidRDefault="00586C52" w:rsidP="00586C52">
      <w:pPr>
        <w:pStyle w:val="Heading4"/>
        <w:rPr>
          <w:color w:val="auto"/>
        </w:rPr>
      </w:pPr>
      <w:r w:rsidRPr="00742F14">
        <w:rPr>
          <w:rStyle w:val="Heading5Char"/>
          <w:color w:val="auto"/>
        </w:rPr>
        <w:t>Lead service</w:t>
      </w:r>
    </w:p>
    <w:p w14:paraId="77BAD4F4" w14:textId="77777777" w:rsidR="00586C52" w:rsidRPr="0090091D" w:rsidRDefault="00586C52" w:rsidP="00F76FFE">
      <w:pPr>
        <w:rPr>
          <w:iCs/>
          <w:szCs w:val="24"/>
        </w:rPr>
      </w:pPr>
      <w:r w:rsidRPr="0090091D">
        <w:rPr>
          <w:szCs w:val="24"/>
        </w:rPr>
        <w:t xml:space="preserve">Home care and community support </w:t>
      </w:r>
    </w:p>
    <w:p w14:paraId="72828338" w14:textId="6BCB77AB" w:rsidR="00586C52" w:rsidRPr="00742F14" w:rsidRDefault="00586C52" w:rsidP="00586C52">
      <w:pPr>
        <w:pStyle w:val="Heading4"/>
        <w:rPr>
          <w:color w:val="auto"/>
        </w:rPr>
      </w:pPr>
      <w:r w:rsidRPr="00742F14">
        <w:rPr>
          <w:rStyle w:val="Heading5Char"/>
          <w:color w:val="auto"/>
        </w:rPr>
        <w:t>Council’s role</w:t>
      </w:r>
    </w:p>
    <w:p w14:paraId="13F1019E" w14:textId="5457B06B" w:rsidR="00586C52" w:rsidRPr="0090091D" w:rsidRDefault="00586C52" w:rsidP="00586C52">
      <w:pPr>
        <w:rPr>
          <w:bCs/>
          <w:szCs w:val="24"/>
        </w:rPr>
      </w:pPr>
      <w:r w:rsidRPr="0090091D">
        <w:rPr>
          <w:bCs/>
          <w:szCs w:val="24"/>
        </w:rPr>
        <w:t>Provider</w:t>
      </w:r>
    </w:p>
    <w:p w14:paraId="1FD7D10F" w14:textId="77777777" w:rsidR="00586C52" w:rsidRPr="00742F14" w:rsidRDefault="00586C52" w:rsidP="00586C52">
      <w:pPr>
        <w:pStyle w:val="Heading4"/>
        <w:rPr>
          <w:bCs/>
          <w:color w:val="auto"/>
        </w:rPr>
      </w:pPr>
      <w:r w:rsidRPr="00742F14">
        <w:rPr>
          <w:rStyle w:val="Heading5Char"/>
          <w:color w:val="auto"/>
        </w:rPr>
        <w:t>Related Plan</w:t>
      </w:r>
    </w:p>
    <w:p w14:paraId="357BEAF1" w14:textId="77777777" w:rsidR="00586C52" w:rsidRPr="0090091D" w:rsidRDefault="00586C52" w:rsidP="00586C52">
      <w:pPr>
        <w:rPr>
          <w:bCs/>
          <w:szCs w:val="24"/>
        </w:rPr>
      </w:pPr>
      <w:r w:rsidRPr="0090091D">
        <w:rPr>
          <w:bCs/>
          <w:szCs w:val="24"/>
        </w:rPr>
        <w:t>None</w:t>
      </w:r>
    </w:p>
    <w:p w14:paraId="6DF0E5C2" w14:textId="77777777" w:rsidR="00586C52" w:rsidRPr="00742F14" w:rsidRDefault="00586C52" w:rsidP="00586C52">
      <w:pPr>
        <w:pStyle w:val="Heading4"/>
        <w:rPr>
          <w:bCs/>
          <w:color w:val="auto"/>
        </w:rPr>
      </w:pPr>
      <w:r w:rsidRPr="00742F14">
        <w:rPr>
          <w:rStyle w:val="Heading5Char"/>
          <w:color w:val="auto"/>
        </w:rPr>
        <w:t>Years relevant</w:t>
      </w:r>
    </w:p>
    <w:p w14:paraId="4DAB24E2" w14:textId="77777777" w:rsidR="00586C52" w:rsidRPr="0090091D" w:rsidRDefault="00586C52" w:rsidP="00586C52">
      <w:pPr>
        <w:rPr>
          <w:bCs/>
          <w:szCs w:val="24"/>
        </w:rPr>
      </w:pPr>
      <w:r w:rsidRPr="0090091D">
        <w:rPr>
          <w:bCs/>
          <w:szCs w:val="24"/>
        </w:rPr>
        <w:t>2025/26</w:t>
      </w:r>
    </w:p>
    <w:p w14:paraId="69B884FD" w14:textId="37E1197E" w:rsidR="00E05FE5" w:rsidRPr="00742F14" w:rsidRDefault="00E05FE5" w:rsidP="00E05FE5">
      <w:pPr>
        <w:pStyle w:val="Heading3"/>
        <w:rPr>
          <w:color w:val="auto"/>
        </w:rPr>
      </w:pPr>
      <w:r w:rsidRPr="00742F14">
        <w:rPr>
          <w:color w:val="auto"/>
        </w:rPr>
        <w:t xml:space="preserve">Strategy 3.3 - </w:t>
      </w:r>
      <w:r w:rsidR="00B157EF" w:rsidRPr="00B157EF">
        <w:rPr>
          <w:color w:val="auto"/>
        </w:rPr>
        <w:t>Deliver initiatives that help to build a more inclusive community in consultation with people living with disability and their carers so that they can lead healthy and active lives, including by building workforce capacity in service delivery</w:t>
      </w:r>
      <w:r w:rsidRPr="00742F14">
        <w:rPr>
          <w:color w:val="auto"/>
        </w:rPr>
        <w:t>.</w:t>
      </w:r>
    </w:p>
    <w:p w14:paraId="66D2CD8D" w14:textId="77777777" w:rsidR="00E05FE5" w:rsidRPr="00742F14" w:rsidRDefault="00E05FE5" w:rsidP="00E05FE5">
      <w:pPr>
        <w:pStyle w:val="Heading4"/>
        <w:rPr>
          <w:color w:val="auto"/>
        </w:rPr>
      </w:pPr>
      <w:r w:rsidRPr="00742F14">
        <w:rPr>
          <w:bCs/>
          <w:color w:val="auto"/>
        </w:rPr>
        <w:t>Year Two 2026/27 initiative</w:t>
      </w:r>
      <w:r w:rsidRPr="00742F14">
        <w:rPr>
          <w:color w:val="auto"/>
        </w:rPr>
        <w:t xml:space="preserve"> – no initiative in 2026/27.</w:t>
      </w:r>
    </w:p>
    <w:p w14:paraId="40248CCA" w14:textId="77777777" w:rsidR="00E05FE5" w:rsidRPr="00742F14" w:rsidRDefault="00E05FE5" w:rsidP="00E05FE5">
      <w:pPr>
        <w:pStyle w:val="Heading4"/>
        <w:rPr>
          <w:color w:val="auto"/>
        </w:rPr>
      </w:pPr>
      <w:r w:rsidRPr="00742F14">
        <w:rPr>
          <w:rStyle w:val="Heading5Char"/>
          <w:color w:val="auto"/>
        </w:rPr>
        <w:t>Lead service</w:t>
      </w:r>
    </w:p>
    <w:p w14:paraId="5539F0CE" w14:textId="55FEE722" w:rsidR="00E05FE5" w:rsidRPr="0090091D" w:rsidRDefault="00E05FE5" w:rsidP="00F76FFE">
      <w:pPr>
        <w:rPr>
          <w:iCs/>
          <w:szCs w:val="24"/>
        </w:rPr>
      </w:pPr>
      <w:r w:rsidRPr="0090091D">
        <w:rPr>
          <w:szCs w:val="24"/>
        </w:rPr>
        <w:t>Community development</w:t>
      </w:r>
    </w:p>
    <w:p w14:paraId="2AD7FD5B" w14:textId="77777777" w:rsidR="00E05FE5" w:rsidRPr="00742F14" w:rsidRDefault="00E05FE5" w:rsidP="00E05FE5">
      <w:pPr>
        <w:pStyle w:val="Heading4"/>
        <w:rPr>
          <w:color w:val="auto"/>
        </w:rPr>
      </w:pPr>
      <w:r w:rsidRPr="00742F14">
        <w:rPr>
          <w:rStyle w:val="Heading5Char"/>
          <w:color w:val="auto"/>
        </w:rPr>
        <w:t>Council’s role</w:t>
      </w:r>
    </w:p>
    <w:p w14:paraId="68B21A10" w14:textId="77777777" w:rsidR="00E05FE5" w:rsidRPr="0090091D" w:rsidRDefault="00E05FE5" w:rsidP="005077CA">
      <w:pPr>
        <w:rPr>
          <w:bCs/>
          <w:szCs w:val="24"/>
        </w:rPr>
      </w:pPr>
      <w:r w:rsidRPr="0090091D">
        <w:rPr>
          <w:bCs/>
          <w:szCs w:val="24"/>
        </w:rPr>
        <w:t xml:space="preserve">Provider; partner; connector </w:t>
      </w:r>
    </w:p>
    <w:p w14:paraId="3E1F1F88" w14:textId="00702117" w:rsidR="00E05FE5" w:rsidRPr="00742F14" w:rsidRDefault="00E05FE5" w:rsidP="00E05FE5">
      <w:pPr>
        <w:pStyle w:val="Heading4"/>
        <w:rPr>
          <w:rStyle w:val="Heading5Char"/>
          <w:color w:val="auto"/>
        </w:rPr>
      </w:pPr>
      <w:r w:rsidRPr="00742F14">
        <w:rPr>
          <w:rStyle w:val="Heading5Char"/>
          <w:color w:val="auto"/>
        </w:rPr>
        <w:t>Related Plan</w:t>
      </w:r>
    </w:p>
    <w:p w14:paraId="4B0966F1" w14:textId="71FF65F3" w:rsidR="00E05FE5" w:rsidRPr="0090091D" w:rsidRDefault="00DB4E16" w:rsidP="00E05FE5">
      <w:pPr>
        <w:rPr>
          <w:bCs/>
          <w:szCs w:val="24"/>
        </w:rPr>
      </w:pPr>
      <w:r w:rsidRPr="0090091D">
        <w:rPr>
          <w:bCs/>
          <w:szCs w:val="24"/>
        </w:rPr>
        <w:t>Disability Action Plan</w:t>
      </w:r>
    </w:p>
    <w:p w14:paraId="42BF10C7" w14:textId="77777777" w:rsidR="00E05FE5" w:rsidRPr="00742F14" w:rsidRDefault="00E05FE5" w:rsidP="00E05FE5">
      <w:pPr>
        <w:pStyle w:val="Heading4"/>
        <w:rPr>
          <w:bCs/>
          <w:color w:val="auto"/>
        </w:rPr>
      </w:pPr>
      <w:r w:rsidRPr="00742F14">
        <w:rPr>
          <w:rStyle w:val="Heading5Char"/>
          <w:color w:val="auto"/>
        </w:rPr>
        <w:t>Years relevant</w:t>
      </w:r>
    </w:p>
    <w:p w14:paraId="36F38B58" w14:textId="7BAB6019" w:rsidR="00E05FE5" w:rsidRPr="0090091D" w:rsidRDefault="00E05FE5" w:rsidP="00E05FE5">
      <w:pPr>
        <w:rPr>
          <w:bCs/>
          <w:szCs w:val="24"/>
        </w:rPr>
      </w:pPr>
      <w:r w:rsidRPr="0090091D">
        <w:rPr>
          <w:bCs/>
          <w:szCs w:val="24"/>
        </w:rPr>
        <w:t>2025/26</w:t>
      </w:r>
    </w:p>
    <w:p w14:paraId="7A62C2C9" w14:textId="681730E7" w:rsidR="00DB4E16" w:rsidRPr="00742F14" w:rsidRDefault="00DB4E16" w:rsidP="00DB4E16">
      <w:pPr>
        <w:pStyle w:val="Heading3"/>
        <w:rPr>
          <w:color w:val="auto"/>
        </w:rPr>
      </w:pPr>
      <w:r w:rsidRPr="00742F14">
        <w:rPr>
          <w:color w:val="auto"/>
        </w:rPr>
        <w:t>Strategy 3.4 - Strengthen youth engagement and participation, good mental health, leadership and community recognition.</w:t>
      </w:r>
    </w:p>
    <w:p w14:paraId="39D79EC4" w14:textId="619A747B" w:rsidR="00DB4E16" w:rsidRPr="00742F14" w:rsidRDefault="00DB4E16" w:rsidP="00DB4E16">
      <w:pPr>
        <w:pStyle w:val="Heading4"/>
        <w:rPr>
          <w:color w:val="auto"/>
        </w:rPr>
      </w:pPr>
      <w:r w:rsidRPr="00742F14">
        <w:rPr>
          <w:bCs/>
          <w:color w:val="auto"/>
        </w:rPr>
        <w:t>Year Two 2026/27 initiative</w:t>
      </w:r>
      <w:r w:rsidRPr="00742F14">
        <w:rPr>
          <w:color w:val="auto"/>
        </w:rPr>
        <w:t xml:space="preserve"> 3.4.1 - Progress formal pathways for young people to influence Council decision-making, community priorities, and service design through structured youth consultation, representation, and advocacy.</w:t>
      </w:r>
    </w:p>
    <w:p w14:paraId="1FF2A7E3" w14:textId="77777777" w:rsidR="00DB4E16" w:rsidRPr="00742F14" w:rsidRDefault="00DB4E16" w:rsidP="00DB4E16">
      <w:pPr>
        <w:pStyle w:val="Heading4"/>
        <w:rPr>
          <w:color w:val="auto"/>
        </w:rPr>
      </w:pPr>
      <w:r w:rsidRPr="00742F14">
        <w:rPr>
          <w:rStyle w:val="Heading5Char"/>
          <w:color w:val="auto"/>
        </w:rPr>
        <w:t>Lead service</w:t>
      </w:r>
    </w:p>
    <w:p w14:paraId="52755148" w14:textId="77777777" w:rsidR="005A71A2" w:rsidRPr="0090091D" w:rsidRDefault="005A71A2" w:rsidP="00F76FFE">
      <w:pPr>
        <w:rPr>
          <w:iCs/>
          <w:szCs w:val="24"/>
        </w:rPr>
      </w:pPr>
      <w:r w:rsidRPr="0090091D">
        <w:rPr>
          <w:szCs w:val="24"/>
        </w:rPr>
        <w:t xml:space="preserve">Youth development </w:t>
      </w:r>
    </w:p>
    <w:p w14:paraId="3F685A9C" w14:textId="423A5255" w:rsidR="00DB4E16" w:rsidRPr="00742F14" w:rsidRDefault="00DB4E16" w:rsidP="00DB4E16">
      <w:pPr>
        <w:pStyle w:val="Heading4"/>
        <w:rPr>
          <w:color w:val="auto"/>
        </w:rPr>
      </w:pPr>
      <w:r w:rsidRPr="00742F14">
        <w:rPr>
          <w:rStyle w:val="Heading5Char"/>
          <w:color w:val="auto"/>
        </w:rPr>
        <w:t>Council’s role</w:t>
      </w:r>
    </w:p>
    <w:p w14:paraId="2168E6BE" w14:textId="77777777" w:rsidR="00DB4E16" w:rsidRPr="0090091D" w:rsidRDefault="00DB4E16" w:rsidP="005077CA">
      <w:pPr>
        <w:rPr>
          <w:bCs/>
          <w:szCs w:val="24"/>
        </w:rPr>
      </w:pPr>
      <w:r w:rsidRPr="0090091D">
        <w:rPr>
          <w:bCs/>
          <w:szCs w:val="24"/>
        </w:rPr>
        <w:t xml:space="preserve">Provider; partner; connector </w:t>
      </w:r>
    </w:p>
    <w:p w14:paraId="5068D938" w14:textId="77777777" w:rsidR="00DB4E16" w:rsidRPr="00742F14" w:rsidRDefault="00DB4E16" w:rsidP="00DB4E16">
      <w:pPr>
        <w:pStyle w:val="Heading4"/>
        <w:rPr>
          <w:bCs/>
          <w:color w:val="auto"/>
        </w:rPr>
      </w:pPr>
      <w:r w:rsidRPr="00742F14">
        <w:rPr>
          <w:rStyle w:val="Heading5Char"/>
          <w:color w:val="auto"/>
        </w:rPr>
        <w:t>Related Plan</w:t>
      </w:r>
    </w:p>
    <w:p w14:paraId="61621D26" w14:textId="638ACEE2" w:rsidR="00DB4E16" w:rsidRPr="0090091D" w:rsidRDefault="005A71A2" w:rsidP="00DB4E16">
      <w:pPr>
        <w:rPr>
          <w:bCs/>
          <w:szCs w:val="24"/>
        </w:rPr>
      </w:pPr>
      <w:r w:rsidRPr="0090091D">
        <w:rPr>
          <w:bCs/>
          <w:szCs w:val="24"/>
        </w:rPr>
        <w:t>Health and Wellbeing Plan</w:t>
      </w:r>
    </w:p>
    <w:p w14:paraId="0C05128D" w14:textId="77777777" w:rsidR="00DB4E16" w:rsidRPr="00742F14" w:rsidRDefault="00DB4E16" w:rsidP="00DB4E16">
      <w:pPr>
        <w:pStyle w:val="Heading4"/>
        <w:rPr>
          <w:bCs/>
          <w:color w:val="auto"/>
        </w:rPr>
      </w:pPr>
      <w:r w:rsidRPr="00742F14">
        <w:rPr>
          <w:rStyle w:val="Heading5Char"/>
          <w:color w:val="auto"/>
        </w:rPr>
        <w:t>Years relevant</w:t>
      </w:r>
    </w:p>
    <w:p w14:paraId="39A5533C" w14:textId="3AF61B2B" w:rsidR="00DB4E16" w:rsidRPr="0090091D" w:rsidRDefault="00DB4E16" w:rsidP="00DB4E16">
      <w:pPr>
        <w:rPr>
          <w:bCs/>
          <w:szCs w:val="24"/>
        </w:rPr>
      </w:pPr>
      <w:r w:rsidRPr="0090091D">
        <w:rPr>
          <w:bCs/>
          <w:szCs w:val="24"/>
        </w:rPr>
        <w:t>2025/26</w:t>
      </w:r>
      <w:r w:rsidR="005A71A2" w:rsidRPr="0090091D">
        <w:rPr>
          <w:bCs/>
          <w:szCs w:val="24"/>
        </w:rPr>
        <w:t>, 2026/27</w:t>
      </w:r>
    </w:p>
    <w:p w14:paraId="5F9820A3" w14:textId="77777777" w:rsidR="006E2E38" w:rsidRPr="00742F14" w:rsidRDefault="006E2E38" w:rsidP="00DB4E16">
      <w:pPr>
        <w:rPr>
          <w:bCs/>
        </w:rPr>
      </w:pPr>
    </w:p>
    <w:p w14:paraId="33A47D5F" w14:textId="1483ED84" w:rsidR="006E2E38" w:rsidRPr="00742F14" w:rsidRDefault="006E2E38" w:rsidP="006E2E38">
      <w:pPr>
        <w:pStyle w:val="Heading2"/>
        <w:rPr>
          <w:color w:val="auto"/>
        </w:rPr>
      </w:pPr>
      <w:r w:rsidRPr="00742F14">
        <w:rPr>
          <w:color w:val="auto"/>
        </w:rPr>
        <w:t>Strategic Objective 4 - A city committed to community safety, health and wellbeing</w:t>
      </w:r>
    </w:p>
    <w:p w14:paraId="41534445" w14:textId="0367D5AA" w:rsidR="00444E09" w:rsidRPr="00742F14" w:rsidRDefault="00444E09" w:rsidP="00444E09">
      <w:pPr>
        <w:pStyle w:val="Heading3"/>
        <w:rPr>
          <w:color w:val="auto"/>
        </w:rPr>
      </w:pPr>
      <w:r w:rsidRPr="00742F14">
        <w:rPr>
          <w:color w:val="auto"/>
        </w:rPr>
        <w:t xml:space="preserve">Strategy 4.1 - </w:t>
      </w:r>
      <w:r w:rsidR="006E2E38" w:rsidRPr="00742F14">
        <w:rPr>
          <w:color w:val="auto"/>
        </w:rPr>
        <w:t>Prepare a gambling harm reduction policy to guide Council decision-making.</w:t>
      </w:r>
    </w:p>
    <w:p w14:paraId="326ED5EC" w14:textId="032C3F0E" w:rsidR="00444E09" w:rsidRPr="00742F14" w:rsidRDefault="00444E09" w:rsidP="00444E09">
      <w:pPr>
        <w:pStyle w:val="Heading4"/>
        <w:rPr>
          <w:color w:val="auto"/>
        </w:rPr>
      </w:pPr>
      <w:r w:rsidRPr="00742F14">
        <w:rPr>
          <w:bCs/>
          <w:color w:val="auto"/>
        </w:rPr>
        <w:t>Year Two 2026/27 initiative</w:t>
      </w:r>
      <w:r w:rsidRPr="00742F14">
        <w:rPr>
          <w:color w:val="auto"/>
        </w:rPr>
        <w:t xml:space="preserve"> </w:t>
      </w:r>
      <w:r w:rsidR="006E2E38" w:rsidRPr="00742F14">
        <w:rPr>
          <w:color w:val="auto"/>
        </w:rPr>
        <w:t xml:space="preserve">4.1.1 </w:t>
      </w:r>
      <w:r w:rsidR="004F7BCA" w:rsidRPr="00742F14">
        <w:rPr>
          <w:color w:val="auto"/>
        </w:rPr>
        <w:t xml:space="preserve">- </w:t>
      </w:r>
      <w:r w:rsidR="006E2E38" w:rsidRPr="00742F14">
        <w:rPr>
          <w:color w:val="auto"/>
        </w:rPr>
        <w:t>Prepare a gambling harm reduction policy in consultation with the Alliance for Gambling Reform and other stakeholders.</w:t>
      </w:r>
    </w:p>
    <w:p w14:paraId="611183D1" w14:textId="77777777" w:rsidR="00444E09" w:rsidRPr="00742F14" w:rsidRDefault="00444E09" w:rsidP="00444E09">
      <w:pPr>
        <w:pStyle w:val="Heading4"/>
        <w:rPr>
          <w:color w:val="auto"/>
        </w:rPr>
      </w:pPr>
      <w:r w:rsidRPr="00742F14">
        <w:rPr>
          <w:rStyle w:val="Heading5Char"/>
          <w:color w:val="auto"/>
        </w:rPr>
        <w:t>Lead service</w:t>
      </w:r>
    </w:p>
    <w:p w14:paraId="77FAD4E5" w14:textId="05983449" w:rsidR="00444E09" w:rsidRPr="0090091D" w:rsidRDefault="006E2E38" w:rsidP="005077CA">
      <w:pPr>
        <w:rPr>
          <w:bCs/>
          <w:szCs w:val="24"/>
        </w:rPr>
      </w:pPr>
      <w:r w:rsidRPr="0090091D">
        <w:rPr>
          <w:bCs/>
          <w:szCs w:val="24"/>
        </w:rPr>
        <w:t>Public health and safety</w:t>
      </w:r>
    </w:p>
    <w:p w14:paraId="6CC64B93" w14:textId="77777777" w:rsidR="00444E09" w:rsidRPr="00742F14" w:rsidRDefault="00444E09" w:rsidP="00444E09">
      <w:pPr>
        <w:pStyle w:val="Heading4"/>
        <w:rPr>
          <w:color w:val="auto"/>
        </w:rPr>
      </w:pPr>
      <w:r w:rsidRPr="00742F14">
        <w:rPr>
          <w:rStyle w:val="Heading5Char"/>
          <w:color w:val="auto"/>
        </w:rPr>
        <w:t>Council’s role</w:t>
      </w:r>
    </w:p>
    <w:p w14:paraId="6D849608" w14:textId="77777777" w:rsidR="006E2E38" w:rsidRPr="0090091D" w:rsidRDefault="006E2E38" w:rsidP="005077CA">
      <w:pPr>
        <w:rPr>
          <w:bCs/>
          <w:szCs w:val="24"/>
        </w:rPr>
      </w:pPr>
      <w:r w:rsidRPr="0090091D">
        <w:rPr>
          <w:bCs/>
          <w:szCs w:val="24"/>
        </w:rPr>
        <w:t xml:space="preserve">Provider; advocate </w:t>
      </w:r>
    </w:p>
    <w:p w14:paraId="6BEBFA92" w14:textId="088B929F" w:rsidR="00444E09" w:rsidRPr="00742F14" w:rsidRDefault="00444E09" w:rsidP="00444E09">
      <w:pPr>
        <w:pStyle w:val="Heading4"/>
        <w:rPr>
          <w:bCs/>
          <w:color w:val="auto"/>
        </w:rPr>
      </w:pPr>
      <w:r w:rsidRPr="00742F14">
        <w:rPr>
          <w:rStyle w:val="Heading5Char"/>
          <w:color w:val="auto"/>
        </w:rPr>
        <w:t>Related Plan</w:t>
      </w:r>
    </w:p>
    <w:p w14:paraId="56F8A3E1" w14:textId="77777777" w:rsidR="00444E09" w:rsidRPr="0090091D" w:rsidRDefault="00444E09" w:rsidP="00444E09">
      <w:pPr>
        <w:rPr>
          <w:bCs/>
          <w:szCs w:val="24"/>
        </w:rPr>
      </w:pPr>
      <w:r w:rsidRPr="0090091D">
        <w:rPr>
          <w:bCs/>
          <w:szCs w:val="24"/>
        </w:rPr>
        <w:t>Health and Wellbeing Plan</w:t>
      </w:r>
    </w:p>
    <w:p w14:paraId="1BB3DDDC" w14:textId="77777777" w:rsidR="00444E09" w:rsidRPr="00742F14" w:rsidRDefault="00444E09" w:rsidP="00444E09">
      <w:pPr>
        <w:pStyle w:val="Heading4"/>
        <w:rPr>
          <w:bCs/>
          <w:color w:val="auto"/>
        </w:rPr>
      </w:pPr>
      <w:r w:rsidRPr="00742F14">
        <w:rPr>
          <w:rStyle w:val="Heading5Char"/>
          <w:color w:val="auto"/>
        </w:rPr>
        <w:t>Years relevant</w:t>
      </w:r>
    </w:p>
    <w:p w14:paraId="70636CA9" w14:textId="0E844ED9" w:rsidR="00586C52" w:rsidRPr="0090091D" w:rsidRDefault="00444E09" w:rsidP="009F145D">
      <w:pPr>
        <w:rPr>
          <w:bCs/>
          <w:szCs w:val="24"/>
        </w:rPr>
      </w:pPr>
      <w:r w:rsidRPr="0090091D">
        <w:rPr>
          <w:bCs/>
          <w:szCs w:val="24"/>
        </w:rPr>
        <w:t>2026/27</w:t>
      </w:r>
    </w:p>
    <w:p w14:paraId="3E664A46" w14:textId="77777777" w:rsidR="00AD363A" w:rsidRPr="00742F14" w:rsidRDefault="00AD363A" w:rsidP="00AD363A">
      <w:pPr>
        <w:pStyle w:val="Heading3"/>
        <w:rPr>
          <w:color w:val="auto"/>
        </w:rPr>
      </w:pPr>
      <w:r w:rsidRPr="00742F14">
        <w:rPr>
          <w:color w:val="auto"/>
        </w:rPr>
        <w:t>Strategy 4.2 - Contribute to the prevention of, and response to, gender-based violence and family violence, implementing actions that align with Council's Prevention of Family Violence Policy and Statement of Commitment and that support victim-survivors in their recovery and healing.</w:t>
      </w:r>
    </w:p>
    <w:p w14:paraId="46E40F4B" w14:textId="77777777" w:rsidR="004F7BCA" w:rsidRPr="00742F14" w:rsidRDefault="00AD363A" w:rsidP="004F7BCA">
      <w:pPr>
        <w:pStyle w:val="Heading4"/>
        <w:rPr>
          <w:color w:val="auto"/>
        </w:rPr>
      </w:pPr>
      <w:r w:rsidRPr="00742F14">
        <w:rPr>
          <w:bCs/>
          <w:color w:val="auto"/>
        </w:rPr>
        <w:t>Year Two 2026/27 initiative</w:t>
      </w:r>
      <w:r w:rsidRPr="00742F14">
        <w:rPr>
          <w:color w:val="auto"/>
        </w:rPr>
        <w:t xml:space="preserve"> </w:t>
      </w:r>
      <w:r w:rsidR="004F7BCA" w:rsidRPr="00742F14">
        <w:rPr>
          <w:color w:val="auto"/>
        </w:rPr>
        <w:t>4.2.1 - In collaboration with stakeholders commence delivery of priority initiatives from the Prevention of Family Violence Implementation Plan.</w:t>
      </w:r>
    </w:p>
    <w:p w14:paraId="4E881333" w14:textId="77777777" w:rsidR="004F7BCA" w:rsidRPr="00742F14" w:rsidRDefault="004F7BCA" w:rsidP="004F7BCA">
      <w:pPr>
        <w:pStyle w:val="Heading4"/>
        <w:rPr>
          <w:color w:val="auto"/>
        </w:rPr>
      </w:pPr>
      <w:r w:rsidRPr="00742F14">
        <w:rPr>
          <w:rStyle w:val="Heading5Char"/>
          <w:color w:val="auto"/>
        </w:rPr>
        <w:t>Lead service</w:t>
      </w:r>
    </w:p>
    <w:p w14:paraId="4BFC89E9" w14:textId="7B069737" w:rsidR="00AD363A" w:rsidRPr="0090091D" w:rsidRDefault="00AD363A" w:rsidP="005077CA">
      <w:pPr>
        <w:rPr>
          <w:bCs/>
          <w:szCs w:val="24"/>
        </w:rPr>
      </w:pPr>
      <w:r w:rsidRPr="0090091D">
        <w:rPr>
          <w:bCs/>
          <w:szCs w:val="24"/>
        </w:rPr>
        <w:t>Public health and safety</w:t>
      </w:r>
    </w:p>
    <w:p w14:paraId="32438FA1" w14:textId="77777777" w:rsidR="00AD363A" w:rsidRPr="00742F14" w:rsidRDefault="00AD363A" w:rsidP="00AD363A">
      <w:pPr>
        <w:pStyle w:val="Heading4"/>
        <w:rPr>
          <w:color w:val="auto"/>
        </w:rPr>
      </w:pPr>
      <w:r w:rsidRPr="00742F14">
        <w:rPr>
          <w:rStyle w:val="Heading5Char"/>
          <w:color w:val="auto"/>
        </w:rPr>
        <w:lastRenderedPageBreak/>
        <w:t>Council’s role</w:t>
      </w:r>
    </w:p>
    <w:p w14:paraId="64E9E11D" w14:textId="3B308C46" w:rsidR="00AD363A" w:rsidRPr="0090091D" w:rsidRDefault="004F7BCA" w:rsidP="005077CA">
      <w:pPr>
        <w:rPr>
          <w:bCs/>
          <w:szCs w:val="24"/>
        </w:rPr>
      </w:pPr>
      <w:r w:rsidRPr="0090091D">
        <w:rPr>
          <w:bCs/>
          <w:szCs w:val="24"/>
        </w:rPr>
        <w:t>Partner</w:t>
      </w:r>
      <w:r w:rsidR="00AD363A" w:rsidRPr="0090091D">
        <w:rPr>
          <w:bCs/>
          <w:szCs w:val="24"/>
        </w:rPr>
        <w:t xml:space="preserve">; advocate </w:t>
      </w:r>
    </w:p>
    <w:p w14:paraId="7B6DF644" w14:textId="77777777" w:rsidR="00AD363A" w:rsidRPr="00742F14" w:rsidRDefault="00AD363A" w:rsidP="00AD363A">
      <w:pPr>
        <w:pStyle w:val="Heading4"/>
        <w:rPr>
          <w:bCs/>
          <w:color w:val="auto"/>
        </w:rPr>
      </w:pPr>
      <w:r w:rsidRPr="00742F14">
        <w:rPr>
          <w:rStyle w:val="Heading5Char"/>
          <w:color w:val="auto"/>
        </w:rPr>
        <w:t>Related Plan</w:t>
      </w:r>
    </w:p>
    <w:p w14:paraId="448D7BA6" w14:textId="77777777" w:rsidR="00AD363A" w:rsidRPr="0090091D" w:rsidRDefault="00AD363A" w:rsidP="00AD363A">
      <w:pPr>
        <w:rPr>
          <w:bCs/>
          <w:szCs w:val="24"/>
        </w:rPr>
      </w:pPr>
      <w:r w:rsidRPr="0090091D">
        <w:rPr>
          <w:bCs/>
          <w:szCs w:val="24"/>
        </w:rPr>
        <w:t>Health and Wellbeing Plan</w:t>
      </w:r>
    </w:p>
    <w:p w14:paraId="02CD6D58" w14:textId="77777777" w:rsidR="00AD363A" w:rsidRPr="00742F14" w:rsidRDefault="00AD363A" w:rsidP="00AD363A">
      <w:pPr>
        <w:pStyle w:val="Heading4"/>
        <w:rPr>
          <w:bCs/>
          <w:color w:val="auto"/>
        </w:rPr>
      </w:pPr>
      <w:r w:rsidRPr="00742F14">
        <w:rPr>
          <w:rStyle w:val="Heading5Char"/>
          <w:color w:val="auto"/>
        </w:rPr>
        <w:t>Years relevant</w:t>
      </w:r>
    </w:p>
    <w:p w14:paraId="1DE87AE0" w14:textId="2D5220F2" w:rsidR="00AD363A" w:rsidRPr="0090091D" w:rsidRDefault="00AD363A" w:rsidP="00AD363A">
      <w:pPr>
        <w:rPr>
          <w:bCs/>
          <w:szCs w:val="24"/>
        </w:rPr>
      </w:pPr>
      <w:r w:rsidRPr="0090091D">
        <w:rPr>
          <w:bCs/>
          <w:szCs w:val="24"/>
        </w:rPr>
        <w:t>202</w:t>
      </w:r>
      <w:r w:rsidR="004F7BCA" w:rsidRPr="0090091D">
        <w:rPr>
          <w:bCs/>
          <w:szCs w:val="24"/>
        </w:rPr>
        <w:t>5/26</w:t>
      </w:r>
    </w:p>
    <w:p w14:paraId="3404EF44" w14:textId="03977507" w:rsidR="004F7BCA" w:rsidRPr="00742F14" w:rsidRDefault="004F7BCA" w:rsidP="004F7BCA">
      <w:pPr>
        <w:pStyle w:val="Heading3"/>
        <w:rPr>
          <w:color w:val="auto"/>
        </w:rPr>
      </w:pPr>
      <w:r w:rsidRPr="00742F14">
        <w:rPr>
          <w:color w:val="auto"/>
        </w:rPr>
        <w:t>Strategy 4.3 - Support the opening of a new headspace for Moonee Valley and continue to advocate for local, accessible mental health services for people of all ages.</w:t>
      </w:r>
    </w:p>
    <w:p w14:paraId="3C5BCA70" w14:textId="0665EA09" w:rsidR="004F7BCA" w:rsidRPr="00742F14" w:rsidRDefault="004F7BCA" w:rsidP="004F7BCA">
      <w:pPr>
        <w:pStyle w:val="Heading4"/>
        <w:rPr>
          <w:color w:val="auto"/>
        </w:rPr>
      </w:pPr>
      <w:r w:rsidRPr="00742F14">
        <w:rPr>
          <w:bCs/>
          <w:color w:val="auto"/>
        </w:rPr>
        <w:t>Year Two 2026/27 initiative</w:t>
      </w:r>
      <w:r w:rsidRPr="00742F14">
        <w:rPr>
          <w:color w:val="auto"/>
        </w:rPr>
        <w:t xml:space="preserve"> </w:t>
      </w:r>
      <w:r w:rsidRPr="00742F14">
        <w:rPr>
          <w:rFonts w:ascii="Arial" w:hAnsi="Arial" w:cs="Arial"/>
          <w:color w:val="auto"/>
          <w:szCs w:val="24"/>
        </w:rPr>
        <w:t>4.3.1 - Support the opening and establishment of the new headspace youth mental health service in Moonee Valley.</w:t>
      </w:r>
    </w:p>
    <w:p w14:paraId="2871F026" w14:textId="77777777" w:rsidR="004F7BCA" w:rsidRPr="00742F14" w:rsidRDefault="004F7BCA" w:rsidP="004F7BCA">
      <w:pPr>
        <w:pStyle w:val="Heading4"/>
        <w:rPr>
          <w:color w:val="auto"/>
        </w:rPr>
      </w:pPr>
      <w:r w:rsidRPr="00742F14">
        <w:rPr>
          <w:rStyle w:val="Heading5Char"/>
          <w:color w:val="auto"/>
        </w:rPr>
        <w:t>Lead service</w:t>
      </w:r>
    </w:p>
    <w:p w14:paraId="3616A3E4" w14:textId="77777777" w:rsidR="004F7BCA" w:rsidRPr="0090091D" w:rsidRDefault="004F7BCA" w:rsidP="005077CA">
      <w:pPr>
        <w:rPr>
          <w:bCs/>
          <w:szCs w:val="24"/>
        </w:rPr>
      </w:pPr>
      <w:r w:rsidRPr="0090091D">
        <w:rPr>
          <w:bCs/>
          <w:szCs w:val="24"/>
        </w:rPr>
        <w:t>Public health and safety</w:t>
      </w:r>
    </w:p>
    <w:p w14:paraId="1D9A439D" w14:textId="77777777" w:rsidR="004F7BCA" w:rsidRPr="00742F14" w:rsidRDefault="004F7BCA" w:rsidP="004F7BCA">
      <w:pPr>
        <w:pStyle w:val="Heading4"/>
        <w:rPr>
          <w:color w:val="auto"/>
        </w:rPr>
      </w:pPr>
      <w:r w:rsidRPr="00742F14">
        <w:rPr>
          <w:rStyle w:val="Heading5Char"/>
          <w:color w:val="auto"/>
        </w:rPr>
        <w:t>Council’s role</w:t>
      </w:r>
    </w:p>
    <w:p w14:paraId="42209316" w14:textId="77777777" w:rsidR="004F7BCA" w:rsidRPr="0090091D" w:rsidRDefault="004F7BCA" w:rsidP="005077CA">
      <w:pPr>
        <w:rPr>
          <w:bCs/>
          <w:szCs w:val="24"/>
        </w:rPr>
      </w:pPr>
      <w:r w:rsidRPr="0090091D">
        <w:rPr>
          <w:bCs/>
          <w:szCs w:val="24"/>
        </w:rPr>
        <w:t xml:space="preserve">Partner; advocate </w:t>
      </w:r>
    </w:p>
    <w:p w14:paraId="76B77D8B" w14:textId="77777777" w:rsidR="004F7BCA" w:rsidRPr="00742F14" w:rsidRDefault="004F7BCA" w:rsidP="004F7BCA">
      <w:pPr>
        <w:pStyle w:val="Heading4"/>
        <w:rPr>
          <w:bCs/>
          <w:color w:val="auto"/>
        </w:rPr>
      </w:pPr>
      <w:r w:rsidRPr="00742F14">
        <w:rPr>
          <w:rStyle w:val="Heading5Char"/>
          <w:color w:val="auto"/>
        </w:rPr>
        <w:t>Related Plan</w:t>
      </w:r>
    </w:p>
    <w:p w14:paraId="7858336E" w14:textId="77777777" w:rsidR="004F7BCA" w:rsidRPr="0090091D" w:rsidRDefault="004F7BCA" w:rsidP="004F7BCA">
      <w:pPr>
        <w:rPr>
          <w:bCs/>
          <w:szCs w:val="24"/>
        </w:rPr>
      </w:pPr>
      <w:r w:rsidRPr="0090091D">
        <w:rPr>
          <w:bCs/>
          <w:szCs w:val="24"/>
        </w:rPr>
        <w:t>Health and Wellbeing Plan</w:t>
      </w:r>
    </w:p>
    <w:p w14:paraId="6AB9FF90" w14:textId="77777777" w:rsidR="004F7BCA" w:rsidRPr="00742F14" w:rsidRDefault="004F7BCA" w:rsidP="004F7BCA">
      <w:pPr>
        <w:pStyle w:val="Heading4"/>
        <w:rPr>
          <w:bCs/>
          <w:color w:val="auto"/>
        </w:rPr>
      </w:pPr>
      <w:r w:rsidRPr="00742F14">
        <w:rPr>
          <w:rStyle w:val="Heading5Char"/>
          <w:color w:val="auto"/>
        </w:rPr>
        <w:t>Years relevant</w:t>
      </w:r>
    </w:p>
    <w:p w14:paraId="7C8E3A35" w14:textId="2204D2C3" w:rsidR="004F7BCA" w:rsidRPr="0090091D" w:rsidRDefault="004F7BCA" w:rsidP="004F7BCA">
      <w:pPr>
        <w:rPr>
          <w:bCs/>
          <w:szCs w:val="24"/>
        </w:rPr>
      </w:pPr>
      <w:r w:rsidRPr="0090091D">
        <w:rPr>
          <w:bCs/>
          <w:szCs w:val="24"/>
        </w:rPr>
        <w:t>2025/26,</w:t>
      </w:r>
      <w:r w:rsidR="00B0521E" w:rsidRPr="0090091D">
        <w:rPr>
          <w:bCs/>
          <w:szCs w:val="24"/>
        </w:rPr>
        <w:t xml:space="preserve"> </w:t>
      </w:r>
      <w:r w:rsidRPr="0090091D">
        <w:rPr>
          <w:bCs/>
          <w:szCs w:val="24"/>
        </w:rPr>
        <w:t>2026/27</w:t>
      </w:r>
    </w:p>
    <w:p w14:paraId="4F00996E" w14:textId="77777777" w:rsidR="004F7BCA" w:rsidRDefault="004F7BCA" w:rsidP="00AD363A">
      <w:pPr>
        <w:rPr>
          <w:bCs/>
        </w:rPr>
      </w:pPr>
    </w:p>
    <w:p w14:paraId="28DDDB75" w14:textId="77777777" w:rsidR="009F145D" w:rsidRPr="0067700F" w:rsidRDefault="009F145D" w:rsidP="0067700F"/>
    <w:p w14:paraId="121ADEAD" w14:textId="2769D56E" w:rsidR="00682431" w:rsidRDefault="00682431">
      <w:pPr>
        <w:rPr>
          <w:szCs w:val="24"/>
        </w:rPr>
      </w:pPr>
    </w:p>
    <w:p w14:paraId="45835304" w14:textId="77777777" w:rsidR="00792067" w:rsidRPr="00792067" w:rsidRDefault="00792067">
      <w:pPr>
        <w:rPr>
          <w:szCs w:val="24"/>
        </w:rPr>
      </w:pPr>
      <w:bookmarkStart w:id="1" w:name="_Toc201327764"/>
      <w:r>
        <w:rPr>
          <w:rStyle w:val="TitleChar"/>
          <w:color w:val="1F90A6" w:themeColor="accent2"/>
        </w:rPr>
        <w:br w:type="page"/>
      </w:r>
    </w:p>
    <w:p w14:paraId="2091EE95" w14:textId="76E8C6E0" w:rsidR="000D0107" w:rsidRPr="00762060" w:rsidRDefault="002F34A2" w:rsidP="00762060">
      <w:pPr>
        <w:pStyle w:val="Heading1"/>
        <w:rPr>
          <w:rStyle w:val="TitleChar"/>
          <w:color w:val="auto"/>
          <w:spacing w:val="0"/>
          <w:kern w:val="2"/>
          <w:sz w:val="40"/>
          <w:szCs w:val="40"/>
        </w:rPr>
      </w:pPr>
      <w:r w:rsidRPr="00762060">
        <w:rPr>
          <w:rStyle w:val="TitleChar"/>
          <w:color w:val="auto"/>
          <w:spacing w:val="0"/>
          <w:kern w:val="2"/>
          <w:sz w:val="40"/>
          <w:szCs w:val="40"/>
        </w:rPr>
        <w:lastRenderedPageBreak/>
        <w:t>Thriving (</w:t>
      </w:r>
      <w:proofErr w:type="spellStart"/>
      <w:r w:rsidRPr="00762060">
        <w:rPr>
          <w:rStyle w:val="TitleChar"/>
          <w:color w:val="auto"/>
          <w:spacing w:val="0"/>
          <w:kern w:val="2"/>
          <w:sz w:val="40"/>
          <w:szCs w:val="40"/>
        </w:rPr>
        <w:t>Bandingith</w:t>
      </w:r>
      <w:proofErr w:type="spellEnd"/>
      <w:r w:rsidRPr="00762060">
        <w:rPr>
          <w:rStyle w:val="TitleChar"/>
          <w:color w:val="auto"/>
          <w:spacing w:val="0"/>
          <w:kern w:val="2"/>
          <w:sz w:val="40"/>
          <w:szCs w:val="40"/>
        </w:rPr>
        <w:t>)</w:t>
      </w:r>
      <w:bookmarkEnd w:id="1"/>
    </w:p>
    <w:p w14:paraId="2B9D429D" w14:textId="6FCE6DE5" w:rsidR="005077CA" w:rsidRPr="00762060" w:rsidRDefault="005077CA" w:rsidP="00762060">
      <w:pPr>
        <w:pStyle w:val="Heading2"/>
        <w:rPr>
          <w:color w:val="auto"/>
        </w:rPr>
      </w:pPr>
      <w:r w:rsidRPr="00762060">
        <w:rPr>
          <w:color w:val="auto"/>
        </w:rPr>
        <w:t>Strategic Objective 5 - A city with opportunities to learn and work, that values work in all its forms, including employment, entrepreneurship, volunteering and caring</w:t>
      </w:r>
      <w:r w:rsidR="00A17AF9">
        <w:rPr>
          <w:color w:val="auto"/>
        </w:rPr>
        <w:t>.</w:t>
      </w:r>
    </w:p>
    <w:p w14:paraId="4090B7BF" w14:textId="7C705669" w:rsidR="005077CA" w:rsidRPr="00762060" w:rsidRDefault="005077CA" w:rsidP="00762060">
      <w:pPr>
        <w:pStyle w:val="Heading3"/>
        <w:rPr>
          <w:color w:val="auto"/>
        </w:rPr>
      </w:pPr>
      <w:r w:rsidRPr="00762060">
        <w:rPr>
          <w:color w:val="auto"/>
        </w:rPr>
        <w:t>Strategy 5.1 - Encourage and expand use of our libraries through inclusive, accessible and flexible services, programs and collections that support learning, literacy, independence and skill development.</w:t>
      </w:r>
    </w:p>
    <w:p w14:paraId="4E9C05A9" w14:textId="07711CAA" w:rsidR="00D80766" w:rsidRPr="00762060" w:rsidRDefault="00E73C44" w:rsidP="00762060">
      <w:pPr>
        <w:pStyle w:val="Heading4"/>
        <w:rPr>
          <w:color w:val="auto"/>
        </w:rPr>
      </w:pPr>
      <w:r w:rsidRPr="00762060">
        <w:rPr>
          <w:color w:val="auto"/>
        </w:rPr>
        <w:t xml:space="preserve">Year Two 2026/27 initiative </w:t>
      </w:r>
      <w:r w:rsidR="00D80766" w:rsidRPr="00762060">
        <w:rPr>
          <w:color w:val="auto"/>
        </w:rPr>
        <w:t xml:space="preserve">5.1.1 </w:t>
      </w:r>
      <w:r w:rsidRPr="00762060">
        <w:rPr>
          <w:color w:val="auto"/>
        </w:rPr>
        <w:t xml:space="preserve">- </w:t>
      </w:r>
      <w:r w:rsidR="00D80766" w:rsidRPr="00762060">
        <w:rPr>
          <w:color w:val="auto"/>
        </w:rPr>
        <w:t>Review the trial of unstaffed library access at two branches and review library opening hours and options for future library access.</w:t>
      </w:r>
    </w:p>
    <w:p w14:paraId="204EAB79" w14:textId="2AD0CCB5" w:rsidR="00E73C44" w:rsidRPr="00762060" w:rsidRDefault="00E73C44" w:rsidP="00BF2F1E">
      <w:pPr>
        <w:pStyle w:val="Heading4"/>
        <w:rPr>
          <w:color w:val="auto"/>
        </w:rPr>
      </w:pPr>
      <w:r w:rsidRPr="00762060">
        <w:rPr>
          <w:color w:val="auto"/>
        </w:rPr>
        <w:t>Lead service</w:t>
      </w:r>
    </w:p>
    <w:p w14:paraId="1B974551" w14:textId="53A1BDF0" w:rsidR="005077CA" w:rsidRPr="0090091D" w:rsidRDefault="00E73C44" w:rsidP="005077CA">
      <w:pPr>
        <w:rPr>
          <w:szCs w:val="24"/>
        </w:rPr>
      </w:pPr>
      <w:r w:rsidRPr="0090091D">
        <w:rPr>
          <w:szCs w:val="24"/>
        </w:rPr>
        <w:t>Libraries</w:t>
      </w:r>
    </w:p>
    <w:p w14:paraId="6BA54D35" w14:textId="467A8844" w:rsidR="00E73C44" w:rsidRPr="00762060" w:rsidRDefault="00BF2F1E" w:rsidP="00BF2F1E">
      <w:pPr>
        <w:pStyle w:val="Heading4"/>
        <w:rPr>
          <w:color w:val="auto"/>
        </w:rPr>
      </w:pPr>
      <w:r w:rsidRPr="00762060">
        <w:rPr>
          <w:color w:val="auto"/>
        </w:rPr>
        <w:t>Council’s role</w:t>
      </w:r>
    </w:p>
    <w:p w14:paraId="4197629F" w14:textId="39140344" w:rsidR="00BF2F1E" w:rsidRPr="0090091D" w:rsidRDefault="00BF2F1E" w:rsidP="005077CA">
      <w:pPr>
        <w:rPr>
          <w:szCs w:val="24"/>
        </w:rPr>
      </w:pPr>
      <w:r w:rsidRPr="0090091D">
        <w:rPr>
          <w:szCs w:val="24"/>
        </w:rPr>
        <w:t>Provider; connector</w:t>
      </w:r>
    </w:p>
    <w:p w14:paraId="450DC4A8" w14:textId="11090C20" w:rsidR="00BF2F1E" w:rsidRPr="00762060" w:rsidRDefault="00BF2F1E" w:rsidP="00BF2F1E">
      <w:pPr>
        <w:pStyle w:val="Heading4"/>
        <w:rPr>
          <w:color w:val="auto"/>
        </w:rPr>
      </w:pPr>
      <w:r w:rsidRPr="00762060">
        <w:rPr>
          <w:color w:val="auto"/>
        </w:rPr>
        <w:t>Related Plan</w:t>
      </w:r>
    </w:p>
    <w:p w14:paraId="11F1C6C5" w14:textId="4BF75940" w:rsidR="00BF2F1E" w:rsidRPr="0090091D" w:rsidRDefault="00BF2F1E" w:rsidP="005077CA">
      <w:pPr>
        <w:rPr>
          <w:szCs w:val="24"/>
        </w:rPr>
      </w:pPr>
      <w:r w:rsidRPr="0090091D">
        <w:rPr>
          <w:szCs w:val="24"/>
        </w:rPr>
        <w:t>None</w:t>
      </w:r>
    </w:p>
    <w:p w14:paraId="0D856532" w14:textId="43331D7D" w:rsidR="00BF2F1E" w:rsidRPr="00762060" w:rsidRDefault="00BF2F1E" w:rsidP="00BF2F1E">
      <w:pPr>
        <w:pStyle w:val="Heading4"/>
        <w:rPr>
          <w:color w:val="auto"/>
        </w:rPr>
      </w:pPr>
      <w:r w:rsidRPr="00762060">
        <w:rPr>
          <w:color w:val="auto"/>
        </w:rPr>
        <w:t>Years relevant</w:t>
      </w:r>
    </w:p>
    <w:p w14:paraId="499966DA" w14:textId="0F38D2DF" w:rsidR="00BF2F1E" w:rsidRPr="0090091D" w:rsidRDefault="00BF2F1E" w:rsidP="00BF2F1E">
      <w:pPr>
        <w:rPr>
          <w:szCs w:val="24"/>
        </w:rPr>
      </w:pPr>
      <w:r w:rsidRPr="0090091D">
        <w:rPr>
          <w:szCs w:val="24"/>
        </w:rPr>
        <w:t>2025/26, 2026/27, 2027/28, 2028/29</w:t>
      </w:r>
    </w:p>
    <w:p w14:paraId="033FD1FF" w14:textId="5CA4FEDE" w:rsidR="00A17AF9" w:rsidRPr="00A17AF9" w:rsidRDefault="00A17AF9" w:rsidP="00A17AF9">
      <w:pPr>
        <w:pStyle w:val="Heading3"/>
        <w:rPr>
          <w:color w:val="auto"/>
        </w:rPr>
      </w:pPr>
      <w:r w:rsidRPr="00A17AF9">
        <w:rPr>
          <w:color w:val="auto"/>
        </w:rPr>
        <w:t>Strategy 5.2 - Continue to recognise the value of volunteering in our community, and support volunteers across the municipality by building capacity and connections, while increasing and enhancing volunteering opportunities at Council.</w:t>
      </w:r>
    </w:p>
    <w:p w14:paraId="4267C38E" w14:textId="59519A44" w:rsidR="00A17AF9" w:rsidRPr="00A17AF9" w:rsidRDefault="00A17AF9" w:rsidP="00A17AF9">
      <w:pPr>
        <w:pStyle w:val="Heading4"/>
        <w:rPr>
          <w:color w:val="auto"/>
        </w:rPr>
      </w:pPr>
      <w:r w:rsidRPr="00A17AF9">
        <w:rPr>
          <w:color w:val="auto"/>
        </w:rPr>
        <w:t xml:space="preserve">Year Two 2026/27 initiative </w:t>
      </w:r>
      <w:r w:rsidRPr="00294E91">
        <w:rPr>
          <w:color w:val="auto"/>
        </w:rPr>
        <w:t>5.2.1 Prepare and implement a framework to establish ways to better connect volunteer community groups across Moonee Valley and to outline strategies for increasing community awareness and participation in volunteering across the municipality.</w:t>
      </w:r>
    </w:p>
    <w:p w14:paraId="21C606F7" w14:textId="77777777" w:rsidR="00A17AF9" w:rsidRPr="00A17AF9" w:rsidRDefault="00A17AF9" w:rsidP="00A17AF9">
      <w:pPr>
        <w:pStyle w:val="Heading4"/>
        <w:rPr>
          <w:color w:val="auto"/>
        </w:rPr>
      </w:pPr>
      <w:r w:rsidRPr="00A17AF9">
        <w:rPr>
          <w:color w:val="auto"/>
        </w:rPr>
        <w:t>Lead service</w:t>
      </w:r>
    </w:p>
    <w:p w14:paraId="4505FD2F" w14:textId="6E77A907" w:rsidR="00A17AF9" w:rsidRPr="0090091D" w:rsidRDefault="00A17AF9" w:rsidP="00A17AF9">
      <w:pPr>
        <w:rPr>
          <w:szCs w:val="24"/>
        </w:rPr>
      </w:pPr>
      <w:r w:rsidRPr="0090091D">
        <w:rPr>
          <w:szCs w:val="24"/>
        </w:rPr>
        <w:t>Our people</w:t>
      </w:r>
    </w:p>
    <w:p w14:paraId="11CECA8B" w14:textId="77777777" w:rsidR="00A17AF9" w:rsidRPr="00A17AF9" w:rsidRDefault="00A17AF9" w:rsidP="00A17AF9">
      <w:pPr>
        <w:pStyle w:val="Heading4"/>
        <w:rPr>
          <w:color w:val="auto"/>
        </w:rPr>
      </w:pPr>
      <w:r w:rsidRPr="00A17AF9">
        <w:rPr>
          <w:color w:val="auto"/>
        </w:rPr>
        <w:t>Council’s role</w:t>
      </w:r>
    </w:p>
    <w:p w14:paraId="453D0180" w14:textId="130D908C" w:rsidR="00A17AF9" w:rsidRPr="0090091D" w:rsidRDefault="00853650" w:rsidP="00A17AF9">
      <w:pPr>
        <w:rPr>
          <w:szCs w:val="24"/>
        </w:rPr>
      </w:pPr>
      <w:r w:rsidRPr="0090091D">
        <w:rPr>
          <w:szCs w:val="24"/>
        </w:rPr>
        <w:t>Partner</w:t>
      </w:r>
      <w:r w:rsidR="00A17AF9" w:rsidRPr="0090091D">
        <w:rPr>
          <w:szCs w:val="24"/>
        </w:rPr>
        <w:t>; connector</w:t>
      </w:r>
    </w:p>
    <w:p w14:paraId="506F5E85" w14:textId="77777777" w:rsidR="00A17AF9" w:rsidRPr="00A17AF9" w:rsidRDefault="00A17AF9" w:rsidP="00A17AF9">
      <w:pPr>
        <w:pStyle w:val="Heading4"/>
        <w:rPr>
          <w:color w:val="auto"/>
        </w:rPr>
      </w:pPr>
      <w:r w:rsidRPr="00A17AF9">
        <w:rPr>
          <w:color w:val="auto"/>
        </w:rPr>
        <w:t>Related Plan</w:t>
      </w:r>
    </w:p>
    <w:p w14:paraId="5B89F80B" w14:textId="4D0BF198" w:rsidR="00A17AF9" w:rsidRPr="0090091D" w:rsidRDefault="00A17AF9" w:rsidP="00A17AF9">
      <w:pPr>
        <w:rPr>
          <w:szCs w:val="24"/>
        </w:rPr>
      </w:pPr>
      <w:r w:rsidRPr="0090091D">
        <w:rPr>
          <w:szCs w:val="24"/>
        </w:rPr>
        <w:t>Health and Wellbeing Plan, Disability Action Plan</w:t>
      </w:r>
    </w:p>
    <w:p w14:paraId="56FDB522" w14:textId="77777777" w:rsidR="00A17AF9" w:rsidRPr="00A17AF9" w:rsidRDefault="00A17AF9" w:rsidP="00A17AF9">
      <w:pPr>
        <w:pStyle w:val="Heading4"/>
        <w:rPr>
          <w:color w:val="auto"/>
        </w:rPr>
      </w:pPr>
      <w:r w:rsidRPr="00A17AF9">
        <w:rPr>
          <w:color w:val="auto"/>
        </w:rPr>
        <w:t>Years relevant</w:t>
      </w:r>
    </w:p>
    <w:p w14:paraId="5E1AABD9" w14:textId="12F52B1A" w:rsidR="00A17AF9" w:rsidRPr="0090091D" w:rsidRDefault="00A17AF9" w:rsidP="00A17AF9">
      <w:pPr>
        <w:rPr>
          <w:szCs w:val="24"/>
        </w:rPr>
      </w:pPr>
      <w:r w:rsidRPr="0090091D">
        <w:rPr>
          <w:szCs w:val="24"/>
        </w:rPr>
        <w:t>2026/27</w:t>
      </w:r>
    </w:p>
    <w:p w14:paraId="4DC3854F" w14:textId="77777777" w:rsidR="00A17AF9" w:rsidRPr="002C3AB6" w:rsidRDefault="00A17AF9" w:rsidP="00BF2F1E"/>
    <w:p w14:paraId="48CC7BBF" w14:textId="4BF86F47" w:rsidR="007B6D28" w:rsidRPr="002C3AB6" w:rsidRDefault="007B6D28" w:rsidP="007B6D28">
      <w:pPr>
        <w:pStyle w:val="Heading2"/>
        <w:rPr>
          <w:color w:val="auto"/>
        </w:rPr>
      </w:pPr>
      <w:r w:rsidRPr="002C3AB6">
        <w:rPr>
          <w:color w:val="auto"/>
        </w:rPr>
        <w:t>Strategic Objective 6 - A city that supports business and responds to economic opportunities and challenges.</w:t>
      </w:r>
    </w:p>
    <w:p w14:paraId="67B42C0C" w14:textId="69169F0D" w:rsidR="007B6D28" w:rsidRPr="002C3AB6" w:rsidRDefault="007B6D28" w:rsidP="007B6D28">
      <w:pPr>
        <w:pStyle w:val="Heading3"/>
        <w:rPr>
          <w:color w:val="auto"/>
        </w:rPr>
      </w:pPr>
      <w:r w:rsidRPr="002C3AB6">
        <w:rPr>
          <w:color w:val="auto"/>
        </w:rPr>
        <w:t xml:space="preserve">Strategy 6.1 - </w:t>
      </w:r>
      <w:r w:rsidRPr="002C3AB6">
        <w:rPr>
          <w:bCs/>
          <w:color w:val="auto"/>
        </w:rPr>
        <w:t>Prepare and deliver an Economic Development Action Plan to progress priority initiatives.</w:t>
      </w:r>
    </w:p>
    <w:p w14:paraId="060AA427" w14:textId="43CA671C" w:rsidR="007B6D28" w:rsidRPr="002C3AB6" w:rsidRDefault="007B6D28" w:rsidP="007B6D28">
      <w:pPr>
        <w:pStyle w:val="Heading4"/>
        <w:rPr>
          <w:color w:val="auto"/>
        </w:rPr>
      </w:pPr>
      <w:r w:rsidRPr="002C3AB6">
        <w:rPr>
          <w:color w:val="auto"/>
        </w:rPr>
        <w:t xml:space="preserve">Year Two 2026/27 initiative </w:t>
      </w:r>
      <w:r w:rsidRPr="002C3AB6">
        <w:rPr>
          <w:rFonts w:ascii="Arial" w:hAnsi="Arial" w:cs="Arial"/>
          <w:color w:val="auto"/>
          <w:szCs w:val="24"/>
        </w:rPr>
        <w:t xml:space="preserve">6.1.1 </w:t>
      </w:r>
      <w:r w:rsidR="001A2DED" w:rsidRPr="002C3AB6">
        <w:rPr>
          <w:rFonts w:ascii="Arial" w:hAnsi="Arial" w:cs="Arial"/>
          <w:color w:val="auto"/>
          <w:szCs w:val="24"/>
        </w:rPr>
        <w:t xml:space="preserve">- </w:t>
      </w:r>
      <w:r w:rsidRPr="002C3AB6">
        <w:rPr>
          <w:rFonts w:ascii="Arial" w:hAnsi="Arial" w:cs="Arial"/>
          <w:color w:val="auto"/>
          <w:szCs w:val="24"/>
        </w:rPr>
        <w:t>Commence the development of centralised businesses engagement platform to connect with all Moonee Valley businesses,</w:t>
      </w:r>
      <w:r w:rsidRPr="002C3AB6">
        <w:rPr>
          <w:color w:val="auto"/>
        </w:rPr>
        <w:t xml:space="preserve"> </w:t>
      </w:r>
      <w:r w:rsidRPr="002C3AB6">
        <w:rPr>
          <w:rFonts w:ascii="Arial" w:hAnsi="Arial" w:cs="Arial"/>
          <w:color w:val="auto"/>
          <w:szCs w:val="24"/>
        </w:rPr>
        <w:t xml:space="preserve">improving awareness and uptake of grants, programs, and local opportunities to drive economic growth and support business </w:t>
      </w:r>
      <w:proofErr w:type="gramStart"/>
      <w:r w:rsidRPr="002C3AB6">
        <w:rPr>
          <w:rFonts w:ascii="Arial" w:hAnsi="Arial" w:cs="Arial"/>
          <w:color w:val="auto"/>
          <w:szCs w:val="24"/>
        </w:rPr>
        <w:t>resilience;</w:t>
      </w:r>
      <w:proofErr w:type="gramEnd"/>
      <w:r w:rsidRPr="002C3AB6">
        <w:rPr>
          <w:rFonts w:ascii="Arial" w:hAnsi="Arial" w:cs="Arial"/>
          <w:color w:val="auto"/>
          <w:szCs w:val="24"/>
        </w:rPr>
        <w:t xml:space="preserve"> with the intent to build a scalable system for ongoing business engagement and economic activation across the municipality.</w:t>
      </w:r>
    </w:p>
    <w:p w14:paraId="61480CD6" w14:textId="77777777" w:rsidR="007B6D28" w:rsidRPr="002C3AB6" w:rsidRDefault="007B6D28" w:rsidP="007B6D28">
      <w:pPr>
        <w:pStyle w:val="Heading4"/>
        <w:rPr>
          <w:color w:val="auto"/>
        </w:rPr>
      </w:pPr>
      <w:r w:rsidRPr="002C3AB6">
        <w:rPr>
          <w:color w:val="auto"/>
        </w:rPr>
        <w:t>Lead service</w:t>
      </w:r>
    </w:p>
    <w:p w14:paraId="24214F13" w14:textId="2ADCD0DE" w:rsidR="007B6D28" w:rsidRPr="0090091D" w:rsidRDefault="007B6D28" w:rsidP="007B6D28">
      <w:pPr>
        <w:rPr>
          <w:szCs w:val="24"/>
        </w:rPr>
      </w:pPr>
      <w:r w:rsidRPr="0090091D">
        <w:rPr>
          <w:szCs w:val="24"/>
        </w:rPr>
        <w:t xml:space="preserve">Economic and business </w:t>
      </w:r>
      <w:r w:rsidR="001A2DED" w:rsidRPr="0090091D">
        <w:rPr>
          <w:szCs w:val="24"/>
        </w:rPr>
        <w:t>development</w:t>
      </w:r>
    </w:p>
    <w:p w14:paraId="2CE363DF" w14:textId="77777777" w:rsidR="007B6D28" w:rsidRPr="002C3AB6" w:rsidRDefault="007B6D28" w:rsidP="007B6D28">
      <w:pPr>
        <w:pStyle w:val="Heading4"/>
        <w:rPr>
          <w:color w:val="auto"/>
        </w:rPr>
      </w:pPr>
      <w:r w:rsidRPr="002C3AB6">
        <w:rPr>
          <w:color w:val="auto"/>
        </w:rPr>
        <w:t>Council’s role</w:t>
      </w:r>
    </w:p>
    <w:p w14:paraId="2A7B1EEE" w14:textId="3F9B53BE" w:rsidR="007B6D28" w:rsidRPr="0090091D" w:rsidRDefault="007B6D28" w:rsidP="007B6D28">
      <w:pPr>
        <w:rPr>
          <w:szCs w:val="24"/>
        </w:rPr>
      </w:pPr>
      <w:r w:rsidRPr="0090091D">
        <w:rPr>
          <w:szCs w:val="24"/>
        </w:rPr>
        <w:t>Partner; connector</w:t>
      </w:r>
    </w:p>
    <w:p w14:paraId="505E5DC9" w14:textId="77777777" w:rsidR="007B6D28" w:rsidRPr="002C3AB6" w:rsidRDefault="007B6D28" w:rsidP="007B6D28">
      <w:pPr>
        <w:pStyle w:val="Heading4"/>
        <w:rPr>
          <w:color w:val="auto"/>
        </w:rPr>
      </w:pPr>
      <w:r w:rsidRPr="002C3AB6">
        <w:rPr>
          <w:color w:val="auto"/>
        </w:rPr>
        <w:t>Related Plan</w:t>
      </w:r>
    </w:p>
    <w:p w14:paraId="4F40D33E" w14:textId="77777777" w:rsidR="007B6D28" w:rsidRPr="0090091D" w:rsidRDefault="007B6D28" w:rsidP="007B6D28">
      <w:pPr>
        <w:rPr>
          <w:szCs w:val="24"/>
        </w:rPr>
      </w:pPr>
      <w:r w:rsidRPr="0090091D">
        <w:rPr>
          <w:szCs w:val="24"/>
        </w:rPr>
        <w:t>None</w:t>
      </w:r>
    </w:p>
    <w:p w14:paraId="04F4C898" w14:textId="77777777" w:rsidR="007B6D28" w:rsidRPr="002C3AB6" w:rsidRDefault="007B6D28" w:rsidP="007B6D28">
      <w:pPr>
        <w:pStyle w:val="Heading4"/>
        <w:rPr>
          <w:color w:val="auto"/>
        </w:rPr>
      </w:pPr>
      <w:r w:rsidRPr="002C3AB6">
        <w:rPr>
          <w:color w:val="auto"/>
        </w:rPr>
        <w:t>Years relevant</w:t>
      </w:r>
    </w:p>
    <w:p w14:paraId="3DC0253E" w14:textId="10A896B2" w:rsidR="007B6D28" w:rsidRPr="0090091D" w:rsidRDefault="007B6D28" w:rsidP="007B6D28">
      <w:pPr>
        <w:rPr>
          <w:szCs w:val="24"/>
        </w:rPr>
      </w:pPr>
      <w:r w:rsidRPr="0090091D">
        <w:rPr>
          <w:szCs w:val="24"/>
        </w:rPr>
        <w:t>2025/26</w:t>
      </w:r>
    </w:p>
    <w:p w14:paraId="70AA0C29" w14:textId="77777777" w:rsidR="002C3AB6" w:rsidRPr="002C3AB6" w:rsidRDefault="002C3AB6" w:rsidP="007B6D28"/>
    <w:p w14:paraId="770D419F" w14:textId="0A6F10FF" w:rsidR="001A2DED" w:rsidRPr="002C3AB6" w:rsidRDefault="001A2DED" w:rsidP="001A2DED">
      <w:pPr>
        <w:pStyle w:val="Heading2"/>
        <w:rPr>
          <w:color w:val="auto"/>
        </w:rPr>
      </w:pPr>
      <w:r w:rsidRPr="002C3AB6">
        <w:rPr>
          <w:color w:val="auto"/>
        </w:rPr>
        <w:t xml:space="preserve">Strategic Objective 7 - </w:t>
      </w:r>
      <w:r w:rsidR="0065392C" w:rsidRPr="0065392C">
        <w:rPr>
          <w:color w:val="auto"/>
        </w:rPr>
        <w:t>A city where everyone can be creative and have fun</w:t>
      </w:r>
    </w:p>
    <w:p w14:paraId="529B79E1" w14:textId="61EBBAB6" w:rsidR="001A2DED" w:rsidRPr="002C3AB6" w:rsidRDefault="001A2DED" w:rsidP="001A2DED">
      <w:pPr>
        <w:pStyle w:val="Heading3"/>
        <w:rPr>
          <w:color w:val="auto"/>
        </w:rPr>
      </w:pPr>
      <w:r w:rsidRPr="002C3AB6">
        <w:rPr>
          <w:color w:val="auto"/>
        </w:rPr>
        <w:t xml:space="preserve">Strategy </w:t>
      </w:r>
      <w:r w:rsidR="002C3AB6">
        <w:rPr>
          <w:color w:val="auto"/>
        </w:rPr>
        <w:t>7</w:t>
      </w:r>
      <w:r w:rsidRPr="002C3AB6">
        <w:rPr>
          <w:color w:val="auto"/>
        </w:rPr>
        <w:t xml:space="preserve">.1 - </w:t>
      </w:r>
      <w:r w:rsidR="00575255" w:rsidRPr="00575255">
        <w:rPr>
          <w:color w:val="auto"/>
        </w:rPr>
        <w:t>Prepare and deliver a refreshed</w:t>
      </w:r>
      <w:r w:rsidR="00575255" w:rsidRPr="00575255">
        <w:rPr>
          <w:bCs/>
          <w:color w:val="auto"/>
        </w:rPr>
        <w:t xml:space="preserve"> Igniting Creativity, Moonee Valley's arts and culture strategy, to progress priority initiatives.</w:t>
      </w:r>
    </w:p>
    <w:p w14:paraId="319F962A" w14:textId="55F79158" w:rsidR="001A2DED" w:rsidRPr="002C3AB6" w:rsidRDefault="001A2DED" w:rsidP="002C3AB6">
      <w:pPr>
        <w:spacing w:before="80"/>
        <w:rPr>
          <w:rFonts w:ascii="Arial" w:eastAsia="Arial" w:hAnsi="Arial" w:cs="Arial"/>
          <w:bCs/>
          <w:szCs w:val="24"/>
        </w:rPr>
      </w:pPr>
      <w:r w:rsidRPr="002C3AB6">
        <w:t xml:space="preserve">Year Two 2026/27 initiative </w:t>
      </w:r>
      <w:r w:rsidRPr="002C3AB6">
        <w:rPr>
          <w:rFonts w:ascii="Arial" w:eastAsia="Arial" w:hAnsi="Arial" w:cs="Arial"/>
          <w:bCs/>
          <w:szCs w:val="24"/>
        </w:rPr>
        <w:t xml:space="preserve">7.1.1 - Connect with artists and creatives within Moonee Valley to review and refresh </w:t>
      </w:r>
      <w:r w:rsidRPr="002C3AB6">
        <w:rPr>
          <w:rFonts w:ascii="Arial" w:eastAsia="Arial" w:hAnsi="Arial" w:cs="Arial"/>
          <w:bCs/>
          <w:i/>
          <w:iCs/>
          <w:szCs w:val="24"/>
        </w:rPr>
        <w:t>Igniting Creativity in Moonee Valley 23-27</w:t>
      </w:r>
      <w:r w:rsidRPr="002C3AB6">
        <w:rPr>
          <w:rFonts w:ascii="Arial" w:eastAsia="Arial" w:hAnsi="Arial" w:cs="Arial"/>
          <w:bCs/>
          <w:szCs w:val="24"/>
        </w:rPr>
        <w:t>, to evaluate work undertaken and set future priorities guiding Council's arts and cultural activities.</w:t>
      </w:r>
    </w:p>
    <w:p w14:paraId="52509289" w14:textId="77777777" w:rsidR="001A2DED" w:rsidRPr="002C3AB6" w:rsidRDefault="001A2DED" w:rsidP="001A2DED">
      <w:pPr>
        <w:pStyle w:val="Heading4"/>
        <w:rPr>
          <w:color w:val="auto"/>
        </w:rPr>
      </w:pPr>
      <w:r w:rsidRPr="002C3AB6">
        <w:rPr>
          <w:color w:val="auto"/>
        </w:rPr>
        <w:t>Lead service</w:t>
      </w:r>
    </w:p>
    <w:p w14:paraId="78128455" w14:textId="6F05869A" w:rsidR="001A2DED" w:rsidRPr="0090091D" w:rsidRDefault="001A2DED" w:rsidP="001A2DED">
      <w:pPr>
        <w:rPr>
          <w:szCs w:val="24"/>
        </w:rPr>
      </w:pPr>
      <w:r w:rsidRPr="0090091D">
        <w:rPr>
          <w:szCs w:val="24"/>
        </w:rPr>
        <w:t xml:space="preserve">Arts and </w:t>
      </w:r>
      <w:r w:rsidR="002C3AB6" w:rsidRPr="0090091D">
        <w:rPr>
          <w:szCs w:val="24"/>
        </w:rPr>
        <w:t>culture</w:t>
      </w:r>
    </w:p>
    <w:p w14:paraId="796BA6AA" w14:textId="77777777" w:rsidR="001A2DED" w:rsidRPr="002C3AB6" w:rsidRDefault="001A2DED" w:rsidP="001A2DED">
      <w:pPr>
        <w:pStyle w:val="Heading4"/>
        <w:rPr>
          <w:color w:val="auto"/>
        </w:rPr>
      </w:pPr>
      <w:r w:rsidRPr="002C3AB6">
        <w:rPr>
          <w:color w:val="auto"/>
        </w:rPr>
        <w:t>Council’s role</w:t>
      </w:r>
    </w:p>
    <w:p w14:paraId="53F22069" w14:textId="77777777" w:rsidR="001A2DED" w:rsidRPr="0090091D" w:rsidRDefault="001A2DED" w:rsidP="002C3AB6">
      <w:pPr>
        <w:rPr>
          <w:szCs w:val="24"/>
        </w:rPr>
      </w:pPr>
      <w:r w:rsidRPr="0090091D">
        <w:rPr>
          <w:szCs w:val="24"/>
        </w:rPr>
        <w:t xml:space="preserve">Provider; partner; funder </w:t>
      </w:r>
    </w:p>
    <w:p w14:paraId="548E98A2" w14:textId="447191C6" w:rsidR="001A2DED" w:rsidRPr="002C3AB6" w:rsidRDefault="001A2DED" w:rsidP="001A2DED">
      <w:pPr>
        <w:pStyle w:val="Heading4"/>
        <w:rPr>
          <w:color w:val="auto"/>
        </w:rPr>
      </w:pPr>
      <w:r w:rsidRPr="002C3AB6">
        <w:rPr>
          <w:color w:val="auto"/>
        </w:rPr>
        <w:lastRenderedPageBreak/>
        <w:t>Related Plan</w:t>
      </w:r>
    </w:p>
    <w:p w14:paraId="7D826CB1" w14:textId="77777777" w:rsidR="001A2DED" w:rsidRPr="0090091D" w:rsidRDefault="001A2DED" w:rsidP="001A2DED">
      <w:pPr>
        <w:rPr>
          <w:szCs w:val="24"/>
        </w:rPr>
      </w:pPr>
      <w:r w:rsidRPr="0090091D">
        <w:rPr>
          <w:szCs w:val="24"/>
        </w:rPr>
        <w:t>None</w:t>
      </w:r>
    </w:p>
    <w:p w14:paraId="0F90CD72" w14:textId="77777777" w:rsidR="001A2DED" w:rsidRPr="002C3AB6" w:rsidRDefault="001A2DED" w:rsidP="001A2DED">
      <w:pPr>
        <w:pStyle w:val="Heading4"/>
        <w:rPr>
          <w:color w:val="auto"/>
        </w:rPr>
      </w:pPr>
      <w:r w:rsidRPr="002C3AB6">
        <w:rPr>
          <w:color w:val="auto"/>
        </w:rPr>
        <w:t>Years relevant</w:t>
      </w:r>
    </w:p>
    <w:p w14:paraId="41264DBB" w14:textId="34B559EE" w:rsidR="001A2DED" w:rsidRPr="0090091D" w:rsidRDefault="001A2DED" w:rsidP="001A2DED">
      <w:pPr>
        <w:rPr>
          <w:szCs w:val="24"/>
        </w:rPr>
      </w:pPr>
      <w:r w:rsidRPr="0090091D">
        <w:rPr>
          <w:szCs w:val="24"/>
        </w:rPr>
        <w:t>2025/26</w:t>
      </w:r>
      <w:r w:rsidR="002C3AB6" w:rsidRPr="0090091D">
        <w:rPr>
          <w:szCs w:val="24"/>
        </w:rPr>
        <w:t>, 2026/27, 2027/28</w:t>
      </w:r>
    </w:p>
    <w:p w14:paraId="0130E379" w14:textId="77777777" w:rsidR="002C3AB6" w:rsidRDefault="002C3AB6" w:rsidP="001A2DED"/>
    <w:p w14:paraId="2BE07C91" w14:textId="7731FB16" w:rsidR="002C3AB6" w:rsidRPr="002C3AB6" w:rsidRDefault="002C3AB6" w:rsidP="002C3AB6">
      <w:pPr>
        <w:pStyle w:val="Heading2"/>
        <w:rPr>
          <w:color w:val="auto"/>
        </w:rPr>
      </w:pPr>
      <w:r w:rsidRPr="002C3AB6">
        <w:rPr>
          <w:color w:val="auto"/>
        </w:rPr>
        <w:t xml:space="preserve">Strategic Objective </w:t>
      </w:r>
      <w:r>
        <w:rPr>
          <w:color w:val="auto"/>
        </w:rPr>
        <w:t>8</w:t>
      </w:r>
      <w:r w:rsidRPr="002C3AB6">
        <w:rPr>
          <w:color w:val="auto"/>
        </w:rPr>
        <w:t xml:space="preserve"> - </w:t>
      </w:r>
      <w:r w:rsidRPr="00294E91">
        <w:rPr>
          <w:color w:val="auto"/>
        </w:rPr>
        <w:t>A city with opportunities to keep everyone active through sport, leisure and recreation</w:t>
      </w:r>
      <w:r>
        <w:rPr>
          <w:color w:val="auto"/>
        </w:rPr>
        <w:t>.</w:t>
      </w:r>
    </w:p>
    <w:p w14:paraId="5E177EB8" w14:textId="2CA76652" w:rsidR="002C3AB6" w:rsidRPr="002C3AB6" w:rsidRDefault="002C3AB6" w:rsidP="002C3AB6">
      <w:pPr>
        <w:pStyle w:val="Heading3"/>
        <w:rPr>
          <w:color w:val="auto"/>
        </w:rPr>
      </w:pPr>
      <w:r w:rsidRPr="002C3AB6">
        <w:rPr>
          <w:color w:val="auto"/>
        </w:rPr>
        <w:t xml:space="preserve">Strategy </w:t>
      </w:r>
      <w:r>
        <w:rPr>
          <w:color w:val="auto"/>
        </w:rPr>
        <w:t>8</w:t>
      </w:r>
      <w:r w:rsidRPr="002C3AB6">
        <w:rPr>
          <w:color w:val="auto"/>
        </w:rPr>
        <w:t xml:space="preserve">.1 - </w:t>
      </w:r>
      <w:r w:rsidRPr="002C3AB6">
        <w:rPr>
          <w:bCs/>
          <w:color w:val="auto"/>
        </w:rPr>
        <w:t>Prepare and deliver a program for the provision and improvement of play and recreation facilities in open spaces across the City to support healthy outdoor activity, and progress major and minor park upgrades and park activations as outlined in the Open Space Strategy.</w:t>
      </w:r>
    </w:p>
    <w:p w14:paraId="466553F3" w14:textId="2BC22773" w:rsidR="002C3AB6" w:rsidRPr="002C3AB6" w:rsidRDefault="002C3AB6" w:rsidP="002C3AB6">
      <w:pPr>
        <w:spacing w:before="80"/>
        <w:rPr>
          <w:rFonts w:ascii="Arial" w:eastAsia="Arial" w:hAnsi="Arial" w:cs="Arial"/>
          <w:bCs/>
          <w:szCs w:val="24"/>
        </w:rPr>
      </w:pPr>
      <w:r w:rsidRPr="002C3AB6">
        <w:t xml:space="preserve">Year Two 2026/27 initiative </w:t>
      </w:r>
      <w:r w:rsidRPr="002C3AB6">
        <w:rPr>
          <w:rFonts w:ascii="Arial" w:eastAsia="Arial" w:hAnsi="Arial" w:cs="Arial"/>
          <w:bCs/>
          <w:szCs w:val="24"/>
        </w:rPr>
        <w:t xml:space="preserve">8.1.1 </w:t>
      </w:r>
      <w:r w:rsidR="001B35B9">
        <w:rPr>
          <w:rFonts w:ascii="Arial" w:eastAsia="Arial" w:hAnsi="Arial" w:cs="Arial"/>
          <w:bCs/>
          <w:szCs w:val="24"/>
        </w:rPr>
        <w:t xml:space="preserve">- </w:t>
      </w:r>
      <w:r w:rsidRPr="002C3AB6">
        <w:rPr>
          <w:rFonts w:ascii="Arial" w:eastAsia="Arial" w:hAnsi="Arial" w:cs="Arial"/>
          <w:bCs/>
          <w:szCs w:val="24"/>
        </w:rPr>
        <w:t>Complete development of the Play and Social Recreation Plan.</w:t>
      </w:r>
    </w:p>
    <w:p w14:paraId="38527BD3" w14:textId="77777777" w:rsidR="002C3AB6" w:rsidRPr="002C3AB6" w:rsidRDefault="002C3AB6" w:rsidP="002C3AB6">
      <w:pPr>
        <w:pStyle w:val="Heading4"/>
        <w:rPr>
          <w:color w:val="auto"/>
        </w:rPr>
      </w:pPr>
      <w:r w:rsidRPr="002C3AB6">
        <w:rPr>
          <w:color w:val="auto"/>
        </w:rPr>
        <w:t>Lead service</w:t>
      </w:r>
    </w:p>
    <w:p w14:paraId="4F6532BB" w14:textId="3A57EC6B" w:rsidR="002C3AB6" w:rsidRPr="0090091D" w:rsidRDefault="002C3AB6" w:rsidP="002C3AB6">
      <w:pPr>
        <w:rPr>
          <w:szCs w:val="24"/>
        </w:rPr>
      </w:pPr>
      <w:r w:rsidRPr="0090091D">
        <w:rPr>
          <w:szCs w:val="24"/>
        </w:rPr>
        <w:t>Parks, gardens and open space management</w:t>
      </w:r>
    </w:p>
    <w:p w14:paraId="78580B0B" w14:textId="77777777" w:rsidR="002C3AB6" w:rsidRPr="002C3AB6" w:rsidRDefault="002C3AB6" w:rsidP="002C3AB6">
      <w:pPr>
        <w:pStyle w:val="Heading4"/>
        <w:rPr>
          <w:color w:val="auto"/>
        </w:rPr>
      </w:pPr>
      <w:r w:rsidRPr="002C3AB6">
        <w:rPr>
          <w:color w:val="auto"/>
        </w:rPr>
        <w:t>Council’s role</w:t>
      </w:r>
    </w:p>
    <w:p w14:paraId="64ACA067" w14:textId="2C67D810" w:rsidR="002C3AB6" w:rsidRPr="0090091D" w:rsidRDefault="002C3AB6" w:rsidP="002C3AB6">
      <w:pPr>
        <w:rPr>
          <w:szCs w:val="24"/>
        </w:rPr>
      </w:pPr>
      <w:r w:rsidRPr="0090091D">
        <w:rPr>
          <w:szCs w:val="24"/>
        </w:rPr>
        <w:t xml:space="preserve">Provider </w:t>
      </w:r>
    </w:p>
    <w:p w14:paraId="4D926F8D" w14:textId="77777777" w:rsidR="002C3AB6" w:rsidRPr="002C3AB6" w:rsidRDefault="002C3AB6" w:rsidP="002C3AB6">
      <w:pPr>
        <w:pStyle w:val="Heading4"/>
        <w:rPr>
          <w:color w:val="auto"/>
        </w:rPr>
      </w:pPr>
      <w:r w:rsidRPr="002C3AB6">
        <w:rPr>
          <w:color w:val="auto"/>
        </w:rPr>
        <w:t>Related Plan</w:t>
      </w:r>
    </w:p>
    <w:p w14:paraId="57F87A6C" w14:textId="77777777" w:rsidR="001B35B9" w:rsidRPr="0090091D" w:rsidRDefault="001B35B9" w:rsidP="001B35B9">
      <w:pPr>
        <w:rPr>
          <w:szCs w:val="24"/>
        </w:rPr>
      </w:pPr>
      <w:r w:rsidRPr="0090091D">
        <w:rPr>
          <w:szCs w:val="24"/>
        </w:rPr>
        <w:t>Health and Wellbeing Plan, Disability Action Plan</w:t>
      </w:r>
    </w:p>
    <w:p w14:paraId="56D7AA82" w14:textId="77777777" w:rsidR="002C3AB6" w:rsidRPr="002C3AB6" w:rsidRDefault="002C3AB6" w:rsidP="002C3AB6">
      <w:pPr>
        <w:pStyle w:val="Heading4"/>
        <w:rPr>
          <w:color w:val="auto"/>
        </w:rPr>
      </w:pPr>
      <w:r w:rsidRPr="002C3AB6">
        <w:rPr>
          <w:color w:val="auto"/>
        </w:rPr>
        <w:t>Years relevant</w:t>
      </w:r>
    </w:p>
    <w:p w14:paraId="2AB52AEC" w14:textId="0D5C3CA3" w:rsidR="002C3AB6" w:rsidRPr="0090091D" w:rsidRDefault="002C3AB6" w:rsidP="002C3AB6">
      <w:pPr>
        <w:rPr>
          <w:szCs w:val="24"/>
        </w:rPr>
      </w:pPr>
      <w:r w:rsidRPr="0090091D">
        <w:rPr>
          <w:szCs w:val="24"/>
        </w:rPr>
        <w:t>2025/26, 2026/27</w:t>
      </w:r>
    </w:p>
    <w:p w14:paraId="0A858B8A" w14:textId="1E2715C1" w:rsidR="001B35B9" w:rsidRPr="002C3AB6" w:rsidRDefault="001B35B9" w:rsidP="001B35B9">
      <w:pPr>
        <w:pStyle w:val="Heading3"/>
        <w:rPr>
          <w:color w:val="auto"/>
        </w:rPr>
      </w:pPr>
      <w:r w:rsidRPr="002C3AB6">
        <w:rPr>
          <w:color w:val="auto"/>
        </w:rPr>
        <w:t xml:space="preserve">Strategy </w:t>
      </w:r>
      <w:r>
        <w:rPr>
          <w:color w:val="auto"/>
        </w:rPr>
        <w:t>8</w:t>
      </w:r>
      <w:r w:rsidRPr="002C3AB6">
        <w:rPr>
          <w:color w:val="auto"/>
        </w:rPr>
        <w:t>.</w:t>
      </w:r>
      <w:r>
        <w:rPr>
          <w:color w:val="auto"/>
        </w:rPr>
        <w:t>2</w:t>
      </w:r>
      <w:r w:rsidRPr="002C3AB6">
        <w:rPr>
          <w:color w:val="auto"/>
        </w:rPr>
        <w:t xml:space="preserve"> - </w:t>
      </w:r>
      <w:r w:rsidRPr="001B35B9">
        <w:rPr>
          <w:bCs/>
          <w:color w:val="auto"/>
        </w:rPr>
        <w:t>Continue to advocate for external funding and partnerships in order to deliver facilities for Buckley Park Bowls Club, indoor sports (highball) and a soccer hub.</w:t>
      </w:r>
    </w:p>
    <w:p w14:paraId="0CB3A830" w14:textId="77777777" w:rsidR="001B35B9" w:rsidRDefault="001B35B9" w:rsidP="001B35B9">
      <w:pPr>
        <w:spacing w:before="80"/>
        <w:rPr>
          <w:rFonts w:ascii="Arial" w:eastAsia="Arial" w:hAnsi="Arial" w:cs="Arial"/>
          <w:bCs/>
          <w:szCs w:val="24"/>
        </w:rPr>
      </w:pPr>
      <w:r w:rsidRPr="002C3AB6">
        <w:t xml:space="preserve">Year Two 2026/27 initiative </w:t>
      </w:r>
      <w:r w:rsidRPr="001B35B9">
        <w:rPr>
          <w:rFonts w:ascii="Arial" w:eastAsia="Arial" w:hAnsi="Arial" w:cs="Arial"/>
          <w:bCs/>
          <w:szCs w:val="24"/>
        </w:rPr>
        <w:t xml:space="preserve">8.2.1 </w:t>
      </w:r>
      <w:r>
        <w:rPr>
          <w:rFonts w:ascii="Arial" w:eastAsia="Arial" w:hAnsi="Arial" w:cs="Arial"/>
          <w:bCs/>
          <w:szCs w:val="24"/>
        </w:rPr>
        <w:t xml:space="preserve">- </w:t>
      </w:r>
      <w:r w:rsidRPr="001B35B9">
        <w:rPr>
          <w:rFonts w:ascii="Arial" w:eastAsia="Arial" w:hAnsi="Arial" w:cs="Arial"/>
          <w:bCs/>
          <w:szCs w:val="24"/>
        </w:rPr>
        <w:t>Continue to work with stakeholders to advocate for external funding for Buckley Park Bowls Club, indoor sports (highball) and a soccer hub.</w:t>
      </w:r>
    </w:p>
    <w:p w14:paraId="7A4BD088" w14:textId="5961818B" w:rsidR="001B35B9" w:rsidRPr="002C3AB6" w:rsidRDefault="001B35B9" w:rsidP="00294E91">
      <w:pPr>
        <w:pStyle w:val="Heading4"/>
        <w:rPr>
          <w:color w:val="auto"/>
        </w:rPr>
      </w:pPr>
      <w:r w:rsidRPr="002C3AB6">
        <w:rPr>
          <w:color w:val="auto"/>
        </w:rPr>
        <w:t>Lead service</w:t>
      </w:r>
    </w:p>
    <w:p w14:paraId="498BDDD4" w14:textId="3D3FA780" w:rsidR="001B35B9" w:rsidRPr="0090091D" w:rsidRDefault="001B35B9" w:rsidP="001B35B9">
      <w:pPr>
        <w:rPr>
          <w:szCs w:val="24"/>
        </w:rPr>
      </w:pPr>
      <w:r w:rsidRPr="0090091D">
        <w:rPr>
          <w:szCs w:val="24"/>
        </w:rPr>
        <w:t>Community facilities and property management</w:t>
      </w:r>
    </w:p>
    <w:p w14:paraId="15C9E190" w14:textId="77777777" w:rsidR="001B35B9" w:rsidRPr="002C3AB6" w:rsidRDefault="001B35B9" w:rsidP="001B35B9">
      <w:pPr>
        <w:pStyle w:val="Heading4"/>
        <w:rPr>
          <w:color w:val="auto"/>
        </w:rPr>
      </w:pPr>
      <w:r w:rsidRPr="002C3AB6">
        <w:rPr>
          <w:color w:val="auto"/>
        </w:rPr>
        <w:t>Council’s role</w:t>
      </w:r>
    </w:p>
    <w:p w14:paraId="7CDF1917" w14:textId="57DEE3DB" w:rsidR="001B35B9" w:rsidRPr="0090091D" w:rsidRDefault="001B35B9" w:rsidP="001B35B9">
      <w:pPr>
        <w:rPr>
          <w:szCs w:val="24"/>
        </w:rPr>
      </w:pPr>
      <w:r w:rsidRPr="0090091D">
        <w:rPr>
          <w:szCs w:val="24"/>
        </w:rPr>
        <w:t>Provider; partner; advocate</w:t>
      </w:r>
    </w:p>
    <w:p w14:paraId="15D28803" w14:textId="77777777" w:rsidR="001B35B9" w:rsidRPr="002C3AB6" w:rsidRDefault="001B35B9" w:rsidP="001B35B9">
      <w:pPr>
        <w:pStyle w:val="Heading4"/>
        <w:rPr>
          <w:color w:val="auto"/>
        </w:rPr>
      </w:pPr>
      <w:r w:rsidRPr="002C3AB6">
        <w:rPr>
          <w:color w:val="auto"/>
        </w:rPr>
        <w:t>Related Plan</w:t>
      </w:r>
    </w:p>
    <w:p w14:paraId="48B889EB" w14:textId="09BFF6B6" w:rsidR="001B35B9" w:rsidRPr="0090091D" w:rsidRDefault="001B35B9" w:rsidP="001B35B9">
      <w:pPr>
        <w:rPr>
          <w:szCs w:val="24"/>
        </w:rPr>
      </w:pPr>
      <w:r w:rsidRPr="0090091D">
        <w:rPr>
          <w:szCs w:val="24"/>
        </w:rPr>
        <w:t>Health and Wellbeing Plan</w:t>
      </w:r>
    </w:p>
    <w:p w14:paraId="6A8FEA5D" w14:textId="77777777" w:rsidR="001B35B9" w:rsidRPr="002C3AB6" w:rsidRDefault="001B35B9" w:rsidP="001B35B9">
      <w:pPr>
        <w:pStyle w:val="Heading4"/>
        <w:rPr>
          <w:color w:val="auto"/>
        </w:rPr>
      </w:pPr>
      <w:r w:rsidRPr="002C3AB6">
        <w:rPr>
          <w:color w:val="auto"/>
        </w:rPr>
        <w:t>Years relevant</w:t>
      </w:r>
    </w:p>
    <w:p w14:paraId="2E1EE480" w14:textId="37D11841" w:rsidR="001B35B9" w:rsidRPr="0090091D" w:rsidRDefault="001B35B9" w:rsidP="001B35B9">
      <w:pPr>
        <w:rPr>
          <w:szCs w:val="24"/>
        </w:rPr>
      </w:pPr>
      <w:r w:rsidRPr="0090091D">
        <w:rPr>
          <w:szCs w:val="24"/>
        </w:rPr>
        <w:t>2025/26, 2026/27, 2027/28, 2028/29</w:t>
      </w:r>
    </w:p>
    <w:p w14:paraId="52E5DAD7" w14:textId="673438D9" w:rsidR="001B35B9" w:rsidRPr="002C3AB6" w:rsidRDefault="001B35B9" w:rsidP="001B35B9">
      <w:pPr>
        <w:pStyle w:val="Heading3"/>
        <w:rPr>
          <w:color w:val="auto"/>
        </w:rPr>
      </w:pPr>
      <w:r w:rsidRPr="002C3AB6">
        <w:rPr>
          <w:color w:val="auto"/>
        </w:rPr>
        <w:t xml:space="preserve">Strategy </w:t>
      </w:r>
      <w:r>
        <w:rPr>
          <w:color w:val="auto"/>
        </w:rPr>
        <w:t>8</w:t>
      </w:r>
      <w:r w:rsidRPr="002C3AB6">
        <w:rPr>
          <w:color w:val="auto"/>
        </w:rPr>
        <w:t>.</w:t>
      </w:r>
      <w:r>
        <w:rPr>
          <w:color w:val="auto"/>
        </w:rPr>
        <w:t>3</w:t>
      </w:r>
      <w:r w:rsidRPr="002C3AB6">
        <w:rPr>
          <w:color w:val="auto"/>
        </w:rPr>
        <w:t xml:space="preserve"> - </w:t>
      </w:r>
      <w:r w:rsidRPr="001B35B9">
        <w:rPr>
          <w:bCs/>
          <w:color w:val="auto"/>
        </w:rPr>
        <w:t>Progress the planning, development and affordable delivery of sporting infrastructure projects and programs to encourage participation and accommodate growth, in line with Council's strategic priorities and long-term capital works program.</w:t>
      </w:r>
    </w:p>
    <w:p w14:paraId="57094D62" w14:textId="3815A4FA" w:rsidR="001B35B9" w:rsidRDefault="001B35B9" w:rsidP="001B35B9">
      <w:pPr>
        <w:spacing w:before="80"/>
        <w:rPr>
          <w:rFonts w:ascii="Arial" w:eastAsia="Arial" w:hAnsi="Arial" w:cs="Arial"/>
          <w:bCs/>
          <w:szCs w:val="24"/>
        </w:rPr>
      </w:pPr>
      <w:r w:rsidRPr="002C3AB6">
        <w:t xml:space="preserve">Year Two 2026/27 initiative </w:t>
      </w:r>
      <w:r w:rsidRPr="001B35B9">
        <w:rPr>
          <w:bCs/>
        </w:rPr>
        <w:t xml:space="preserve">8.3.1 </w:t>
      </w:r>
      <w:r>
        <w:rPr>
          <w:bCs/>
        </w:rPr>
        <w:t xml:space="preserve">- </w:t>
      </w:r>
      <w:r w:rsidRPr="001B35B9">
        <w:rPr>
          <w:bCs/>
        </w:rPr>
        <w:t>Commence upgrade of the Walter Street Reserve Pavilion, Ascot Vale with support from the Victorian Government and the Australian Government.</w:t>
      </w:r>
      <w:r>
        <w:rPr>
          <w:bCs/>
        </w:rPr>
        <w:t xml:space="preserve"> </w:t>
      </w:r>
    </w:p>
    <w:p w14:paraId="1AEA9C4B" w14:textId="77777777" w:rsidR="001B35B9" w:rsidRPr="002C3AB6" w:rsidRDefault="001B35B9" w:rsidP="001B35B9">
      <w:pPr>
        <w:pStyle w:val="Heading4"/>
        <w:rPr>
          <w:color w:val="auto"/>
        </w:rPr>
      </w:pPr>
      <w:r w:rsidRPr="002C3AB6">
        <w:rPr>
          <w:color w:val="auto"/>
        </w:rPr>
        <w:t>Lead service</w:t>
      </w:r>
    </w:p>
    <w:p w14:paraId="357AAE1B" w14:textId="77777777" w:rsidR="001B35B9" w:rsidRPr="0090091D" w:rsidRDefault="001B35B9" w:rsidP="001B35B9">
      <w:pPr>
        <w:rPr>
          <w:szCs w:val="24"/>
        </w:rPr>
      </w:pPr>
      <w:r w:rsidRPr="0090091D">
        <w:rPr>
          <w:szCs w:val="24"/>
        </w:rPr>
        <w:t>Community facilities and property management</w:t>
      </w:r>
    </w:p>
    <w:p w14:paraId="3E7618E0" w14:textId="77777777" w:rsidR="001B35B9" w:rsidRPr="002C3AB6" w:rsidRDefault="001B35B9" w:rsidP="001B35B9">
      <w:pPr>
        <w:pStyle w:val="Heading4"/>
        <w:rPr>
          <w:color w:val="auto"/>
        </w:rPr>
      </w:pPr>
      <w:r w:rsidRPr="002C3AB6">
        <w:rPr>
          <w:color w:val="auto"/>
        </w:rPr>
        <w:t>Council’s role</w:t>
      </w:r>
    </w:p>
    <w:p w14:paraId="53A525C3" w14:textId="799E5029" w:rsidR="001B35B9" w:rsidRPr="0090091D" w:rsidRDefault="001B35B9" w:rsidP="001B35B9">
      <w:pPr>
        <w:rPr>
          <w:szCs w:val="24"/>
        </w:rPr>
      </w:pPr>
      <w:r w:rsidRPr="0090091D">
        <w:rPr>
          <w:szCs w:val="24"/>
        </w:rPr>
        <w:t>Provider; partner</w:t>
      </w:r>
    </w:p>
    <w:p w14:paraId="01A68242" w14:textId="77777777" w:rsidR="001B35B9" w:rsidRPr="002C3AB6" w:rsidRDefault="001B35B9" w:rsidP="001B35B9">
      <w:pPr>
        <w:pStyle w:val="Heading4"/>
        <w:rPr>
          <w:color w:val="auto"/>
        </w:rPr>
      </w:pPr>
      <w:r w:rsidRPr="002C3AB6">
        <w:rPr>
          <w:color w:val="auto"/>
        </w:rPr>
        <w:t>Related Plan</w:t>
      </w:r>
    </w:p>
    <w:p w14:paraId="6BDFDE56" w14:textId="77777777" w:rsidR="001B35B9" w:rsidRPr="0090091D" w:rsidRDefault="001B35B9" w:rsidP="001B35B9">
      <w:pPr>
        <w:rPr>
          <w:szCs w:val="24"/>
        </w:rPr>
      </w:pPr>
      <w:r w:rsidRPr="0090091D">
        <w:rPr>
          <w:szCs w:val="24"/>
        </w:rPr>
        <w:t>Health and Wellbeing Plan</w:t>
      </w:r>
    </w:p>
    <w:p w14:paraId="06618A93" w14:textId="77777777" w:rsidR="001B35B9" w:rsidRPr="002C3AB6" w:rsidRDefault="001B35B9" w:rsidP="001B35B9">
      <w:pPr>
        <w:pStyle w:val="Heading4"/>
        <w:rPr>
          <w:color w:val="auto"/>
        </w:rPr>
      </w:pPr>
      <w:r w:rsidRPr="002C3AB6">
        <w:rPr>
          <w:color w:val="auto"/>
        </w:rPr>
        <w:t>Years relevant</w:t>
      </w:r>
    </w:p>
    <w:p w14:paraId="670DD5AF" w14:textId="77777777" w:rsidR="001B35B9" w:rsidRPr="0090091D" w:rsidRDefault="001B35B9" w:rsidP="001B35B9">
      <w:pPr>
        <w:rPr>
          <w:szCs w:val="24"/>
        </w:rPr>
      </w:pPr>
      <w:r w:rsidRPr="0090091D">
        <w:rPr>
          <w:szCs w:val="24"/>
        </w:rPr>
        <w:t>2025/26, 2026/27, 2027/28, 2028/29</w:t>
      </w:r>
    </w:p>
    <w:p w14:paraId="49958DB6" w14:textId="77777777" w:rsidR="002C3AB6" w:rsidRPr="002C3AB6" w:rsidRDefault="002C3AB6" w:rsidP="001A2DED"/>
    <w:p w14:paraId="69EDEE53" w14:textId="77777777" w:rsidR="005077CA" w:rsidRPr="001B35B9" w:rsidRDefault="005077CA" w:rsidP="001B35B9"/>
    <w:p w14:paraId="4DF82C30" w14:textId="77777777" w:rsidR="00935B7C" w:rsidRPr="00DA703C" w:rsidRDefault="00935B7C" w:rsidP="00DA703C">
      <w:pPr>
        <w:rPr>
          <w:szCs w:val="24"/>
        </w:rPr>
      </w:pPr>
    </w:p>
    <w:p w14:paraId="300198D6" w14:textId="77777777" w:rsidR="00935B7C" w:rsidRPr="00DA703C" w:rsidRDefault="00935B7C">
      <w:pPr>
        <w:rPr>
          <w:szCs w:val="24"/>
        </w:rPr>
      </w:pPr>
      <w:r>
        <w:rPr>
          <w:rStyle w:val="TitleChar"/>
          <w:color w:val="C14B7A" w:themeColor="accent4"/>
        </w:rPr>
        <w:br w:type="page"/>
      </w:r>
    </w:p>
    <w:p w14:paraId="33FF705B" w14:textId="16872811" w:rsidR="00E87D4B" w:rsidRPr="004E09FF" w:rsidRDefault="00F15108" w:rsidP="002F2D56">
      <w:pPr>
        <w:pStyle w:val="Heading1"/>
        <w:tabs>
          <w:tab w:val="left" w:pos="142"/>
        </w:tabs>
        <w:rPr>
          <w:rStyle w:val="TitleChar"/>
          <w:color w:val="auto"/>
        </w:rPr>
      </w:pPr>
      <w:r w:rsidRPr="004E09FF">
        <w:rPr>
          <w:rStyle w:val="TitleChar"/>
          <w:color w:val="auto"/>
        </w:rPr>
        <w:lastRenderedPageBreak/>
        <w:t>Connected (</w:t>
      </w:r>
      <w:proofErr w:type="spellStart"/>
      <w:r w:rsidR="00341631" w:rsidRPr="004E09FF">
        <w:rPr>
          <w:rStyle w:val="TitleChar"/>
          <w:color w:val="auto"/>
        </w:rPr>
        <w:t>Berbang</w:t>
      </w:r>
      <w:proofErr w:type="spellEnd"/>
      <w:r w:rsidRPr="004E09FF">
        <w:rPr>
          <w:rStyle w:val="TitleChar"/>
          <w:color w:val="auto"/>
        </w:rPr>
        <w:t>)</w:t>
      </w:r>
    </w:p>
    <w:p w14:paraId="3BFB647C" w14:textId="212AB492" w:rsidR="001B35B9" w:rsidRPr="00762060" w:rsidRDefault="001B35B9" w:rsidP="001B35B9">
      <w:pPr>
        <w:pStyle w:val="Heading2"/>
        <w:rPr>
          <w:color w:val="auto"/>
        </w:rPr>
      </w:pPr>
      <w:r w:rsidRPr="00762060">
        <w:rPr>
          <w:color w:val="auto"/>
        </w:rPr>
        <w:t xml:space="preserve">Strategic Objective </w:t>
      </w:r>
      <w:r>
        <w:rPr>
          <w:color w:val="auto"/>
        </w:rPr>
        <w:t>9</w:t>
      </w:r>
      <w:r w:rsidRPr="00762060">
        <w:rPr>
          <w:color w:val="auto"/>
        </w:rPr>
        <w:t xml:space="preserve"> - </w:t>
      </w:r>
      <w:r w:rsidRPr="004E09FF">
        <w:rPr>
          <w:color w:val="auto"/>
        </w:rPr>
        <w:t>A city that is walkable with safe streets, roads and footpaths that connect people</w:t>
      </w:r>
      <w:r>
        <w:rPr>
          <w:color w:val="auto"/>
        </w:rPr>
        <w:t>.</w:t>
      </w:r>
    </w:p>
    <w:p w14:paraId="364ACEE0" w14:textId="22967AC4" w:rsidR="001B35B9" w:rsidRPr="00762060" w:rsidRDefault="001B35B9" w:rsidP="001B35B9">
      <w:pPr>
        <w:pStyle w:val="Heading3"/>
        <w:rPr>
          <w:color w:val="auto"/>
        </w:rPr>
      </w:pPr>
      <w:r w:rsidRPr="00762060">
        <w:rPr>
          <w:color w:val="auto"/>
        </w:rPr>
        <w:t xml:space="preserve">Strategy </w:t>
      </w:r>
      <w:r>
        <w:rPr>
          <w:color w:val="auto"/>
        </w:rPr>
        <w:t>9</w:t>
      </w:r>
      <w:r w:rsidRPr="00762060">
        <w:rPr>
          <w:color w:val="auto"/>
        </w:rPr>
        <w:t xml:space="preserve">.1 - </w:t>
      </w:r>
      <w:r w:rsidRPr="001B35B9">
        <w:rPr>
          <w:color w:val="auto"/>
        </w:rPr>
        <w:t>Complete and implement the Integrated Transport Strategy to improve the effectiveness of transport across the municipality, including active transport, public transport and road safety.</w:t>
      </w:r>
    </w:p>
    <w:p w14:paraId="6EEF3B71" w14:textId="7CEEA320" w:rsidR="001B35B9" w:rsidRPr="00762060" w:rsidRDefault="001B35B9" w:rsidP="001B35B9">
      <w:pPr>
        <w:pStyle w:val="Heading4"/>
        <w:rPr>
          <w:color w:val="auto"/>
        </w:rPr>
      </w:pPr>
      <w:r w:rsidRPr="00762060">
        <w:rPr>
          <w:color w:val="auto"/>
        </w:rPr>
        <w:t xml:space="preserve">Year Two 2026/27 initiative </w:t>
      </w:r>
      <w:r w:rsidRPr="004E09FF">
        <w:rPr>
          <w:color w:val="auto"/>
        </w:rPr>
        <w:t>9.1.1 - Commence implementation of the Integrated Transport Strategy, including improved sustainable and active transport accessibility, safety and connectivity across the municipality.</w:t>
      </w:r>
    </w:p>
    <w:p w14:paraId="6AC8569C" w14:textId="77777777" w:rsidR="001B35B9" w:rsidRPr="00762060" w:rsidRDefault="001B35B9" w:rsidP="001B35B9">
      <w:pPr>
        <w:pStyle w:val="Heading4"/>
        <w:rPr>
          <w:color w:val="auto"/>
        </w:rPr>
      </w:pPr>
      <w:r w:rsidRPr="00762060">
        <w:rPr>
          <w:color w:val="auto"/>
        </w:rPr>
        <w:t>Lead service</w:t>
      </w:r>
    </w:p>
    <w:p w14:paraId="22AF828E" w14:textId="41F23C5B" w:rsidR="001B35B9" w:rsidRPr="0090091D" w:rsidRDefault="004E09FF" w:rsidP="001B35B9">
      <w:pPr>
        <w:rPr>
          <w:szCs w:val="24"/>
        </w:rPr>
      </w:pPr>
      <w:r w:rsidRPr="0090091D">
        <w:rPr>
          <w:szCs w:val="24"/>
        </w:rPr>
        <w:t>Traffic, transport, pedestrian and drainage network</w:t>
      </w:r>
    </w:p>
    <w:p w14:paraId="42303A02" w14:textId="77777777" w:rsidR="001B35B9" w:rsidRPr="00762060" w:rsidRDefault="001B35B9" w:rsidP="001B35B9">
      <w:pPr>
        <w:pStyle w:val="Heading4"/>
        <w:rPr>
          <w:color w:val="auto"/>
        </w:rPr>
      </w:pPr>
      <w:r w:rsidRPr="00762060">
        <w:rPr>
          <w:color w:val="auto"/>
        </w:rPr>
        <w:t>Council’s role</w:t>
      </w:r>
    </w:p>
    <w:p w14:paraId="4F2E2FF3" w14:textId="10B16E9F" w:rsidR="001B35B9" w:rsidRPr="0090091D" w:rsidRDefault="001B35B9" w:rsidP="001B35B9">
      <w:pPr>
        <w:rPr>
          <w:szCs w:val="24"/>
        </w:rPr>
      </w:pPr>
      <w:r w:rsidRPr="0090091D">
        <w:rPr>
          <w:szCs w:val="24"/>
        </w:rPr>
        <w:t xml:space="preserve">Provider; </w:t>
      </w:r>
      <w:r w:rsidR="004E09FF" w:rsidRPr="0090091D">
        <w:rPr>
          <w:szCs w:val="24"/>
        </w:rPr>
        <w:t>partner; advocate</w:t>
      </w:r>
    </w:p>
    <w:p w14:paraId="39F25339" w14:textId="77777777" w:rsidR="001B35B9" w:rsidRPr="00762060" w:rsidRDefault="001B35B9" w:rsidP="001B35B9">
      <w:pPr>
        <w:pStyle w:val="Heading4"/>
        <w:rPr>
          <w:color w:val="auto"/>
        </w:rPr>
      </w:pPr>
      <w:r w:rsidRPr="00762060">
        <w:rPr>
          <w:color w:val="auto"/>
        </w:rPr>
        <w:t>Related Plan</w:t>
      </w:r>
    </w:p>
    <w:p w14:paraId="6B44B94D" w14:textId="77777777" w:rsidR="004E09FF" w:rsidRPr="0090091D" w:rsidRDefault="004E09FF" w:rsidP="004E09FF">
      <w:pPr>
        <w:rPr>
          <w:szCs w:val="24"/>
        </w:rPr>
      </w:pPr>
      <w:r w:rsidRPr="0090091D">
        <w:rPr>
          <w:szCs w:val="24"/>
        </w:rPr>
        <w:t>Health and Wellbeing Plan, Disability Action Plan</w:t>
      </w:r>
    </w:p>
    <w:p w14:paraId="6E80971D" w14:textId="77777777" w:rsidR="001B35B9" w:rsidRPr="00762060" w:rsidRDefault="001B35B9" w:rsidP="001B35B9">
      <w:pPr>
        <w:pStyle w:val="Heading4"/>
        <w:rPr>
          <w:color w:val="auto"/>
        </w:rPr>
      </w:pPr>
      <w:r w:rsidRPr="00762060">
        <w:rPr>
          <w:color w:val="auto"/>
        </w:rPr>
        <w:t>Years relevant</w:t>
      </w:r>
    </w:p>
    <w:p w14:paraId="563214A4" w14:textId="3B501551" w:rsidR="001B35B9" w:rsidRPr="0090091D" w:rsidRDefault="001B35B9" w:rsidP="001B35B9">
      <w:pPr>
        <w:rPr>
          <w:szCs w:val="24"/>
        </w:rPr>
      </w:pPr>
      <w:r w:rsidRPr="0090091D">
        <w:rPr>
          <w:szCs w:val="24"/>
        </w:rPr>
        <w:t>2025/26, 2026/27, 2027/28</w:t>
      </w:r>
    </w:p>
    <w:p w14:paraId="504692B0" w14:textId="382B5770" w:rsidR="004E09FF" w:rsidRPr="00762060" w:rsidRDefault="004E09FF" w:rsidP="004E09FF">
      <w:pPr>
        <w:pStyle w:val="Heading3"/>
        <w:rPr>
          <w:color w:val="auto"/>
        </w:rPr>
      </w:pPr>
      <w:r w:rsidRPr="00762060">
        <w:rPr>
          <w:color w:val="auto"/>
        </w:rPr>
        <w:t xml:space="preserve">Strategy </w:t>
      </w:r>
      <w:r>
        <w:rPr>
          <w:color w:val="auto"/>
        </w:rPr>
        <w:t>9</w:t>
      </w:r>
      <w:r w:rsidRPr="00762060">
        <w:rPr>
          <w:color w:val="auto"/>
        </w:rPr>
        <w:t>.</w:t>
      </w:r>
      <w:r>
        <w:rPr>
          <w:color w:val="auto"/>
        </w:rPr>
        <w:t>2</w:t>
      </w:r>
      <w:r w:rsidRPr="00762060">
        <w:rPr>
          <w:color w:val="auto"/>
        </w:rPr>
        <w:t xml:space="preserve"> - </w:t>
      </w:r>
      <w:r w:rsidRPr="004E09FF">
        <w:rPr>
          <w:color w:val="auto"/>
        </w:rPr>
        <w:t>Expand safe walking and cycling routes and deliver traffic, pedestrian and cyclist safety improvements by planning, improving and promoting shared and cycling paths and walking infrastructure.</w:t>
      </w:r>
    </w:p>
    <w:p w14:paraId="3E763FCE" w14:textId="522A1051" w:rsidR="004E09FF" w:rsidRPr="00762060" w:rsidRDefault="004E09FF" w:rsidP="004E09FF">
      <w:pPr>
        <w:pStyle w:val="Heading4"/>
        <w:rPr>
          <w:color w:val="auto"/>
        </w:rPr>
      </w:pPr>
      <w:r w:rsidRPr="00762060">
        <w:rPr>
          <w:color w:val="auto"/>
        </w:rPr>
        <w:t xml:space="preserve">Year Two 2026/27 initiative </w:t>
      </w:r>
      <w:r w:rsidRPr="004E09FF">
        <w:rPr>
          <w:color w:val="auto"/>
        </w:rPr>
        <w:t xml:space="preserve">9.2.1 </w:t>
      </w:r>
      <w:r>
        <w:rPr>
          <w:color w:val="auto"/>
        </w:rPr>
        <w:t xml:space="preserve">- </w:t>
      </w:r>
      <w:r w:rsidRPr="004E09FF">
        <w:rPr>
          <w:color w:val="auto"/>
        </w:rPr>
        <w:t>Progress the next stage of the Moonee Ponds Creek Trail; deliver Local Area Traffic Management projects in Newmarket, Airport West and Union precincts.</w:t>
      </w:r>
    </w:p>
    <w:p w14:paraId="597AA1D1" w14:textId="77777777" w:rsidR="004E09FF" w:rsidRPr="00762060" w:rsidRDefault="004E09FF" w:rsidP="004E09FF">
      <w:pPr>
        <w:pStyle w:val="Heading4"/>
        <w:rPr>
          <w:color w:val="auto"/>
        </w:rPr>
      </w:pPr>
      <w:r w:rsidRPr="00762060">
        <w:rPr>
          <w:color w:val="auto"/>
        </w:rPr>
        <w:t>Lead service</w:t>
      </w:r>
    </w:p>
    <w:p w14:paraId="509EC2EA" w14:textId="77777777" w:rsidR="004E09FF" w:rsidRPr="0090091D" w:rsidRDefault="004E09FF" w:rsidP="004E09FF">
      <w:pPr>
        <w:rPr>
          <w:szCs w:val="24"/>
        </w:rPr>
      </w:pPr>
      <w:r w:rsidRPr="0090091D">
        <w:rPr>
          <w:szCs w:val="24"/>
        </w:rPr>
        <w:t>Traffic, transport, pedestrian and drainage network</w:t>
      </w:r>
    </w:p>
    <w:p w14:paraId="75A86BBD" w14:textId="77777777" w:rsidR="004E09FF" w:rsidRPr="00762060" w:rsidRDefault="004E09FF" w:rsidP="004E09FF">
      <w:pPr>
        <w:pStyle w:val="Heading4"/>
        <w:rPr>
          <w:color w:val="auto"/>
        </w:rPr>
      </w:pPr>
      <w:r w:rsidRPr="00762060">
        <w:rPr>
          <w:color w:val="auto"/>
        </w:rPr>
        <w:t>Council’s role</w:t>
      </w:r>
    </w:p>
    <w:p w14:paraId="593A1E9B" w14:textId="1F66E534" w:rsidR="004E09FF" w:rsidRPr="0090091D" w:rsidRDefault="004E09FF" w:rsidP="004E09FF">
      <w:pPr>
        <w:rPr>
          <w:szCs w:val="24"/>
        </w:rPr>
      </w:pPr>
      <w:r w:rsidRPr="0090091D">
        <w:rPr>
          <w:szCs w:val="24"/>
        </w:rPr>
        <w:t>Provider</w:t>
      </w:r>
    </w:p>
    <w:p w14:paraId="25B4FE58" w14:textId="77777777" w:rsidR="004E09FF" w:rsidRPr="00762060" w:rsidRDefault="004E09FF" w:rsidP="004E09FF">
      <w:pPr>
        <w:pStyle w:val="Heading4"/>
        <w:rPr>
          <w:color w:val="auto"/>
        </w:rPr>
      </w:pPr>
      <w:r w:rsidRPr="00762060">
        <w:rPr>
          <w:color w:val="auto"/>
        </w:rPr>
        <w:t>Related Plan</w:t>
      </w:r>
    </w:p>
    <w:p w14:paraId="2B8E4E3C" w14:textId="77777777" w:rsidR="004E09FF" w:rsidRPr="0090091D" w:rsidRDefault="004E09FF" w:rsidP="004E09FF">
      <w:pPr>
        <w:rPr>
          <w:szCs w:val="24"/>
        </w:rPr>
      </w:pPr>
      <w:r w:rsidRPr="0090091D">
        <w:rPr>
          <w:szCs w:val="24"/>
        </w:rPr>
        <w:t>Health and Wellbeing Plan, Disability Action Plan</w:t>
      </w:r>
    </w:p>
    <w:p w14:paraId="0D5C2C97" w14:textId="77777777" w:rsidR="004E09FF" w:rsidRPr="00762060" w:rsidRDefault="004E09FF" w:rsidP="004E09FF">
      <w:pPr>
        <w:pStyle w:val="Heading4"/>
        <w:rPr>
          <w:color w:val="auto"/>
        </w:rPr>
      </w:pPr>
      <w:r w:rsidRPr="00762060">
        <w:rPr>
          <w:color w:val="auto"/>
        </w:rPr>
        <w:t>Years relevant</w:t>
      </w:r>
    </w:p>
    <w:p w14:paraId="242759B3" w14:textId="565FD464" w:rsidR="004E09FF" w:rsidRPr="0090091D" w:rsidRDefault="004E09FF" w:rsidP="004E09FF">
      <w:pPr>
        <w:rPr>
          <w:szCs w:val="24"/>
        </w:rPr>
      </w:pPr>
      <w:r w:rsidRPr="0090091D">
        <w:rPr>
          <w:szCs w:val="24"/>
        </w:rPr>
        <w:t>2025/26, 2026/27, 2027/28, 2028/29</w:t>
      </w:r>
    </w:p>
    <w:p w14:paraId="2EA82D6D" w14:textId="11B8FD45" w:rsidR="004E09FF" w:rsidRPr="00762060" w:rsidRDefault="004E09FF" w:rsidP="004E09FF">
      <w:pPr>
        <w:pStyle w:val="Heading3"/>
        <w:rPr>
          <w:color w:val="auto"/>
        </w:rPr>
      </w:pPr>
      <w:r w:rsidRPr="00762060">
        <w:rPr>
          <w:color w:val="auto"/>
        </w:rPr>
        <w:t xml:space="preserve">Strategy </w:t>
      </w:r>
      <w:r>
        <w:rPr>
          <w:color w:val="auto"/>
        </w:rPr>
        <w:t>9</w:t>
      </w:r>
      <w:r w:rsidRPr="00762060">
        <w:rPr>
          <w:color w:val="auto"/>
        </w:rPr>
        <w:t>.</w:t>
      </w:r>
      <w:r>
        <w:rPr>
          <w:color w:val="auto"/>
        </w:rPr>
        <w:t>3</w:t>
      </w:r>
      <w:r w:rsidRPr="00762060">
        <w:rPr>
          <w:color w:val="auto"/>
        </w:rPr>
        <w:t xml:space="preserve"> - </w:t>
      </w:r>
      <w:r w:rsidRPr="004E09FF">
        <w:rPr>
          <w:color w:val="auto"/>
        </w:rPr>
        <w:t>Improve traffic, pedestrian and cyclist safety by identifying safety issues around schools, undertaking behaviour change programs and delivering innovative solutions through the Better Moves Around Schools program.</w:t>
      </w:r>
    </w:p>
    <w:p w14:paraId="04E38033" w14:textId="4516B8DC" w:rsidR="004E09FF" w:rsidRPr="00762060" w:rsidRDefault="004E09FF" w:rsidP="004E09FF">
      <w:pPr>
        <w:pStyle w:val="Heading4"/>
        <w:rPr>
          <w:color w:val="auto"/>
        </w:rPr>
      </w:pPr>
      <w:r w:rsidRPr="00762060">
        <w:rPr>
          <w:color w:val="auto"/>
        </w:rPr>
        <w:t xml:space="preserve">Year Two 2026/27 initiative </w:t>
      </w:r>
      <w:r w:rsidRPr="004E09FF">
        <w:rPr>
          <w:color w:val="auto"/>
        </w:rPr>
        <w:t xml:space="preserve">9.3.1 </w:t>
      </w:r>
      <w:r w:rsidR="00647306">
        <w:rPr>
          <w:color w:val="auto"/>
        </w:rPr>
        <w:t xml:space="preserve">- </w:t>
      </w:r>
      <w:r w:rsidRPr="004E09FF">
        <w:rPr>
          <w:color w:val="auto"/>
        </w:rPr>
        <w:t>Implement the outcomes of the Better Moves Around Schools in the Niddrie and Essendon neighbourhood school precinct plans.</w:t>
      </w:r>
    </w:p>
    <w:p w14:paraId="26B9D096" w14:textId="77777777" w:rsidR="004E09FF" w:rsidRPr="00762060" w:rsidRDefault="004E09FF" w:rsidP="004E09FF">
      <w:pPr>
        <w:pStyle w:val="Heading4"/>
        <w:rPr>
          <w:color w:val="auto"/>
        </w:rPr>
      </w:pPr>
      <w:r w:rsidRPr="00762060">
        <w:rPr>
          <w:color w:val="auto"/>
        </w:rPr>
        <w:t>Lead service</w:t>
      </w:r>
    </w:p>
    <w:p w14:paraId="4183DCD7" w14:textId="77777777" w:rsidR="004E09FF" w:rsidRPr="00762060" w:rsidRDefault="004E09FF" w:rsidP="004E09FF">
      <w:r>
        <w:t>Traffic, transport, pedestrian and drainage network</w:t>
      </w:r>
    </w:p>
    <w:p w14:paraId="7ABBEF7B" w14:textId="77777777" w:rsidR="004E09FF" w:rsidRPr="00762060" w:rsidRDefault="004E09FF" w:rsidP="004E09FF">
      <w:pPr>
        <w:pStyle w:val="Heading4"/>
        <w:rPr>
          <w:color w:val="auto"/>
        </w:rPr>
      </w:pPr>
      <w:r w:rsidRPr="00762060">
        <w:rPr>
          <w:color w:val="auto"/>
        </w:rPr>
        <w:t>Council’s role</w:t>
      </w:r>
    </w:p>
    <w:p w14:paraId="16DF378C" w14:textId="736D3D45" w:rsidR="004E09FF" w:rsidRPr="00762060" w:rsidRDefault="004E09FF" w:rsidP="004E09FF">
      <w:r w:rsidRPr="00762060">
        <w:t>Provider</w:t>
      </w:r>
      <w:r>
        <w:t xml:space="preserve">; monitor </w:t>
      </w:r>
    </w:p>
    <w:p w14:paraId="0C62C510" w14:textId="77777777" w:rsidR="004E09FF" w:rsidRPr="00762060" w:rsidRDefault="004E09FF" w:rsidP="004E09FF">
      <w:pPr>
        <w:pStyle w:val="Heading4"/>
        <w:rPr>
          <w:color w:val="auto"/>
        </w:rPr>
      </w:pPr>
      <w:r w:rsidRPr="00762060">
        <w:rPr>
          <w:color w:val="auto"/>
        </w:rPr>
        <w:t>Related Plan</w:t>
      </w:r>
    </w:p>
    <w:p w14:paraId="442EAA10" w14:textId="01FDD07C" w:rsidR="004E09FF" w:rsidRPr="00A17AF9" w:rsidRDefault="004E09FF" w:rsidP="004E09FF">
      <w:r w:rsidRPr="00A17AF9">
        <w:t>Health and Wellbeing Plan</w:t>
      </w:r>
    </w:p>
    <w:p w14:paraId="4D3F0AF1" w14:textId="77777777" w:rsidR="004E09FF" w:rsidRPr="00762060" w:rsidRDefault="004E09FF" w:rsidP="004E09FF">
      <w:pPr>
        <w:pStyle w:val="Heading4"/>
        <w:rPr>
          <w:color w:val="auto"/>
        </w:rPr>
      </w:pPr>
      <w:r w:rsidRPr="00762060">
        <w:rPr>
          <w:color w:val="auto"/>
        </w:rPr>
        <w:t>Years relevant</w:t>
      </w:r>
    </w:p>
    <w:p w14:paraId="0693A54F" w14:textId="77777777" w:rsidR="004E09FF" w:rsidRDefault="004E09FF" w:rsidP="004E09FF">
      <w:r w:rsidRPr="00762060">
        <w:t>2025/26, 2026/27, 2027/28</w:t>
      </w:r>
      <w:r>
        <w:t>, 2028/29</w:t>
      </w:r>
    </w:p>
    <w:p w14:paraId="6AF359A2" w14:textId="77777777" w:rsidR="001B35B9" w:rsidRPr="004E09FF" w:rsidRDefault="001B35B9" w:rsidP="004E09FF"/>
    <w:p w14:paraId="028A03FF" w14:textId="437A20C6" w:rsidR="004E09FF" w:rsidRPr="00762060" w:rsidRDefault="004E09FF" w:rsidP="004E09FF">
      <w:pPr>
        <w:pStyle w:val="Heading2"/>
        <w:rPr>
          <w:color w:val="auto"/>
        </w:rPr>
      </w:pPr>
      <w:r w:rsidRPr="00762060">
        <w:rPr>
          <w:color w:val="auto"/>
        </w:rPr>
        <w:t xml:space="preserve">Strategic </w:t>
      </w:r>
      <w:r w:rsidRPr="004E09FF">
        <w:rPr>
          <w:color w:val="auto"/>
        </w:rPr>
        <w:t>Objective 10 - A city that uses mostly low-emission and reliable transport.</w:t>
      </w:r>
    </w:p>
    <w:p w14:paraId="03C7F0C8" w14:textId="4B440B57" w:rsidR="004E09FF" w:rsidRPr="00762060" w:rsidRDefault="004E09FF" w:rsidP="004E09FF">
      <w:pPr>
        <w:pStyle w:val="Heading3"/>
        <w:rPr>
          <w:color w:val="auto"/>
        </w:rPr>
      </w:pPr>
      <w:r w:rsidRPr="00762060">
        <w:rPr>
          <w:color w:val="auto"/>
        </w:rPr>
        <w:t xml:space="preserve">Strategy </w:t>
      </w:r>
      <w:r>
        <w:rPr>
          <w:color w:val="auto"/>
        </w:rPr>
        <w:t>10</w:t>
      </w:r>
      <w:r w:rsidRPr="00762060">
        <w:rPr>
          <w:color w:val="auto"/>
        </w:rPr>
        <w:t xml:space="preserve">.1 - </w:t>
      </w:r>
      <w:r w:rsidRPr="004E09FF">
        <w:rPr>
          <w:color w:val="auto"/>
        </w:rPr>
        <w:t>Support the community's use of sustainable transport through the expansion of electric vehicle charging stations across the municipality.</w:t>
      </w:r>
    </w:p>
    <w:p w14:paraId="286CE367" w14:textId="1C7100EB" w:rsidR="004E09FF" w:rsidRPr="00762060" w:rsidRDefault="004E09FF" w:rsidP="004E09FF">
      <w:pPr>
        <w:pStyle w:val="Heading4"/>
        <w:rPr>
          <w:color w:val="auto"/>
        </w:rPr>
      </w:pPr>
      <w:r w:rsidRPr="00762060">
        <w:rPr>
          <w:color w:val="auto"/>
        </w:rPr>
        <w:t xml:space="preserve">Year Two 2026/27 initiative </w:t>
      </w:r>
      <w:r w:rsidRPr="004E09FF">
        <w:rPr>
          <w:color w:val="auto"/>
        </w:rPr>
        <w:t xml:space="preserve">10.1.1 </w:t>
      </w:r>
      <w:r>
        <w:rPr>
          <w:color w:val="auto"/>
        </w:rPr>
        <w:t xml:space="preserve">- </w:t>
      </w:r>
      <w:r w:rsidRPr="004E09FF">
        <w:rPr>
          <w:color w:val="auto"/>
        </w:rPr>
        <w:t>Facilitate community use of electric vehicles through the continued rollout of charging facilities across Moonee Valley and evaluate and report to Council on the effectiveness of other electric vehicle charging trials across metropolitan Melbourne and provide recommendations for additional charging options for Moonee Valley.</w:t>
      </w:r>
    </w:p>
    <w:p w14:paraId="745CC078" w14:textId="77777777" w:rsidR="004E09FF" w:rsidRPr="00762060" w:rsidRDefault="004E09FF" w:rsidP="004E09FF">
      <w:pPr>
        <w:pStyle w:val="Heading4"/>
        <w:rPr>
          <w:color w:val="auto"/>
        </w:rPr>
      </w:pPr>
      <w:r w:rsidRPr="00762060">
        <w:rPr>
          <w:color w:val="auto"/>
        </w:rPr>
        <w:t>Lead service</w:t>
      </w:r>
    </w:p>
    <w:p w14:paraId="2550B94A" w14:textId="77777777" w:rsidR="004E09FF" w:rsidRPr="00762060" w:rsidRDefault="004E09FF" w:rsidP="004E09FF">
      <w:r>
        <w:t>Traffic, transport, pedestrian and drainage network</w:t>
      </w:r>
    </w:p>
    <w:p w14:paraId="24E10727" w14:textId="77777777" w:rsidR="004E09FF" w:rsidRPr="00762060" w:rsidRDefault="004E09FF" w:rsidP="004E09FF">
      <w:pPr>
        <w:pStyle w:val="Heading4"/>
        <w:rPr>
          <w:color w:val="auto"/>
        </w:rPr>
      </w:pPr>
      <w:r w:rsidRPr="00762060">
        <w:rPr>
          <w:color w:val="auto"/>
        </w:rPr>
        <w:t>Council’s role</w:t>
      </w:r>
    </w:p>
    <w:p w14:paraId="67DC30A4" w14:textId="4CE882BC" w:rsidR="004E09FF" w:rsidRPr="00762060" w:rsidRDefault="004E09FF" w:rsidP="004E09FF">
      <w:r w:rsidRPr="00762060">
        <w:t xml:space="preserve">Provider; </w:t>
      </w:r>
      <w:r>
        <w:t xml:space="preserve">partner; funder; monitor </w:t>
      </w:r>
    </w:p>
    <w:p w14:paraId="0542FCBE" w14:textId="77777777" w:rsidR="004E09FF" w:rsidRPr="00762060" w:rsidRDefault="004E09FF" w:rsidP="004E09FF">
      <w:pPr>
        <w:pStyle w:val="Heading4"/>
        <w:rPr>
          <w:color w:val="auto"/>
        </w:rPr>
      </w:pPr>
      <w:r w:rsidRPr="00762060">
        <w:rPr>
          <w:color w:val="auto"/>
        </w:rPr>
        <w:t>Related Plan</w:t>
      </w:r>
    </w:p>
    <w:p w14:paraId="75E6AD7B" w14:textId="35F773A8" w:rsidR="004E09FF" w:rsidRPr="00A17AF9" w:rsidRDefault="004E09FF" w:rsidP="004E09FF">
      <w:r>
        <w:t>None</w:t>
      </w:r>
    </w:p>
    <w:p w14:paraId="2D9A4B2F" w14:textId="77777777" w:rsidR="004E09FF" w:rsidRPr="00762060" w:rsidRDefault="004E09FF" w:rsidP="004E09FF">
      <w:pPr>
        <w:pStyle w:val="Heading4"/>
        <w:rPr>
          <w:color w:val="auto"/>
        </w:rPr>
      </w:pPr>
      <w:r w:rsidRPr="00762060">
        <w:rPr>
          <w:color w:val="auto"/>
        </w:rPr>
        <w:t>Years relevant</w:t>
      </w:r>
    </w:p>
    <w:p w14:paraId="13431B86" w14:textId="123C00A7" w:rsidR="004E09FF" w:rsidRDefault="004E09FF" w:rsidP="004E09FF">
      <w:r w:rsidRPr="00762060">
        <w:t>2025/26, 2026/27</w:t>
      </w:r>
    </w:p>
    <w:p w14:paraId="4D5D2C16" w14:textId="76DF440C" w:rsidR="009E4EC7" w:rsidRPr="00762060" w:rsidRDefault="009E4EC7" w:rsidP="009E4EC7">
      <w:pPr>
        <w:pStyle w:val="Heading3"/>
        <w:rPr>
          <w:color w:val="auto"/>
        </w:rPr>
      </w:pPr>
      <w:r w:rsidRPr="00762060">
        <w:rPr>
          <w:color w:val="auto"/>
        </w:rPr>
        <w:lastRenderedPageBreak/>
        <w:t xml:space="preserve">Strategy </w:t>
      </w:r>
      <w:r>
        <w:rPr>
          <w:color w:val="auto"/>
        </w:rPr>
        <w:t>10</w:t>
      </w:r>
      <w:r w:rsidRPr="00762060">
        <w:rPr>
          <w:color w:val="auto"/>
        </w:rPr>
        <w:t>.</w:t>
      </w:r>
      <w:r>
        <w:rPr>
          <w:color w:val="auto"/>
        </w:rPr>
        <w:t>2</w:t>
      </w:r>
      <w:r w:rsidRPr="00762060">
        <w:rPr>
          <w:color w:val="auto"/>
        </w:rPr>
        <w:t xml:space="preserve"> - </w:t>
      </w:r>
      <w:r w:rsidRPr="009E4EC7">
        <w:rPr>
          <w:color w:val="auto"/>
        </w:rPr>
        <w:t>Work with stakeholders to advocate for improved public transport and pedestrian safety on non-Council roads.</w:t>
      </w:r>
    </w:p>
    <w:p w14:paraId="0A7129A1" w14:textId="6F2046DE" w:rsidR="009E4EC7" w:rsidRPr="00762060" w:rsidRDefault="009E4EC7" w:rsidP="009E4EC7">
      <w:pPr>
        <w:pStyle w:val="Heading4"/>
        <w:rPr>
          <w:color w:val="auto"/>
        </w:rPr>
      </w:pPr>
      <w:r w:rsidRPr="00762060">
        <w:rPr>
          <w:color w:val="auto"/>
        </w:rPr>
        <w:t xml:space="preserve">Year Two 2026/27 initiative </w:t>
      </w:r>
      <w:r w:rsidRPr="009E4EC7">
        <w:rPr>
          <w:color w:val="auto"/>
        </w:rPr>
        <w:t xml:space="preserve">10.2.1 </w:t>
      </w:r>
      <w:r>
        <w:rPr>
          <w:color w:val="auto"/>
        </w:rPr>
        <w:t xml:space="preserve">- </w:t>
      </w:r>
      <w:r w:rsidRPr="009E4EC7">
        <w:rPr>
          <w:color w:val="auto"/>
        </w:rPr>
        <w:t>Work with State Government to support the rollout of next generation trams across the municipality and continue to advocate for delivery funding for safety improvements at Moonee Ponds junction and the Essendon and Essendon North junctions on Mt Alexander Road, and pedestrian safety at all tram stops.</w:t>
      </w:r>
    </w:p>
    <w:p w14:paraId="3256AC9A" w14:textId="77777777" w:rsidR="009E4EC7" w:rsidRPr="00762060" w:rsidRDefault="009E4EC7" w:rsidP="009E4EC7">
      <w:pPr>
        <w:pStyle w:val="Heading4"/>
        <w:rPr>
          <w:color w:val="auto"/>
        </w:rPr>
      </w:pPr>
      <w:r w:rsidRPr="00762060">
        <w:rPr>
          <w:color w:val="auto"/>
        </w:rPr>
        <w:t>Lead service</w:t>
      </w:r>
    </w:p>
    <w:p w14:paraId="6B96B6E3" w14:textId="77777777" w:rsidR="009E4EC7" w:rsidRPr="00EE6737" w:rsidRDefault="009E4EC7" w:rsidP="00EE6737">
      <w:r w:rsidRPr="009E4EC7">
        <w:t>Community information, education, advocacy and engagement</w:t>
      </w:r>
      <w:r w:rsidRPr="00EE6737">
        <w:t xml:space="preserve"> </w:t>
      </w:r>
    </w:p>
    <w:p w14:paraId="2260E1DA" w14:textId="29743EB7" w:rsidR="009E4EC7" w:rsidRPr="00762060" w:rsidRDefault="009E4EC7" w:rsidP="009E4EC7">
      <w:pPr>
        <w:pStyle w:val="Heading4"/>
        <w:rPr>
          <w:color w:val="auto"/>
        </w:rPr>
      </w:pPr>
      <w:r w:rsidRPr="00762060">
        <w:rPr>
          <w:color w:val="auto"/>
        </w:rPr>
        <w:t>Council’s role</w:t>
      </w:r>
    </w:p>
    <w:p w14:paraId="79C51EF7" w14:textId="6E4E2C8E" w:rsidR="009E4EC7" w:rsidRPr="00762060" w:rsidRDefault="009E4EC7" w:rsidP="009E4EC7">
      <w:r>
        <w:t>Advocate</w:t>
      </w:r>
      <w:r w:rsidRPr="00762060">
        <w:t xml:space="preserve">; </w:t>
      </w:r>
      <w:r>
        <w:t xml:space="preserve">partner </w:t>
      </w:r>
    </w:p>
    <w:p w14:paraId="1A41E178" w14:textId="77777777" w:rsidR="009E4EC7" w:rsidRPr="00762060" w:rsidRDefault="009E4EC7" w:rsidP="009E4EC7">
      <w:pPr>
        <w:pStyle w:val="Heading4"/>
        <w:rPr>
          <w:color w:val="auto"/>
        </w:rPr>
      </w:pPr>
      <w:r w:rsidRPr="00762060">
        <w:rPr>
          <w:color w:val="auto"/>
        </w:rPr>
        <w:t>Related Plan</w:t>
      </w:r>
    </w:p>
    <w:p w14:paraId="6C737642" w14:textId="4062566D" w:rsidR="009E4EC7" w:rsidRPr="00A17AF9" w:rsidRDefault="009E4EC7" w:rsidP="009E4EC7">
      <w:r>
        <w:t>Disability Action Plan</w:t>
      </w:r>
    </w:p>
    <w:p w14:paraId="248CAEA0" w14:textId="77777777" w:rsidR="009E4EC7" w:rsidRPr="00762060" w:rsidRDefault="009E4EC7" w:rsidP="009E4EC7">
      <w:pPr>
        <w:pStyle w:val="Heading4"/>
        <w:rPr>
          <w:color w:val="auto"/>
        </w:rPr>
      </w:pPr>
      <w:r w:rsidRPr="00762060">
        <w:rPr>
          <w:color w:val="auto"/>
        </w:rPr>
        <w:t>Years relevant</w:t>
      </w:r>
    </w:p>
    <w:p w14:paraId="4413F249" w14:textId="77777777" w:rsidR="009E4EC7" w:rsidRDefault="009E4EC7" w:rsidP="009E4EC7">
      <w:r w:rsidRPr="00762060">
        <w:t>2025/26, 2026/27</w:t>
      </w:r>
    </w:p>
    <w:p w14:paraId="784F0A2D" w14:textId="12B57621" w:rsidR="009E4EC7" w:rsidRPr="00762060" w:rsidRDefault="009E4EC7" w:rsidP="009E4EC7">
      <w:pPr>
        <w:pStyle w:val="Heading3"/>
        <w:rPr>
          <w:color w:val="auto"/>
        </w:rPr>
      </w:pPr>
      <w:r w:rsidRPr="00762060">
        <w:rPr>
          <w:color w:val="auto"/>
        </w:rPr>
        <w:t xml:space="preserve">Strategy </w:t>
      </w:r>
      <w:r>
        <w:rPr>
          <w:color w:val="auto"/>
        </w:rPr>
        <w:t>10</w:t>
      </w:r>
      <w:r w:rsidRPr="00762060">
        <w:rPr>
          <w:color w:val="auto"/>
        </w:rPr>
        <w:t>.</w:t>
      </w:r>
      <w:r>
        <w:rPr>
          <w:color w:val="auto"/>
        </w:rPr>
        <w:t>3</w:t>
      </w:r>
      <w:r w:rsidRPr="00762060">
        <w:rPr>
          <w:color w:val="auto"/>
        </w:rPr>
        <w:t xml:space="preserve"> - </w:t>
      </w:r>
      <w:r w:rsidRPr="009E4EC7">
        <w:rPr>
          <w:color w:val="auto"/>
        </w:rPr>
        <w:t>Transition Council facilities, fleet and equipment to more efficient energy sources to reduce environmental impact.</w:t>
      </w:r>
    </w:p>
    <w:p w14:paraId="0B464E45" w14:textId="0FAB2B5D" w:rsidR="009E4EC7" w:rsidRPr="00762060" w:rsidRDefault="009E4EC7" w:rsidP="009E4EC7">
      <w:pPr>
        <w:pStyle w:val="Heading4"/>
        <w:rPr>
          <w:color w:val="auto"/>
        </w:rPr>
      </w:pPr>
      <w:r w:rsidRPr="00762060">
        <w:rPr>
          <w:color w:val="auto"/>
        </w:rPr>
        <w:t xml:space="preserve">Year Two 2026/27 initiative </w:t>
      </w:r>
      <w:r w:rsidRPr="009E4EC7">
        <w:rPr>
          <w:color w:val="auto"/>
        </w:rPr>
        <w:t xml:space="preserve">10.3.1 </w:t>
      </w:r>
      <w:r>
        <w:rPr>
          <w:color w:val="auto"/>
        </w:rPr>
        <w:t xml:space="preserve">- </w:t>
      </w:r>
      <w:r w:rsidRPr="009E4EC7">
        <w:rPr>
          <w:color w:val="auto"/>
        </w:rPr>
        <w:t>Continue to progress the transition of Council’s fleet and equipment from internal combustion engines to electric vehicles, to reduce carbon emissions and improve resilience and energy security.</w:t>
      </w:r>
    </w:p>
    <w:p w14:paraId="23357287" w14:textId="77777777" w:rsidR="009E4EC7" w:rsidRPr="00762060" w:rsidRDefault="009E4EC7" w:rsidP="009E4EC7">
      <w:pPr>
        <w:pStyle w:val="Heading4"/>
        <w:rPr>
          <w:color w:val="auto"/>
        </w:rPr>
      </w:pPr>
      <w:r w:rsidRPr="00762060">
        <w:rPr>
          <w:color w:val="auto"/>
        </w:rPr>
        <w:t>Lead service</w:t>
      </w:r>
    </w:p>
    <w:p w14:paraId="54776721" w14:textId="582FCCD0" w:rsidR="009E4EC7" w:rsidRPr="00840309" w:rsidRDefault="009E4EC7" w:rsidP="009E4EC7">
      <w:r w:rsidRPr="009E4EC7">
        <w:rPr>
          <w:bCs/>
        </w:rPr>
        <w:t>Community facilities and property management</w:t>
      </w:r>
      <w:r w:rsidRPr="009E4EC7">
        <w:t xml:space="preserve"> </w:t>
      </w:r>
      <w:r w:rsidRPr="00840309">
        <w:t xml:space="preserve"> </w:t>
      </w:r>
    </w:p>
    <w:p w14:paraId="03BC3EC6" w14:textId="77777777" w:rsidR="009E4EC7" w:rsidRPr="00762060" w:rsidRDefault="009E4EC7" w:rsidP="009E4EC7">
      <w:pPr>
        <w:pStyle w:val="Heading4"/>
        <w:rPr>
          <w:color w:val="auto"/>
        </w:rPr>
      </w:pPr>
      <w:r w:rsidRPr="00762060">
        <w:rPr>
          <w:color w:val="auto"/>
        </w:rPr>
        <w:t>Council’s role</w:t>
      </w:r>
    </w:p>
    <w:p w14:paraId="67C0E6FA" w14:textId="66710F6A" w:rsidR="009E4EC7" w:rsidRPr="00762060" w:rsidRDefault="009E4EC7" w:rsidP="009E4EC7">
      <w:r>
        <w:t>Provider; monitor</w:t>
      </w:r>
    </w:p>
    <w:p w14:paraId="6E69F5BC" w14:textId="77777777" w:rsidR="009E4EC7" w:rsidRPr="00762060" w:rsidRDefault="009E4EC7" w:rsidP="009E4EC7">
      <w:pPr>
        <w:pStyle w:val="Heading4"/>
        <w:rPr>
          <w:color w:val="auto"/>
        </w:rPr>
      </w:pPr>
      <w:r w:rsidRPr="00762060">
        <w:rPr>
          <w:color w:val="auto"/>
        </w:rPr>
        <w:t>Related Plan</w:t>
      </w:r>
    </w:p>
    <w:p w14:paraId="7205233B" w14:textId="2B66BB2D" w:rsidR="009E4EC7" w:rsidRPr="00A17AF9" w:rsidRDefault="003608BA" w:rsidP="009E4EC7">
      <w:r>
        <w:t>No related plan</w:t>
      </w:r>
    </w:p>
    <w:p w14:paraId="4A258B0A" w14:textId="77777777" w:rsidR="009E4EC7" w:rsidRPr="00762060" w:rsidRDefault="009E4EC7" w:rsidP="009E4EC7">
      <w:pPr>
        <w:pStyle w:val="Heading4"/>
        <w:rPr>
          <w:color w:val="auto"/>
        </w:rPr>
      </w:pPr>
      <w:r w:rsidRPr="00762060">
        <w:rPr>
          <w:color w:val="auto"/>
        </w:rPr>
        <w:t>Years relevant</w:t>
      </w:r>
    </w:p>
    <w:p w14:paraId="1D53DB2C" w14:textId="1E1CC23C" w:rsidR="009E4EC7" w:rsidRDefault="009E4EC7" w:rsidP="009E4EC7">
      <w:r w:rsidRPr="00762060">
        <w:t>2025/26, 2026/27</w:t>
      </w:r>
      <w:r w:rsidR="00EE6737">
        <w:t>, 2027/28, 2028/29</w:t>
      </w:r>
    </w:p>
    <w:p w14:paraId="0AC93C8A" w14:textId="77777777" w:rsidR="001B35B9" w:rsidRDefault="001B35B9" w:rsidP="001B35B9"/>
    <w:p w14:paraId="41FBF4B6" w14:textId="0CB0C346" w:rsidR="00EE6737" w:rsidRPr="00762060" w:rsidRDefault="00EE6737" w:rsidP="00EE6737">
      <w:pPr>
        <w:pStyle w:val="Heading2"/>
        <w:rPr>
          <w:color w:val="auto"/>
        </w:rPr>
      </w:pPr>
      <w:r w:rsidRPr="00762060">
        <w:rPr>
          <w:color w:val="auto"/>
        </w:rPr>
        <w:t xml:space="preserve">Strategic </w:t>
      </w:r>
      <w:r w:rsidRPr="004E09FF">
        <w:rPr>
          <w:color w:val="auto"/>
        </w:rPr>
        <w:t>Objective 1</w:t>
      </w:r>
      <w:r>
        <w:rPr>
          <w:color w:val="auto"/>
        </w:rPr>
        <w:t>1</w:t>
      </w:r>
      <w:r w:rsidRPr="004E09FF">
        <w:rPr>
          <w:color w:val="auto"/>
        </w:rPr>
        <w:t xml:space="preserve"> - </w:t>
      </w:r>
      <w:r w:rsidRPr="00294E91">
        <w:rPr>
          <w:color w:val="auto"/>
        </w:rPr>
        <w:t>A city in conversation with our diverse community.</w:t>
      </w:r>
    </w:p>
    <w:p w14:paraId="79E7B498" w14:textId="32EC3004" w:rsidR="00EE6737" w:rsidRPr="00762060" w:rsidRDefault="00EE6737" w:rsidP="00EE6737">
      <w:pPr>
        <w:pStyle w:val="Heading3"/>
        <w:rPr>
          <w:color w:val="auto"/>
        </w:rPr>
      </w:pPr>
      <w:r w:rsidRPr="00762060">
        <w:rPr>
          <w:color w:val="auto"/>
        </w:rPr>
        <w:t xml:space="preserve">Strategy </w:t>
      </w:r>
      <w:r>
        <w:rPr>
          <w:color w:val="auto"/>
        </w:rPr>
        <w:t>11</w:t>
      </w:r>
      <w:r w:rsidRPr="00762060">
        <w:rPr>
          <w:color w:val="auto"/>
        </w:rPr>
        <w:t xml:space="preserve">.1 - </w:t>
      </w:r>
      <w:r w:rsidRPr="00EE6737">
        <w:rPr>
          <w:color w:val="auto"/>
        </w:rPr>
        <w:t>Provide accessible print and online communications, including translated materials and interpreters, and enhance customer experience through continuous improvement work to Council's website.</w:t>
      </w:r>
    </w:p>
    <w:p w14:paraId="49081A30" w14:textId="17A0E04B" w:rsidR="00EE6737" w:rsidRPr="00762060" w:rsidRDefault="00EE6737" w:rsidP="00EE6737">
      <w:pPr>
        <w:pStyle w:val="Heading4"/>
        <w:rPr>
          <w:color w:val="auto"/>
        </w:rPr>
      </w:pPr>
      <w:r w:rsidRPr="00762060">
        <w:rPr>
          <w:color w:val="auto"/>
        </w:rPr>
        <w:t xml:space="preserve">Year Two 2026/27 initiative </w:t>
      </w:r>
      <w:r w:rsidRPr="00EE6737">
        <w:rPr>
          <w:color w:val="auto"/>
        </w:rPr>
        <w:t xml:space="preserve">11.1.1 </w:t>
      </w:r>
      <w:r w:rsidR="00647306">
        <w:rPr>
          <w:color w:val="auto"/>
        </w:rPr>
        <w:t xml:space="preserve">- </w:t>
      </w:r>
      <w:r w:rsidRPr="00EE6737">
        <w:rPr>
          <w:color w:val="auto"/>
        </w:rPr>
        <w:t>Explore and develop an AI agent within Council's website to provide an enhanced customer service experience for the community, particularly focussed on ensuring an equitable experience by those with non-English speaking backgrounds to enable them to access information without the need to engage interpreters or translation services.</w:t>
      </w:r>
    </w:p>
    <w:p w14:paraId="56E17DBA" w14:textId="77777777" w:rsidR="00EE6737" w:rsidRPr="00762060" w:rsidRDefault="00EE6737" w:rsidP="00EE6737">
      <w:pPr>
        <w:pStyle w:val="Heading4"/>
        <w:rPr>
          <w:color w:val="auto"/>
        </w:rPr>
      </w:pPr>
      <w:r w:rsidRPr="00762060">
        <w:rPr>
          <w:color w:val="auto"/>
        </w:rPr>
        <w:t>Lead service</w:t>
      </w:r>
    </w:p>
    <w:p w14:paraId="5AC2670F" w14:textId="77777777" w:rsidR="00EE6737" w:rsidRDefault="00EE6737" w:rsidP="00EE6737">
      <w:r w:rsidRPr="00294E91">
        <w:t>Community information, education, advocacy and engagement</w:t>
      </w:r>
      <w:r w:rsidRPr="00762060">
        <w:t xml:space="preserve"> </w:t>
      </w:r>
    </w:p>
    <w:p w14:paraId="76FCCFF6" w14:textId="54FF21D9" w:rsidR="00EE6737" w:rsidRPr="00762060" w:rsidRDefault="00EE6737" w:rsidP="00294E91">
      <w:pPr>
        <w:pStyle w:val="Heading4"/>
        <w:rPr>
          <w:color w:val="auto"/>
        </w:rPr>
      </w:pPr>
      <w:r w:rsidRPr="00762060">
        <w:rPr>
          <w:color w:val="auto"/>
        </w:rPr>
        <w:t>Council’s role</w:t>
      </w:r>
    </w:p>
    <w:p w14:paraId="5BC30734" w14:textId="404366D1" w:rsidR="00EE6737" w:rsidRPr="00762060" w:rsidRDefault="00EE6737" w:rsidP="00EE6737">
      <w:r w:rsidRPr="00762060">
        <w:t xml:space="preserve">Provider; </w:t>
      </w:r>
      <w:r>
        <w:t>partner; funder</w:t>
      </w:r>
    </w:p>
    <w:p w14:paraId="63F83306" w14:textId="77777777" w:rsidR="00EE6737" w:rsidRPr="00762060" w:rsidRDefault="00EE6737" w:rsidP="00EE6737">
      <w:pPr>
        <w:pStyle w:val="Heading4"/>
        <w:rPr>
          <w:color w:val="auto"/>
        </w:rPr>
      </w:pPr>
      <w:r w:rsidRPr="00762060">
        <w:rPr>
          <w:color w:val="auto"/>
        </w:rPr>
        <w:t>Related Plan</w:t>
      </w:r>
    </w:p>
    <w:p w14:paraId="43CA64EA" w14:textId="5077252D" w:rsidR="00EE6737" w:rsidRPr="00A17AF9" w:rsidRDefault="00EE6737" w:rsidP="00EE6737">
      <w:r>
        <w:t>Disability Action Plan</w:t>
      </w:r>
    </w:p>
    <w:p w14:paraId="468E48E3" w14:textId="77777777" w:rsidR="00EE6737" w:rsidRPr="00762060" w:rsidRDefault="00EE6737" w:rsidP="00EE6737">
      <w:pPr>
        <w:pStyle w:val="Heading4"/>
        <w:rPr>
          <w:color w:val="auto"/>
        </w:rPr>
      </w:pPr>
      <w:r w:rsidRPr="00762060">
        <w:rPr>
          <w:color w:val="auto"/>
        </w:rPr>
        <w:t>Years relevant</w:t>
      </w:r>
    </w:p>
    <w:p w14:paraId="5B8F0B2C" w14:textId="40B78563" w:rsidR="00EE6737" w:rsidRDefault="00EE6737" w:rsidP="00EE6737">
      <w:r w:rsidRPr="00762060">
        <w:t>2025/26, 2026/27</w:t>
      </w:r>
      <w:r>
        <w:t>, 2027/28, 2028/29</w:t>
      </w:r>
    </w:p>
    <w:p w14:paraId="5B048616" w14:textId="77777777" w:rsidR="00EE6737" w:rsidRDefault="00EE6737" w:rsidP="001B35B9"/>
    <w:p w14:paraId="1B1F7C71" w14:textId="763240D7" w:rsidR="00EE6737" w:rsidRPr="00762060" w:rsidRDefault="00EE6737" w:rsidP="00EE6737">
      <w:pPr>
        <w:pStyle w:val="Heading2"/>
        <w:rPr>
          <w:color w:val="auto"/>
        </w:rPr>
      </w:pPr>
      <w:r w:rsidRPr="00762060">
        <w:rPr>
          <w:color w:val="auto"/>
        </w:rPr>
        <w:t xml:space="preserve">Strategic </w:t>
      </w:r>
      <w:r w:rsidRPr="004E09FF">
        <w:rPr>
          <w:color w:val="auto"/>
        </w:rPr>
        <w:t>Objective 1</w:t>
      </w:r>
      <w:r>
        <w:rPr>
          <w:color w:val="auto"/>
        </w:rPr>
        <w:t>2</w:t>
      </w:r>
      <w:r w:rsidRPr="004E09FF">
        <w:rPr>
          <w:color w:val="auto"/>
        </w:rPr>
        <w:t xml:space="preserve"> - </w:t>
      </w:r>
      <w:r w:rsidRPr="00294E91">
        <w:rPr>
          <w:color w:val="auto"/>
        </w:rPr>
        <w:t>A city that is enabled and confident in purposefully using technology to improve everyday life.</w:t>
      </w:r>
    </w:p>
    <w:p w14:paraId="43162BF8" w14:textId="10F2257E" w:rsidR="00EE6737" w:rsidRPr="00EE6737" w:rsidRDefault="00EE6737" w:rsidP="00EE6737">
      <w:pPr>
        <w:pStyle w:val="Heading3"/>
        <w:rPr>
          <w:color w:val="auto"/>
        </w:rPr>
      </w:pPr>
      <w:r w:rsidRPr="00762060">
        <w:rPr>
          <w:color w:val="auto"/>
        </w:rPr>
        <w:t xml:space="preserve">Strategy </w:t>
      </w:r>
      <w:r>
        <w:rPr>
          <w:color w:val="auto"/>
        </w:rPr>
        <w:t>12</w:t>
      </w:r>
      <w:r w:rsidRPr="00762060">
        <w:rPr>
          <w:color w:val="auto"/>
        </w:rPr>
        <w:t xml:space="preserve">.1 - </w:t>
      </w:r>
      <w:r w:rsidRPr="00EE6737">
        <w:rPr>
          <w:color w:val="auto"/>
        </w:rPr>
        <w:t>Improve the use of technology applications to enhance service delivery and assist Council with future planning.</w:t>
      </w:r>
    </w:p>
    <w:p w14:paraId="6C711D77" w14:textId="3C4058BC" w:rsidR="00EE6737" w:rsidRPr="00294E91" w:rsidRDefault="00EE6737" w:rsidP="00294E91">
      <w:pPr>
        <w:pStyle w:val="Heading4"/>
        <w:rPr>
          <w:color w:val="auto"/>
        </w:rPr>
      </w:pPr>
      <w:r w:rsidRPr="00294E91">
        <w:rPr>
          <w:color w:val="auto"/>
        </w:rPr>
        <w:t xml:space="preserve">Year Two 2026/27 initiative 12.1.1 </w:t>
      </w:r>
      <w:r w:rsidR="00647306">
        <w:rPr>
          <w:color w:val="auto"/>
        </w:rPr>
        <w:t xml:space="preserve">- </w:t>
      </w:r>
      <w:r w:rsidRPr="00294E91">
        <w:rPr>
          <w:color w:val="auto"/>
        </w:rPr>
        <w:t>Utilise sensors to collect baseline data to support benefit realisation evaluation of three projects.</w:t>
      </w:r>
    </w:p>
    <w:p w14:paraId="4A846061" w14:textId="77777777" w:rsidR="00EE6737" w:rsidRPr="00EE6737" w:rsidRDefault="00EE6737" w:rsidP="00EE6737">
      <w:pPr>
        <w:pStyle w:val="Heading4"/>
        <w:rPr>
          <w:color w:val="auto"/>
        </w:rPr>
      </w:pPr>
      <w:r w:rsidRPr="00EE6737">
        <w:rPr>
          <w:color w:val="auto"/>
        </w:rPr>
        <w:t>Lead service</w:t>
      </w:r>
    </w:p>
    <w:p w14:paraId="537256B5" w14:textId="65E65B83" w:rsidR="00EE6737" w:rsidRPr="00EE6737" w:rsidRDefault="00EE6737" w:rsidP="00EE6737">
      <w:r w:rsidRPr="00EE6737">
        <w:t>Our systems and knowledge</w:t>
      </w:r>
    </w:p>
    <w:p w14:paraId="6475460D" w14:textId="77777777" w:rsidR="00EE6737" w:rsidRPr="00762060" w:rsidRDefault="00EE6737" w:rsidP="00EE6737">
      <w:pPr>
        <w:pStyle w:val="Heading4"/>
        <w:rPr>
          <w:color w:val="auto"/>
        </w:rPr>
      </w:pPr>
      <w:r w:rsidRPr="00762060">
        <w:rPr>
          <w:color w:val="auto"/>
        </w:rPr>
        <w:t>Council’s role</w:t>
      </w:r>
    </w:p>
    <w:p w14:paraId="020D5AEF" w14:textId="08C992FF" w:rsidR="00EE6737" w:rsidRPr="00762060" w:rsidRDefault="00EE6737" w:rsidP="00EE6737">
      <w:r w:rsidRPr="00762060">
        <w:t xml:space="preserve">Provider; </w:t>
      </w:r>
      <w:r>
        <w:t xml:space="preserve">monitor </w:t>
      </w:r>
    </w:p>
    <w:p w14:paraId="5566401D" w14:textId="77777777" w:rsidR="00EE6737" w:rsidRPr="00762060" w:rsidRDefault="00EE6737" w:rsidP="00EE6737">
      <w:pPr>
        <w:pStyle w:val="Heading4"/>
        <w:rPr>
          <w:color w:val="auto"/>
        </w:rPr>
      </w:pPr>
      <w:r w:rsidRPr="00762060">
        <w:rPr>
          <w:color w:val="auto"/>
        </w:rPr>
        <w:t>Related Plan</w:t>
      </w:r>
    </w:p>
    <w:p w14:paraId="4EB688B4" w14:textId="07BD8FA9" w:rsidR="00EE6737" w:rsidRPr="00A17AF9" w:rsidRDefault="00EE6737" w:rsidP="00EE6737">
      <w:r>
        <w:t>None</w:t>
      </w:r>
    </w:p>
    <w:p w14:paraId="4BA74F03" w14:textId="77777777" w:rsidR="00EE6737" w:rsidRPr="00762060" w:rsidRDefault="00EE6737" w:rsidP="00EE6737">
      <w:pPr>
        <w:pStyle w:val="Heading4"/>
        <w:rPr>
          <w:color w:val="auto"/>
        </w:rPr>
      </w:pPr>
      <w:r w:rsidRPr="00762060">
        <w:rPr>
          <w:color w:val="auto"/>
        </w:rPr>
        <w:t>Years relevant</w:t>
      </w:r>
    </w:p>
    <w:p w14:paraId="6C8EF5F6" w14:textId="77777777" w:rsidR="00EE6737" w:rsidRDefault="00EE6737" w:rsidP="00EE6737">
      <w:r w:rsidRPr="00762060">
        <w:t>2025/26, 2026/27</w:t>
      </w:r>
      <w:r>
        <w:t>, 2027/28, 2028/29</w:t>
      </w:r>
    </w:p>
    <w:p w14:paraId="4BF9883D" w14:textId="519BB962" w:rsidR="00792067" w:rsidRDefault="00792067">
      <w:bookmarkStart w:id="2" w:name="_Toc201327766"/>
    </w:p>
    <w:p w14:paraId="497C09E9" w14:textId="2CC9C328" w:rsidR="00E87D4B" w:rsidRPr="00F76FFE" w:rsidRDefault="000B71D8" w:rsidP="00F76FFE">
      <w:pPr>
        <w:pStyle w:val="Heading1"/>
        <w:rPr>
          <w:color w:val="auto"/>
        </w:rPr>
      </w:pPr>
      <w:r w:rsidRPr="00F76FFE">
        <w:rPr>
          <w:color w:val="auto"/>
        </w:rPr>
        <w:lastRenderedPageBreak/>
        <w:t>Green (</w:t>
      </w:r>
      <w:proofErr w:type="spellStart"/>
      <w:r w:rsidRPr="00F76FFE">
        <w:rPr>
          <w:color w:val="auto"/>
        </w:rPr>
        <w:t>Wunwarren</w:t>
      </w:r>
      <w:proofErr w:type="spellEnd"/>
      <w:r w:rsidRPr="00F76FFE">
        <w:rPr>
          <w:color w:val="auto"/>
        </w:rPr>
        <w:t>)</w:t>
      </w:r>
      <w:bookmarkEnd w:id="2"/>
    </w:p>
    <w:p w14:paraId="3B0F17B0" w14:textId="57549859" w:rsidR="006E290D" w:rsidRPr="00D8175A" w:rsidRDefault="006E290D" w:rsidP="006E290D">
      <w:pPr>
        <w:pStyle w:val="Heading2"/>
        <w:rPr>
          <w:color w:val="auto"/>
        </w:rPr>
      </w:pPr>
      <w:r w:rsidRPr="00D8175A">
        <w:rPr>
          <w:color w:val="auto"/>
        </w:rPr>
        <w:t>Strategic Objective 13 - A city that is zero carbon.</w:t>
      </w:r>
    </w:p>
    <w:p w14:paraId="4D0C8D35" w14:textId="7494E3A0" w:rsidR="006E290D" w:rsidRPr="00D8175A" w:rsidRDefault="006E290D" w:rsidP="006E290D">
      <w:pPr>
        <w:pStyle w:val="Heading3"/>
        <w:rPr>
          <w:color w:val="auto"/>
        </w:rPr>
      </w:pPr>
      <w:r w:rsidRPr="00D8175A">
        <w:rPr>
          <w:color w:val="auto"/>
        </w:rPr>
        <w:t>Strategy 13.1 - Review and continue to deliver programs through the Community Climate Emission Reduction Reserve.</w:t>
      </w:r>
    </w:p>
    <w:p w14:paraId="09B12493" w14:textId="4B5626BD" w:rsidR="006E290D" w:rsidRPr="00D8175A" w:rsidRDefault="006E290D" w:rsidP="006E290D">
      <w:pPr>
        <w:pStyle w:val="Heading4"/>
        <w:rPr>
          <w:color w:val="auto"/>
        </w:rPr>
      </w:pPr>
      <w:r w:rsidRPr="00D8175A">
        <w:rPr>
          <w:color w:val="auto"/>
        </w:rPr>
        <w:t>Year Two 2026/27 initiative 13.1.1 - Implement targeted programs to support the community to reduce carbon emissions.</w:t>
      </w:r>
    </w:p>
    <w:p w14:paraId="58884B94" w14:textId="74BDE4D2" w:rsidR="006E290D" w:rsidRPr="00D8175A" w:rsidRDefault="006E290D" w:rsidP="00D8175A">
      <w:pPr>
        <w:rPr>
          <w:rFonts w:eastAsiaTheme="majorEastAsia" w:cstheme="majorBidi"/>
          <w:iCs/>
        </w:rPr>
      </w:pPr>
      <w:r w:rsidRPr="00D8175A">
        <w:t xml:space="preserve">Year Two 2026/27 initiative </w:t>
      </w:r>
      <w:r w:rsidRPr="00D8175A">
        <w:rPr>
          <w:rFonts w:eastAsiaTheme="majorEastAsia" w:cstheme="majorBidi"/>
          <w:iCs/>
        </w:rPr>
        <w:t>13.1.2 - Report to Council with a methodology and plan to implement an exemption from planning permit requirements for visible solar energy systems in the Heritage Overlay to facilitate greater provision of on-site renewable energy in heritage places, where appropriate.</w:t>
      </w:r>
    </w:p>
    <w:p w14:paraId="26E5428D" w14:textId="77777777" w:rsidR="003E180C" w:rsidRPr="00D8175A" w:rsidRDefault="003E180C" w:rsidP="006E290D">
      <w:pPr>
        <w:pStyle w:val="Heading4"/>
        <w:rPr>
          <w:color w:val="auto"/>
        </w:rPr>
      </w:pPr>
      <w:r w:rsidRPr="00D8175A">
        <w:rPr>
          <w:color w:val="auto"/>
        </w:rPr>
        <w:t>Lead service</w:t>
      </w:r>
    </w:p>
    <w:p w14:paraId="5290F702" w14:textId="419CA684" w:rsidR="006E290D" w:rsidRPr="00D8175A" w:rsidRDefault="003E180C" w:rsidP="00D8175A">
      <w:r w:rsidRPr="00D8175A">
        <w:t>Environment and sustainability</w:t>
      </w:r>
    </w:p>
    <w:p w14:paraId="1E60DDE6" w14:textId="77777777" w:rsidR="006E290D" w:rsidRPr="00D8175A" w:rsidRDefault="006E290D" w:rsidP="006E290D">
      <w:pPr>
        <w:pStyle w:val="Heading4"/>
        <w:rPr>
          <w:color w:val="auto"/>
        </w:rPr>
      </w:pPr>
      <w:r w:rsidRPr="00D8175A">
        <w:rPr>
          <w:color w:val="auto"/>
        </w:rPr>
        <w:t>Council’s role</w:t>
      </w:r>
    </w:p>
    <w:p w14:paraId="052D7E13" w14:textId="0956870B" w:rsidR="006E290D" w:rsidRPr="00D8175A" w:rsidRDefault="006E290D" w:rsidP="006E290D">
      <w:r w:rsidRPr="00D8175A">
        <w:t xml:space="preserve">Provider; </w:t>
      </w:r>
      <w:r w:rsidR="003E180C" w:rsidRPr="00D8175A">
        <w:t xml:space="preserve">connector; </w:t>
      </w:r>
      <w:r w:rsidRPr="00D8175A">
        <w:t xml:space="preserve">monitor </w:t>
      </w:r>
    </w:p>
    <w:p w14:paraId="3D4A5740" w14:textId="77777777" w:rsidR="006E290D" w:rsidRPr="00D8175A" w:rsidRDefault="006E290D" w:rsidP="006E290D">
      <w:pPr>
        <w:pStyle w:val="Heading4"/>
        <w:rPr>
          <w:color w:val="auto"/>
        </w:rPr>
      </w:pPr>
      <w:r w:rsidRPr="00D8175A">
        <w:rPr>
          <w:color w:val="auto"/>
        </w:rPr>
        <w:t>Related Plan</w:t>
      </w:r>
    </w:p>
    <w:p w14:paraId="6801FC80" w14:textId="77777777" w:rsidR="006E290D" w:rsidRPr="00D8175A" w:rsidRDefault="006E290D" w:rsidP="006E290D">
      <w:r w:rsidRPr="00D8175A">
        <w:t>None</w:t>
      </w:r>
    </w:p>
    <w:p w14:paraId="2F40BAEE" w14:textId="77777777" w:rsidR="006E290D" w:rsidRPr="00D8175A" w:rsidRDefault="006E290D" w:rsidP="006E290D">
      <w:pPr>
        <w:pStyle w:val="Heading4"/>
        <w:rPr>
          <w:color w:val="auto"/>
        </w:rPr>
      </w:pPr>
      <w:r w:rsidRPr="00D8175A">
        <w:rPr>
          <w:color w:val="auto"/>
        </w:rPr>
        <w:t>Years relevant</w:t>
      </w:r>
    </w:p>
    <w:p w14:paraId="614FFCAC" w14:textId="0C933D68" w:rsidR="006E290D" w:rsidRPr="00D8175A" w:rsidRDefault="006E290D" w:rsidP="006E290D">
      <w:r w:rsidRPr="00D8175A">
        <w:t>2025/26, 2026/27</w:t>
      </w:r>
    </w:p>
    <w:p w14:paraId="3643FD45" w14:textId="77777777" w:rsidR="006E290D" w:rsidRDefault="006E290D" w:rsidP="006E290D"/>
    <w:p w14:paraId="043F8477" w14:textId="311C0BCE" w:rsidR="00D8175A" w:rsidRPr="00D8175A" w:rsidRDefault="00D8175A" w:rsidP="00D8175A">
      <w:pPr>
        <w:pStyle w:val="Heading2"/>
        <w:rPr>
          <w:color w:val="auto"/>
        </w:rPr>
      </w:pPr>
      <w:r w:rsidRPr="00D8175A">
        <w:rPr>
          <w:color w:val="auto"/>
        </w:rPr>
        <w:t>Strategic Objective 1</w:t>
      </w:r>
      <w:r>
        <w:rPr>
          <w:color w:val="auto"/>
        </w:rPr>
        <w:t>4</w:t>
      </w:r>
      <w:r w:rsidRPr="00D8175A">
        <w:rPr>
          <w:color w:val="auto"/>
        </w:rPr>
        <w:t xml:space="preserve"> - </w:t>
      </w:r>
      <w:r w:rsidRPr="002E2635">
        <w:rPr>
          <w:color w:val="auto"/>
        </w:rPr>
        <w:t>A city that is climate-safe</w:t>
      </w:r>
      <w:r w:rsidRPr="00D8175A">
        <w:rPr>
          <w:color w:val="auto"/>
        </w:rPr>
        <w:t>.</w:t>
      </w:r>
    </w:p>
    <w:p w14:paraId="13C978F6" w14:textId="17EFBBEC" w:rsidR="00D8175A" w:rsidRPr="002E2635" w:rsidRDefault="00D8175A" w:rsidP="00D8175A">
      <w:pPr>
        <w:pStyle w:val="Heading3"/>
        <w:rPr>
          <w:color w:val="auto"/>
        </w:rPr>
      </w:pPr>
      <w:r w:rsidRPr="00D8175A">
        <w:rPr>
          <w:color w:val="auto"/>
        </w:rPr>
        <w:t>Strategy 1</w:t>
      </w:r>
      <w:r>
        <w:rPr>
          <w:color w:val="auto"/>
        </w:rPr>
        <w:t>4</w:t>
      </w:r>
      <w:r w:rsidRPr="00D8175A">
        <w:rPr>
          <w:color w:val="auto"/>
        </w:rPr>
        <w:t xml:space="preserve">.1 - Continue to build community resilience and preparedness to extreme heat and flooding through planning, </w:t>
      </w:r>
      <w:r w:rsidRPr="002E2635">
        <w:rPr>
          <w:color w:val="auto"/>
        </w:rPr>
        <w:t>advocacy and education initiatives.</w:t>
      </w:r>
    </w:p>
    <w:p w14:paraId="096FAE35" w14:textId="5019FFF4" w:rsidR="00D8175A" w:rsidRPr="002E2635" w:rsidRDefault="00D8175A" w:rsidP="00D8175A">
      <w:pPr>
        <w:pStyle w:val="Heading4"/>
        <w:rPr>
          <w:color w:val="auto"/>
        </w:rPr>
      </w:pPr>
      <w:r w:rsidRPr="002E2635">
        <w:rPr>
          <w:color w:val="auto"/>
        </w:rPr>
        <w:t>Year Two 2026/27 initiative 14.1.1 - Support the most at risk community members to prepare for extreme heat by working with sector partners to deliver practical ways to stay safe, and ensure Council is ready to activate a relief centre in response to heat related consequences, such as a power outage.</w:t>
      </w:r>
    </w:p>
    <w:p w14:paraId="42D168FF" w14:textId="1CAF3ACE" w:rsidR="00D8175A" w:rsidRPr="002E2635" w:rsidRDefault="00D8175A" w:rsidP="00D8175A">
      <w:pPr>
        <w:pStyle w:val="Heading4"/>
        <w:rPr>
          <w:color w:val="auto"/>
        </w:rPr>
      </w:pPr>
      <w:r w:rsidRPr="002E2635">
        <w:rPr>
          <w:color w:val="auto"/>
        </w:rPr>
        <w:t>Lead service</w:t>
      </w:r>
    </w:p>
    <w:p w14:paraId="76B5E104" w14:textId="35072725" w:rsidR="00D8175A" w:rsidRPr="002E2635" w:rsidRDefault="00D8175A" w:rsidP="00D8175A">
      <w:r w:rsidRPr="002E2635">
        <w:t>Public health and safety</w:t>
      </w:r>
    </w:p>
    <w:p w14:paraId="3A864340" w14:textId="77777777" w:rsidR="00D8175A" w:rsidRPr="002E2635" w:rsidRDefault="00D8175A" w:rsidP="00D8175A">
      <w:pPr>
        <w:pStyle w:val="Heading4"/>
        <w:rPr>
          <w:color w:val="auto"/>
        </w:rPr>
      </w:pPr>
      <w:r w:rsidRPr="002E2635">
        <w:rPr>
          <w:color w:val="auto"/>
        </w:rPr>
        <w:t>Council’s role</w:t>
      </w:r>
    </w:p>
    <w:p w14:paraId="4BCEBE33" w14:textId="475C715B" w:rsidR="00D8175A" w:rsidRPr="002E2635" w:rsidRDefault="00D8175A" w:rsidP="00D8175A">
      <w:r w:rsidRPr="002E2635">
        <w:t xml:space="preserve">Provider; partner; funder; advocate </w:t>
      </w:r>
    </w:p>
    <w:p w14:paraId="55637D19" w14:textId="77777777" w:rsidR="00D8175A" w:rsidRPr="002E2635" w:rsidRDefault="00D8175A" w:rsidP="00D8175A">
      <w:pPr>
        <w:pStyle w:val="Heading4"/>
        <w:rPr>
          <w:color w:val="auto"/>
        </w:rPr>
      </w:pPr>
      <w:r w:rsidRPr="002E2635">
        <w:rPr>
          <w:color w:val="auto"/>
        </w:rPr>
        <w:t>Related Plan</w:t>
      </w:r>
    </w:p>
    <w:p w14:paraId="1B835B55" w14:textId="31BACC12" w:rsidR="00D8175A" w:rsidRPr="002E2635" w:rsidRDefault="00D8175A" w:rsidP="00D8175A">
      <w:r w:rsidRPr="002E2635">
        <w:t>Health and Wellbeing Plan, Disability Action Plan</w:t>
      </w:r>
    </w:p>
    <w:p w14:paraId="2924C149" w14:textId="77777777" w:rsidR="00D8175A" w:rsidRPr="002E2635" w:rsidRDefault="00D8175A" w:rsidP="00D8175A">
      <w:pPr>
        <w:pStyle w:val="Heading4"/>
        <w:rPr>
          <w:color w:val="auto"/>
        </w:rPr>
      </w:pPr>
      <w:r w:rsidRPr="002E2635">
        <w:rPr>
          <w:color w:val="auto"/>
        </w:rPr>
        <w:t>Years relevant</w:t>
      </w:r>
    </w:p>
    <w:p w14:paraId="0217DDC6" w14:textId="77777777" w:rsidR="00D8175A" w:rsidRPr="002E2635" w:rsidRDefault="00D8175A" w:rsidP="00D8175A">
      <w:r w:rsidRPr="002E2635">
        <w:t>2025/26, 2026/27</w:t>
      </w:r>
    </w:p>
    <w:p w14:paraId="68D38E11" w14:textId="379766CF" w:rsidR="00D8175A" w:rsidRPr="002E2635" w:rsidRDefault="00D8175A" w:rsidP="00D8175A">
      <w:pPr>
        <w:pStyle w:val="Heading3"/>
        <w:rPr>
          <w:color w:val="auto"/>
        </w:rPr>
      </w:pPr>
      <w:r w:rsidRPr="002E2635">
        <w:rPr>
          <w:color w:val="auto"/>
        </w:rPr>
        <w:t>Strategy 14.</w:t>
      </w:r>
      <w:r w:rsidR="002E2635">
        <w:rPr>
          <w:color w:val="auto"/>
        </w:rPr>
        <w:t>2</w:t>
      </w:r>
      <w:r w:rsidRPr="002E2635">
        <w:rPr>
          <w:color w:val="auto"/>
        </w:rPr>
        <w:t xml:space="preserve"> - Increase natural cooling of our homes, spaces and buildings across the city through increasing plantings and public and private tree canopy cover.</w:t>
      </w:r>
    </w:p>
    <w:p w14:paraId="16FE06CF" w14:textId="0188915E" w:rsidR="00D8175A" w:rsidRPr="002E2635" w:rsidRDefault="00D8175A" w:rsidP="00D8175A">
      <w:pPr>
        <w:pStyle w:val="Heading4"/>
        <w:rPr>
          <w:color w:val="auto"/>
        </w:rPr>
      </w:pPr>
      <w:r w:rsidRPr="002E2635">
        <w:rPr>
          <w:color w:val="auto"/>
        </w:rPr>
        <w:t>Year Two 2026/27 initiative 14.2.1 - Plant advanced trees in streets, parks and public areas, prioritising locations of high heat vulnerability.</w:t>
      </w:r>
    </w:p>
    <w:p w14:paraId="2A57E481" w14:textId="77777777" w:rsidR="00D8175A" w:rsidRPr="002E2635" w:rsidRDefault="00D8175A" w:rsidP="00D8175A">
      <w:pPr>
        <w:pStyle w:val="Heading4"/>
        <w:rPr>
          <w:color w:val="auto"/>
        </w:rPr>
      </w:pPr>
      <w:r w:rsidRPr="002E2635">
        <w:rPr>
          <w:color w:val="auto"/>
        </w:rPr>
        <w:t>Lead service</w:t>
      </w:r>
    </w:p>
    <w:p w14:paraId="08E5F046" w14:textId="1DD38050" w:rsidR="00D8175A" w:rsidRPr="00D8175A" w:rsidRDefault="00D8175A" w:rsidP="00D8175A">
      <w:r>
        <w:t>Parks, gardens and open space management</w:t>
      </w:r>
    </w:p>
    <w:p w14:paraId="783F64E0" w14:textId="77777777" w:rsidR="00D8175A" w:rsidRPr="00D8175A" w:rsidRDefault="00D8175A" w:rsidP="00D8175A">
      <w:pPr>
        <w:pStyle w:val="Heading4"/>
        <w:rPr>
          <w:color w:val="auto"/>
        </w:rPr>
      </w:pPr>
      <w:r w:rsidRPr="00D8175A">
        <w:rPr>
          <w:color w:val="auto"/>
        </w:rPr>
        <w:t>Council’s role</w:t>
      </w:r>
    </w:p>
    <w:p w14:paraId="330DCF1A" w14:textId="6C507BAB" w:rsidR="00D8175A" w:rsidRPr="00D8175A" w:rsidRDefault="00D8175A" w:rsidP="00D8175A">
      <w:r w:rsidRPr="00D8175A">
        <w:t xml:space="preserve">Provider; </w:t>
      </w:r>
      <w:r>
        <w:t>monitor</w:t>
      </w:r>
      <w:r w:rsidRPr="00D8175A">
        <w:t xml:space="preserve"> </w:t>
      </w:r>
    </w:p>
    <w:p w14:paraId="33CED750" w14:textId="77777777" w:rsidR="00D8175A" w:rsidRPr="00D8175A" w:rsidRDefault="00D8175A" w:rsidP="00D8175A">
      <w:pPr>
        <w:pStyle w:val="Heading4"/>
        <w:rPr>
          <w:color w:val="auto"/>
        </w:rPr>
      </w:pPr>
      <w:r w:rsidRPr="00D8175A">
        <w:rPr>
          <w:color w:val="auto"/>
        </w:rPr>
        <w:t>Related Plan</w:t>
      </w:r>
    </w:p>
    <w:p w14:paraId="2126DAC0" w14:textId="20B3B24F" w:rsidR="00D8175A" w:rsidRPr="00A17AF9" w:rsidRDefault="00D8175A" w:rsidP="00D8175A">
      <w:r>
        <w:t>Health and Wellbeing Plan</w:t>
      </w:r>
    </w:p>
    <w:p w14:paraId="6AA2C48D" w14:textId="77777777" w:rsidR="00D8175A" w:rsidRPr="00D8175A" w:rsidRDefault="00D8175A" w:rsidP="00D8175A">
      <w:pPr>
        <w:pStyle w:val="Heading4"/>
        <w:rPr>
          <w:color w:val="auto"/>
        </w:rPr>
      </w:pPr>
      <w:r w:rsidRPr="00D8175A">
        <w:rPr>
          <w:color w:val="auto"/>
        </w:rPr>
        <w:t>Years relevant</w:t>
      </w:r>
    </w:p>
    <w:p w14:paraId="015B3609" w14:textId="43A3CA3C" w:rsidR="00D8175A" w:rsidRPr="00D8175A" w:rsidRDefault="00D8175A" w:rsidP="00D8175A">
      <w:r w:rsidRPr="00D8175A">
        <w:t>2025/26, 2026/27</w:t>
      </w:r>
      <w:r>
        <w:t>, 2027/28, 2028/29</w:t>
      </w:r>
    </w:p>
    <w:p w14:paraId="1DF8DBF0" w14:textId="77777777" w:rsidR="00D8175A" w:rsidRDefault="00D8175A" w:rsidP="006E290D"/>
    <w:p w14:paraId="587D0E8F" w14:textId="169EF331" w:rsidR="002E2635" w:rsidRPr="00D8175A" w:rsidRDefault="002E2635" w:rsidP="002E2635">
      <w:pPr>
        <w:pStyle w:val="Heading2"/>
        <w:rPr>
          <w:color w:val="auto"/>
        </w:rPr>
      </w:pPr>
      <w:r w:rsidRPr="00D8175A">
        <w:rPr>
          <w:color w:val="auto"/>
        </w:rPr>
        <w:t>Strategic Objective 1</w:t>
      </w:r>
      <w:r>
        <w:rPr>
          <w:color w:val="auto"/>
        </w:rPr>
        <w:t>5</w:t>
      </w:r>
      <w:r w:rsidRPr="00D8175A">
        <w:rPr>
          <w:color w:val="auto"/>
        </w:rPr>
        <w:t xml:space="preserve"> - </w:t>
      </w:r>
      <w:r w:rsidRPr="002E2635">
        <w:rPr>
          <w:bCs/>
          <w:color w:val="auto"/>
        </w:rPr>
        <w:t>A city that has increased biodiversity, shade and is water-sensitive.</w:t>
      </w:r>
    </w:p>
    <w:p w14:paraId="50A4594B" w14:textId="4DACCC91" w:rsidR="002E2635" w:rsidRPr="002E2635" w:rsidRDefault="002E2635" w:rsidP="002E2635">
      <w:pPr>
        <w:pStyle w:val="Heading3"/>
        <w:rPr>
          <w:color w:val="auto"/>
        </w:rPr>
      </w:pPr>
      <w:r w:rsidRPr="00D8175A">
        <w:rPr>
          <w:color w:val="auto"/>
        </w:rPr>
        <w:t>Strategy 1</w:t>
      </w:r>
      <w:r>
        <w:rPr>
          <w:color w:val="auto"/>
        </w:rPr>
        <w:t>5</w:t>
      </w:r>
      <w:r w:rsidRPr="00D8175A">
        <w:rPr>
          <w:color w:val="auto"/>
        </w:rPr>
        <w:t xml:space="preserve">.1 - </w:t>
      </w:r>
      <w:r w:rsidRPr="002E2635">
        <w:rPr>
          <w:color w:val="auto"/>
        </w:rPr>
        <w:t>Design and construct stormwater harvesting infrastructure to deliver on the Maribyrnong Catchment Integrated Water Management Plan.</w:t>
      </w:r>
    </w:p>
    <w:p w14:paraId="4C0267D0" w14:textId="55FD82B1" w:rsidR="002E2635" w:rsidRPr="002E2635" w:rsidRDefault="002E2635" w:rsidP="002E2635">
      <w:pPr>
        <w:pStyle w:val="Heading4"/>
        <w:rPr>
          <w:color w:val="auto"/>
        </w:rPr>
      </w:pPr>
      <w:r w:rsidRPr="002E2635">
        <w:rPr>
          <w:color w:val="auto"/>
        </w:rPr>
        <w:t xml:space="preserve">Year Two 2026/27 initiative 15.1.1 </w:t>
      </w:r>
      <w:r>
        <w:rPr>
          <w:color w:val="auto"/>
        </w:rPr>
        <w:t xml:space="preserve">- </w:t>
      </w:r>
      <w:r w:rsidRPr="002E2635">
        <w:rPr>
          <w:color w:val="auto"/>
        </w:rPr>
        <w:t>Pursue partnerships to support delivery of stormwater harvesting infrastructure in Moonee Valley that is in the Maribyrnong Catchment Integrated Water Management Plan.</w:t>
      </w:r>
    </w:p>
    <w:p w14:paraId="1355810A" w14:textId="77777777" w:rsidR="002E2635" w:rsidRPr="002E2635" w:rsidRDefault="002E2635" w:rsidP="002E2635">
      <w:pPr>
        <w:pStyle w:val="Heading4"/>
        <w:rPr>
          <w:color w:val="auto"/>
        </w:rPr>
      </w:pPr>
      <w:r w:rsidRPr="002E2635">
        <w:rPr>
          <w:color w:val="auto"/>
        </w:rPr>
        <w:t>Lead service</w:t>
      </w:r>
    </w:p>
    <w:p w14:paraId="52441461" w14:textId="445276F2" w:rsidR="002E2635" w:rsidRPr="002E2635" w:rsidRDefault="002E2635" w:rsidP="002E2635">
      <w:r>
        <w:t xml:space="preserve">Parks, gardens and open space management </w:t>
      </w:r>
    </w:p>
    <w:p w14:paraId="18CEAC7A" w14:textId="77777777" w:rsidR="002E2635" w:rsidRPr="002E2635" w:rsidRDefault="002E2635" w:rsidP="002E2635">
      <w:pPr>
        <w:pStyle w:val="Heading4"/>
        <w:rPr>
          <w:color w:val="auto"/>
        </w:rPr>
      </w:pPr>
      <w:r w:rsidRPr="002E2635">
        <w:rPr>
          <w:color w:val="auto"/>
        </w:rPr>
        <w:t>Council’s role</w:t>
      </w:r>
    </w:p>
    <w:p w14:paraId="4BBB72A0" w14:textId="6FD62EA2" w:rsidR="002E2635" w:rsidRPr="002E2635" w:rsidRDefault="002E2635" w:rsidP="002E2635">
      <w:r w:rsidRPr="002E2635">
        <w:t xml:space="preserve">Provider; partner </w:t>
      </w:r>
    </w:p>
    <w:p w14:paraId="712947B4" w14:textId="77777777" w:rsidR="002E2635" w:rsidRPr="002E2635" w:rsidRDefault="002E2635" w:rsidP="002E2635">
      <w:pPr>
        <w:pStyle w:val="Heading4"/>
        <w:rPr>
          <w:color w:val="auto"/>
        </w:rPr>
      </w:pPr>
      <w:r w:rsidRPr="002E2635">
        <w:rPr>
          <w:color w:val="auto"/>
        </w:rPr>
        <w:t>Related Plan</w:t>
      </w:r>
    </w:p>
    <w:p w14:paraId="57B0AD97" w14:textId="1F2765C5" w:rsidR="002E2635" w:rsidRPr="002E2635" w:rsidRDefault="00FD0B01" w:rsidP="002E2635">
      <w:r>
        <w:t>No related plans</w:t>
      </w:r>
    </w:p>
    <w:p w14:paraId="30005498" w14:textId="77777777" w:rsidR="002E2635" w:rsidRPr="002E2635" w:rsidRDefault="002E2635" w:rsidP="002E2635">
      <w:pPr>
        <w:pStyle w:val="Heading4"/>
        <w:rPr>
          <w:color w:val="auto"/>
        </w:rPr>
      </w:pPr>
      <w:r w:rsidRPr="002E2635">
        <w:rPr>
          <w:color w:val="auto"/>
        </w:rPr>
        <w:lastRenderedPageBreak/>
        <w:t>Years relevant</w:t>
      </w:r>
    </w:p>
    <w:p w14:paraId="17BA23C9" w14:textId="7FDF543C" w:rsidR="002E2635" w:rsidRPr="002E2635" w:rsidRDefault="002E2635" w:rsidP="002E2635">
      <w:r w:rsidRPr="002E2635">
        <w:t>2025/26, 2026/27</w:t>
      </w:r>
      <w:r>
        <w:t>, 2027/28</w:t>
      </w:r>
    </w:p>
    <w:p w14:paraId="5AFBA451" w14:textId="57466929" w:rsidR="002E2635" w:rsidRPr="002E2635" w:rsidRDefault="002E2635" w:rsidP="002E2635">
      <w:pPr>
        <w:pStyle w:val="Heading3"/>
        <w:rPr>
          <w:color w:val="auto"/>
        </w:rPr>
      </w:pPr>
      <w:r w:rsidRPr="002E2635">
        <w:rPr>
          <w:color w:val="auto"/>
        </w:rPr>
        <w:t>Strategy 1</w:t>
      </w:r>
      <w:r>
        <w:rPr>
          <w:color w:val="auto"/>
        </w:rPr>
        <w:t>5.2</w:t>
      </w:r>
      <w:r w:rsidRPr="002E2635">
        <w:rPr>
          <w:color w:val="auto"/>
        </w:rPr>
        <w:t xml:space="preserve"> - Use flood modelling to mitigate the impacts of climate change on drainage networks, through potential planning changes and capital works delivery.</w:t>
      </w:r>
    </w:p>
    <w:p w14:paraId="79E50258" w14:textId="3E242380" w:rsidR="002E2635" w:rsidRDefault="002E2635" w:rsidP="002E2635">
      <w:pPr>
        <w:pStyle w:val="Heading4"/>
        <w:rPr>
          <w:color w:val="auto"/>
        </w:rPr>
      </w:pPr>
      <w:r w:rsidRPr="002E2635">
        <w:rPr>
          <w:color w:val="auto"/>
        </w:rPr>
        <w:t xml:space="preserve">Year Two 2026/27 initiative 15.2.1 </w:t>
      </w:r>
      <w:r>
        <w:rPr>
          <w:color w:val="auto"/>
        </w:rPr>
        <w:t xml:space="preserve">- </w:t>
      </w:r>
      <w:r w:rsidRPr="002E2635">
        <w:rPr>
          <w:color w:val="auto"/>
        </w:rPr>
        <w:t>Participate in the Melbourne Water flood modelling project and use flood modelling to help prioritise future drainage improvement projects.</w:t>
      </w:r>
    </w:p>
    <w:p w14:paraId="674A69D9" w14:textId="175905B8" w:rsidR="002E2635" w:rsidRDefault="002E2635" w:rsidP="002E2635">
      <w:pPr>
        <w:pStyle w:val="Heading4"/>
        <w:rPr>
          <w:color w:val="auto"/>
        </w:rPr>
      </w:pPr>
      <w:r>
        <w:rPr>
          <w:color w:val="auto"/>
        </w:rPr>
        <w:t>Lead service</w:t>
      </w:r>
    </w:p>
    <w:p w14:paraId="1A5CA313" w14:textId="77777777" w:rsidR="002E2635" w:rsidRPr="002E2635" w:rsidRDefault="002E2635" w:rsidP="002E2635">
      <w:r w:rsidRPr="002E2635">
        <w:t xml:space="preserve">Traffic, transport, pedestrian and drainage network </w:t>
      </w:r>
    </w:p>
    <w:p w14:paraId="384EED7C" w14:textId="3E3F3838" w:rsidR="002E2635" w:rsidRPr="00D8175A" w:rsidRDefault="002E2635" w:rsidP="002E2635">
      <w:pPr>
        <w:pStyle w:val="Heading4"/>
        <w:rPr>
          <w:color w:val="auto"/>
        </w:rPr>
      </w:pPr>
      <w:r w:rsidRPr="00D8175A">
        <w:rPr>
          <w:color w:val="auto"/>
        </w:rPr>
        <w:t>Council’s role</w:t>
      </w:r>
    </w:p>
    <w:p w14:paraId="46F98C62" w14:textId="140A3DB7" w:rsidR="002E2635" w:rsidRPr="00D8175A" w:rsidRDefault="002E2635" w:rsidP="002E2635">
      <w:r w:rsidRPr="00D8175A">
        <w:t xml:space="preserve">Provider </w:t>
      </w:r>
    </w:p>
    <w:p w14:paraId="6E8B5960" w14:textId="77777777" w:rsidR="002E2635" w:rsidRPr="00D8175A" w:rsidRDefault="002E2635" w:rsidP="002E2635">
      <w:pPr>
        <w:pStyle w:val="Heading4"/>
        <w:rPr>
          <w:color w:val="auto"/>
        </w:rPr>
      </w:pPr>
      <w:r w:rsidRPr="00D8175A">
        <w:rPr>
          <w:color w:val="auto"/>
        </w:rPr>
        <w:t>Related Plan</w:t>
      </w:r>
    </w:p>
    <w:p w14:paraId="72F0A68B" w14:textId="29A2BF32" w:rsidR="002E2635" w:rsidRPr="00A17AF9" w:rsidRDefault="002E2635" w:rsidP="002E2635">
      <w:r>
        <w:t>None</w:t>
      </w:r>
    </w:p>
    <w:p w14:paraId="15320747" w14:textId="77777777" w:rsidR="002E2635" w:rsidRPr="00D8175A" w:rsidRDefault="002E2635" w:rsidP="002E2635">
      <w:pPr>
        <w:pStyle w:val="Heading4"/>
        <w:rPr>
          <w:color w:val="auto"/>
        </w:rPr>
      </w:pPr>
      <w:r w:rsidRPr="00D8175A">
        <w:rPr>
          <w:color w:val="auto"/>
        </w:rPr>
        <w:t>Years relevant</w:t>
      </w:r>
    </w:p>
    <w:p w14:paraId="6CA94A8D" w14:textId="29E9DDC2" w:rsidR="002E2635" w:rsidRDefault="002E2635" w:rsidP="006E290D">
      <w:r w:rsidRPr="00D8175A">
        <w:t>2025/26, 2026/27</w:t>
      </w:r>
      <w:r>
        <w:t>, 2027/28, 2028/29</w:t>
      </w:r>
    </w:p>
    <w:p w14:paraId="5BF92CB6" w14:textId="08360975" w:rsidR="002E2635" w:rsidRPr="002E2635" w:rsidRDefault="002E2635" w:rsidP="002E2635">
      <w:pPr>
        <w:pStyle w:val="Heading3"/>
        <w:rPr>
          <w:color w:val="auto"/>
        </w:rPr>
      </w:pPr>
      <w:r w:rsidRPr="002E2635">
        <w:rPr>
          <w:color w:val="auto"/>
        </w:rPr>
        <w:t>Strategy 1</w:t>
      </w:r>
      <w:r>
        <w:rPr>
          <w:color w:val="auto"/>
        </w:rPr>
        <w:t>5.3</w:t>
      </w:r>
      <w:r w:rsidRPr="002E2635">
        <w:rPr>
          <w:color w:val="auto"/>
        </w:rPr>
        <w:t xml:space="preserve"> - Set a target and develop a strategy to increase permeable surfaces across the municipality to reduce urban heat and better manage stormwater.</w:t>
      </w:r>
    </w:p>
    <w:p w14:paraId="013523D4" w14:textId="4F3F9AD6" w:rsidR="002E2635" w:rsidRDefault="002E2635" w:rsidP="002E2635">
      <w:pPr>
        <w:pStyle w:val="Heading4"/>
        <w:rPr>
          <w:color w:val="auto"/>
        </w:rPr>
      </w:pPr>
      <w:r w:rsidRPr="002E2635">
        <w:rPr>
          <w:color w:val="auto"/>
        </w:rPr>
        <w:t xml:space="preserve">Year Two 2026/27 initiative </w:t>
      </w:r>
      <w:r w:rsidRPr="00742F14">
        <w:rPr>
          <w:color w:val="auto"/>
        </w:rPr>
        <w:t>– no initiative in 2026/27.</w:t>
      </w:r>
    </w:p>
    <w:p w14:paraId="6EAC2A18" w14:textId="77777777" w:rsidR="002E2635" w:rsidRDefault="002E2635" w:rsidP="002E2635">
      <w:pPr>
        <w:pStyle w:val="Heading4"/>
        <w:rPr>
          <w:color w:val="auto"/>
        </w:rPr>
      </w:pPr>
      <w:r>
        <w:rPr>
          <w:color w:val="auto"/>
        </w:rPr>
        <w:t>Lead service</w:t>
      </w:r>
    </w:p>
    <w:p w14:paraId="5DD7CFC2" w14:textId="13200156" w:rsidR="002E2635" w:rsidRPr="002E2635" w:rsidRDefault="002E2635" w:rsidP="002E2635">
      <w:r>
        <w:t xml:space="preserve">Environment and sustainability </w:t>
      </w:r>
    </w:p>
    <w:p w14:paraId="3B4A2037" w14:textId="77777777" w:rsidR="002E2635" w:rsidRPr="00D8175A" w:rsidRDefault="002E2635" w:rsidP="002E2635">
      <w:pPr>
        <w:pStyle w:val="Heading4"/>
        <w:rPr>
          <w:color w:val="auto"/>
        </w:rPr>
      </w:pPr>
      <w:r w:rsidRPr="00D8175A">
        <w:rPr>
          <w:color w:val="auto"/>
        </w:rPr>
        <w:t>Council’s role</w:t>
      </w:r>
    </w:p>
    <w:p w14:paraId="25C2B68C" w14:textId="77777777" w:rsidR="002E2635" w:rsidRPr="00D8175A" w:rsidRDefault="002E2635" w:rsidP="002E2635">
      <w:r w:rsidRPr="00D8175A">
        <w:t xml:space="preserve">Provider </w:t>
      </w:r>
    </w:p>
    <w:p w14:paraId="39E1E729" w14:textId="77777777" w:rsidR="002E2635" w:rsidRPr="00D8175A" w:rsidRDefault="002E2635" w:rsidP="002E2635">
      <w:pPr>
        <w:pStyle w:val="Heading4"/>
        <w:rPr>
          <w:color w:val="auto"/>
        </w:rPr>
      </w:pPr>
      <w:r w:rsidRPr="00D8175A">
        <w:rPr>
          <w:color w:val="auto"/>
        </w:rPr>
        <w:t>Related Plan</w:t>
      </w:r>
    </w:p>
    <w:p w14:paraId="2A6DE29E" w14:textId="77777777" w:rsidR="002E2635" w:rsidRPr="00A17AF9" w:rsidRDefault="002E2635" w:rsidP="002E2635">
      <w:r>
        <w:t>None</w:t>
      </w:r>
    </w:p>
    <w:p w14:paraId="549B8F41" w14:textId="77777777" w:rsidR="002E2635" w:rsidRPr="00D8175A" w:rsidRDefault="002E2635" w:rsidP="002E2635">
      <w:pPr>
        <w:pStyle w:val="Heading4"/>
        <w:rPr>
          <w:color w:val="auto"/>
        </w:rPr>
      </w:pPr>
      <w:r w:rsidRPr="00D8175A">
        <w:rPr>
          <w:color w:val="auto"/>
        </w:rPr>
        <w:t>Years relevant</w:t>
      </w:r>
    </w:p>
    <w:p w14:paraId="6ED391DE" w14:textId="57A0F57D" w:rsidR="002E2635" w:rsidRPr="00D8175A" w:rsidRDefault="002E2635" w:rsidP="002E2635">
      <w:r>
        <w:t>2027/28</w:t>
      </w:r>
    </w:p>
    <w:p w14:paraId="1B1B1015" w14:textId="06322A6A" w:rsidR="001E6CC7" w:rsidRPr="002E2635" w:rsidRDefault="001E6CC7" w:rsidP="001E6CC7">
      <w:pPr>
        <w:pStyle w:val="Heading3"/>
        <w:rPr>
          <w:color w:val="auto"/>
        </w:rPr>
      </w:pPr>
      <w:r w:rsidRPr="002E2635">
        <w:rPr>
          <w:color w:val="auto"/>
        </w:rPr>
        <w:t>Strategy 1</w:t>
      </w:r>
      <w:r>
        <w:rPr>
          <w:color w:val="auto"/>
        </w:rPr>
        <w:t>5.4</w:t>
      </w:r>
      <w:r w:rsidRPr="002E2635">
        <w:rPr>
          <w:color w:val="auto"/>
        </w:rPr>
        <w:t xml:space="preserve"> - </w:t>
      </w:r>
      <w:r w:rsidRPr="001E6CC7">
        <w:rPr>
          <w:color w:val="auto"/>
        </w:rPr>
        <w:t>Protect and enhance biodiversity and ecological health throughout the municipality by increasing the diversity of landscapes, habitat connectivity and species used in plantings, and by undertaking pest plant and animal management.</w:t>
      </w:r>
    </w:p>
    <w:p w14:paraId="7844BE4E" w14:textId="0CF69102" w:rsidR="001E6CC7" w:rsidRDefault="001E6CC7" w:rsidP="001E6CC7">
      <w:pPr>
        <w:pStyle w:val="Heading4"/>
        <w:rPr>
          <w:color w:val="auto"/>
        </w:rPr>
      </w:pPr>
      <w:r w:rsidRPr="002E2635">
        <w:rPr>
          <w:color w:val="auto"/>
        </w:rPr>
        <w:t>Year Two 2026/27 initiative</w:t>
      </w:r>
      <w:r>
        <w:rPr>
          <w:color w:val="auto"/>
        </w:rPr>
        <w:t xml:space="preserve"> </w:t>
      </w:r>
      <w:r w:rsidRPr="001E6CC7">
        <w:rPr>
          <w:color w:val="auto"/>
        </w:rPr>
        <w:t xml:space="preserve">15.4.1 </w:t>
      </w:r>
      <w:r>
        <w:rPr>
          <w:color w:val="auto"/>
        </w:rPr>
        <w:t xml:space="preserve">- </w:t>
      </w:r>
      <w:r w:rsidRPr="001E6CC7">
        <w:rPr>
          <w:color w:val="auto"/>
        </w:rPr>
        <w:t>Undertake revegetation work at targeted locations to strengthen habitat connectivity through linked corridors and creation of biodiverse landscapes across the municipality using indigenous and native species.</w:t>
      </w:r>
    </w:p>
    <w:p w14:paraId="0045BDE3" w14:textId="77777777" w:rsidR="001E6CC7" w:rsidRDefault="001E6CC7" w:rsidP="001E6CC7">
      <w:pPr>
        <w:pStyle w:val="Heading4"/>
        <w:rPr>
          <w:color w:val="auto"/>
        </w:rPr>
      </w:pPr>
      <w:r>
        <w:rPr>
          <w:color w:val="auto"/>
        </w:rPr>
        <w:t>Lead service</w:t>
      </w:r>
    </w:p>
    <w:p w14:paraId="3436BA8D" w14:textId="77777777" w:rsidR="001E6CC7" w:rsidRPr="001E6CC7" w:rsidRDefault="001E6CC7" w:rsidP="001E6CC7">
      <w:r w:rsidRPr="001E6CC7">
        <w:t xml:space="preserve">Parks, gardens and open space management </w:t>
      </w:r>
    </w:p>
    <w:p w14:paraId="1E422A63" w14:textId="166ED038" w:rsidR="001E6CC7" w:rsidRPr="00D8175A" w:rsidRDefault="001E6CC7" w:rsidP="001E6CC7">
      <w:pPr>
        <w:pStyle w:val="Heading4"/>
        <w:rPr>
          <w:color w:val="auto"/>
        </w:rPr>
      </w:pPr>
      <w:r w:rsidRPr="00D8175A">
        <w:rPr>
          <w:color w:val="auto"/>
        </w:rPr>
        <w:t>Council’s role</w:t>
      </w:r>
    </w:p>
    <w:p w14:paraId="6B60C86C" w14:textId="77777777" w:rsidR="001E6CC7" w:rsidRPr="00D8175A" w:rsidRDefault="001E6CC7" w:rsidP="001E6CC7">
      <w:r w:rsidRPr="00D8175A">
        <w:t xml:space="preserve">Provider </w:t>
      </w:r>
    </w:p>
    <w:p w14:paraId="7AF5CCF2" w14:textId="77777777" w:rsidR="001E6CC7" w:rsidRPr="00D8175A" w:rsidRDefault="001E6CC7" w:rsidP="001E6CC7">
      <w:pPr>
        <w:pStyle w:val="Heading4"/>
        <w:rPr>
          <w:color w:val="auto"/>
        </w:rPr>
      </w:pPr>
      <w:r w:rsidRPr="00D8175A">
        <w:rPr>
          <w:color w:val="auto"/>
        </w:rPr>
        <w:t>Related Plan</w:t>
      </w:r>
    </w:p>
    <w:p w14:paraId="42C4478A" w14:textId="77777777" w:rsidR="001E6CC7" w:rsidRPr="00A17AF9" w:rsidRDefault="001E6CC7" w:rsidP="001E6CC7">
      <w:r>
        <w:t>None</w:t>
      </w:r>
    </w:p>
    <w:p w14:paraId="7EF95B10" w14:textId="77777777" w:rsidR="001E6CC7" w:rsidRPr="00D8175A" w:rsidRDefault="001E6CC7" w:rsidP="001E6CC7">
      <w:pPr>
        <w:pStyle w:val="Heading4"/>
        <w:rPr>
          <w:color w:val="auto"/>
        </w:rPr>
      </w:pPr>
      <w:r w:rsidRPr="00D8175A">
        <w:rPr>
          <w:color w:val="auto"/>
        </w:rPr>
        <w:t>Years relevant</w:t>
      </w:r>
    </w:p>
    <w:p w14:paraId="6947279F" w14:textId="77777777" w:rsidR="001E6CC7" w:rsidRDefault="001E6CC7" w:rsidP="001E6CC7">
      <w:r w:rsidRPr="00D8175A">
        <w:t>2025/26, 2026/27</w:t>
      </w:r>
      <w:r>
        <w:t>, 2027/28, 2028/29</w:t>
      </w:r>
    </w:p>
    <w:p w14:paraId="567B3107" w14:textId="0368991F" w:rsidR="001E6CC7" w:rsidRPr="002E2635" w:rsidRDefault="001E6CC7" w:rsidP="001E6CC7">
      <w:pPr>
        <w:pStyle w:val="Heading3"/>
        <w:rPr>
          <w:color w:val="auto"/>
        </w:rPr>
      </w:pPr>
      <w:r w:rsidRPr="002E2635">
        <w:rPr>
          <w:color w:val="auto"/>
        </w:rPr>
        <w:t>Strategy 1</w:t>
      </w:r>
      <w:r>
        <w:rPr>
          <w:color w:val="auto"/>
        </w:rPr>
        <w:t>5.5</w:t>
      </w:r>
      <w:r w:rsidRPr="002E2635">
        <w:rPr>
          <w:color w:val="auto"/>
        </w:rPr>
        <w:t xml:space="preserve"> - </w:t>
      </w:r>
      <w:r w:rsidRPr="001E6CC7">
        <w:rPr>
          <w:color w:val="auto"/>
        </w:rPr>
        <w:t>Continue to support the health of waterways, including by working with partners to; support their efforts to naturalise the Moonee Ponds Creek; advocate for the naturalisation of Steele Creek; and lead Maribyrnong River improvements.</w:t>
      </w:r>
    </w:p>
    <w:p w14:paraId="4F14C30B" w14:textId="65C9A7B3" w:rsidR="001E6CC7" w:rsidRDefault="001E6CC7" w:rsidP="001E6CC7">
      <w:pPr>
        <w:pStyle w:val="Heading4"/>
        <w:rPr>
          <w:color w:val="auto"/>
        </w:rPr>
      </w:pPr>
      <w:r w:rsidRPr="002E2635">
        <w:rPr>
          <w:color w:val="auto"/>
        </w:rPr>
        <w:t>Year Two 2026/27 initiative</w:t>
      </w:r>
      <w:r>
        <w:rPr>
          <w:color w:val="auto"/>
        </w:rPr>
        <w:t xml:space="preserve"> </w:t>
      </w:r>
      <w:r w:rsidRPr="00742F14">
        <w:rPr>
          <w:color w:val="auto"/>
        </w:rPr>
        <w:t>– no initiative in 2026/27.</w:t>
      </w:r>
    </w:p>
    <w:p w14:paraId="6A8B58B5" w14:textId="77777777" w:rsidR="001E6CC7" w:rsidRDefault="001E6CC7" w:rsidP="001E6CC7">
      <w:pPr>
        <w:pStyle w:val="Heading4"/>
        <w:rPr>
          <w:color w:val="auto"/>
        </w:rPr>
      </w:pPr>
      <w:r>
        <w:rPr>
          <w:color w:val="auto"/>
        </w:rPr>
        <w:t>Lead service</w:t>
      </w:r>
    </w:p>
    <w:p w14:paraId="7ED6FE2D" w14:textId="77777777" w:rsidR="001E6CC7" w:rsidRPr="001E6CC7" w:rsidRDefault="001E6CC7" w:rsidP="001E6CC7">
      <w:r w:rsidRPr="001E6CC7">
        <w:t xml:space="preserve">Parks, gardens and open space management </w:t>
      </w:r>
    </w:p>
    <w:p w14:paraId="18E2102B" w14:textId="77777777" w:rsidR="001E6CC7" w:rsidRPr="00D8175A" w:rsidRDefault="001E6CC7" w:rsidP="001E6CC7">
      <w:pPr>
        <w:pStyle w:val="Heading4"/>
        <w:rPr>
          <w:color w:val="auto"/>
        </w:rPr>
      </w:pPr>
      <w:r w:rsidRPr="00D8175A">
        <w:rPr>
          <w:color w:val="auto"/>
        </w:rPr>
        <w:t>Council’s role</w:t>
      </w:r>
    </w:p>
    <w:p w14:paraId="3392F300" w14:textId="435F3A09" w:rsidR="001E6CC7" w:rsidRPr="00D8175A" w:rsidRDefault="001E6CC7" w:rsidP="001E6CC7">
      <w:r w:rsidRPr="001E6CC7">
        <w:t>Partner; provider; advocate</w:t>
      </w:r>
      <w:r w:rsidRPr="00D8175A">
        <w:t xml:space="preserve"> </w:t>
      </w:r>
    </w:p>
    <w:p w14:paraId="27811560" w14:textId="77777777" w:rsidR="001E6CC7" w:rsidRPr="00D8175A" w:rsidRDefault="001E6CC7" w:rsidP="001E6CC7">
      <w:pPr>
        <w:pStyle w:val="Heading4"/>
        <w:rPr>
          <w:color w:val="auto"/>
        </w:rPr>
      </w:pPr>
      <w:r w:rsidRPr="00D8175A">
        <w:rPr>
          <w:color w:val="auto"/>
        </w:rPr>
        <w:t>Related Plan</w:t>
      </w:r>
    </w:p>
    <w:p w14:paraId="1E1DDD91" w14:textId="77777777" w:rsidR="001E6CC7" w:rsidRPr="00A17AF9" w:rsidRDefault="001E6CC7" w:rsidP="001E6CC7">
      <w:r>
        <w:t>None</w:t>
      </w:r>
    </w:p>
    <w:p w14:paraId="7AC9C768" w14:textId="77777777" w:rsidR="001E6CC7" w:rsidRPr="00D8175A" w:rsidRDefault="001E6CC7" w:rsidP="001E6CC7">
      <w:pPr>
        <w:pStyle w:val="Heading4"/>
        <w:rPr>
          <w:color w:val="auto"/>
        </w:rPr>
      </w:pPr>
      <w:r w:rsidRPr="00D8175A">
        <w:rPr>
          <w:color w:val="auto"/>
        </w:rPr>
        <w:t>Years relevant</w:t>
      </w:r>
    </w:p>
    <w:p w14:paraId="29F3E8C7" w14:textId="7AE310E4" w:rsidR="001E6CC7" w:rsidRDefault="001E6CC7" w:rsidP="001E6CC7">
      <w:r w:rsidRPr="00D8175A">
        <w:t xml:space="preserve">2025/26, </w:t>
      </w:r>
      <w:r>
        <w:t>2027/28</w:t>
      </w:r>
    </w:p>
    <w:p w14:paraId="36FB3F74" w14:textId="77777777" w:rsidR="001E6CC7" w:rsidRDefault="001E6CC7"/>
    <w:p w14:paraId="18847DB6" w14:textId="299FB74F" w:rsidR="001E6CC7" w:rsidRPr="00D8175A" w:rsidRDefault="001E6CC7" w:rsidP="001E6CC7">
      <w:pPr>
        <w:pStyle w:val="Heading2"/>
        <w:rPr>
          <w:color w:val="auto"/>
        </w:rPr>
      </w:pPr>
      <w:r w:rsidRPr="00D8175A">
        <w:rPr>
          <w:color w:val="auto"/>
        </w:rPr>
        <w:lastRenderedPageBreak/>
        <w:t>Strategic Objective 1</w:t>
      </w:r>
      <w:r>
        <w:rPr>
          <w:color w:val="auto"/>
        </w:rPr>
        <w:t>6</w:t>
      </w:r>
      <w:r w:rsidRPr="00D8175A">
        <w:rPr>
          <w:color w:val="auto"/>
        </w:rPr>
        <w:t xml:space="preserve"> - </w:t>
      </w:r>
      <w:r w:rsidRPr="001E6CC7">
        <w:rPr>
          <w:color w:val="auto"/>
        </w:rPr>
        <w:t>A city that repurposes and recycles to minimise waste.</w:t>
      </w:r>
    </w:p>
    <w:p w14:paraId="2DD75D93" w14:textId="4D32A828" w:rsidR="001E6CC7" w:rsidRPr="002E2635" w:rsidRDefault="001E6CC7" w:rsidP="001E6CC7">
      <w:pPr>
        <w:pStyle w:val="Heading3"/>
        <w:rPr>
          <w:color w:val="auto"/>
        </w:rPr>
      </w:pPr>
      <w:r w:rsidRPr="00D8175A">
        <w:rPr>
          <w:color w:val="auto"/>
        </w:rPr>
        <w:t>Strategy 1</w:t>
      </w:r>
      <w:r>
        <w:rPr>
          <w:color w:val="auto"/>
        </w:rPr>
        <w:t>6</w:t>
      </w:r>
      <w:r w:rsidRPr="00D8175A">
        <w:rPr>
          <w:color w:val="auto"/>
        </w:rPr>
        <w:t xml:space="preserve">.1 - </w:t>
      </w:r>
      <w:r w:rsidRPr="001E6CC7">
        <w:rPr>
          <w:color w:val="auto"/>
        </w:rPr>
        <w:t>Reduce waste by cutting recycling contamination, continuing resident and business education campaigns and engagement and enhancing circular economy initiatives.</w:t>
      </w:r>
    </w:p>
    <w:p w14:paraId="3A2D9B8E" w14:textId="6C684CCB" w:rsidR="001E6CC7" w:rsidRPr="002E2635" w:rsidRDefault="001E6CC7" w:rsidP="001E6CC7">
      <w:pPr>
        <w:pStyle w:val="Heading4"/>
        <w:rPr>
          <w:color w:val="auto"/>
        </w:rPr>
      </w:pPr>
      <w:r w:rsidRPr="002E2635">
        <w:rPr>
          <w:color w:val="auto"/>
        </w:rPr>
        <w:t xml:space="preserve">Year Two 2026/27 initiative </w:t>
      </w:r>
      <w:r w:rsidRPr="001E6CC7">
        <w:rPr>
          <w:color w:val="auto"/>
        </w:rPr>
        <w:t>16.1.1 - Assess the Food Waste Dehydration for Apartments Trial and the Container Deposit Scheme basket trial on public litter bins to determine feasibility of continuing the programs.</w:t>
      </w:r>
    </w:p>
    <w:p w14:paraId="02B5778C" w14:textId="77777777" w:rsidR="001E6CC7" w:rsidRPr="002E2635" w:rsidRDefault="001E6CC7" w:rsidP="001E6CC7">
      <w:pPr>
        <w:pStyle w:val="Heading4"/>
        <w:rPr>
          <w:color w:val="auto"/>
        </w:rPr>
      </w:pPr>
      <w:r w:rsidRPr="002E2635">
        <w:rPr>
          <w:color w:val="auto"/>
        </w:rPr>
        <w:t>Lead service</w:t>
      </w:r>
    </w:p>
    <w:p w14:paraId="06B7EAFD" w14:textId="5955EBAD" w:rsidR="001E6CC7" w:rsidRPr="002E2635" w:rsidRDefault="001E6CC7" w:rsidP="001E6CC7">
      <w:r>
        <w:t>Waste and recycling</w:t>
      </w:r>
    </w:p>
    <w:p w14:paraId="58BE9712" w14:textId="77777777" w:rsidR="001E6CC7" w:rsidRPr="002E2635" w:rsidRDefault="001E6CC7" w:rsidP="001E6CC7">
      <w:pPr>
        <w:pStyle w:val="Heading4"/>
        <w:rPr>
          <w:color w:val="auto"/>
        </w:rPr>
      </w:pPr>
      <w:r w:rsidRPr="002E2635">
        <w:rPr>
          <w:color w:val="auto"/>
        </w:rPr>
        <w:t>Council’s role</w:t>
      </w:r>
    </w:p>
    <w:p w14:paraId="39D5AA2B" w14:textId="77777777" w:rsidR="001E6CC7" w:rsidRPr="001E6CC7" w:rsidRDefault="001E6CC7" w:rsidP="001E6CC7">
      <w:r w:rsidRPr="001E6CC7">
        <w:t xml:space="preserve">Provider; connector; monitor; responder </w:t>
      </w:r>
    </w:p>
    <w:p w14:paraId="4BF2FB06" w14:textId="69D8B647" w:rsidR="001E6CC7" w:rsidRPr="001E6CC7" w:rsidRDefault="001E6CC7" w:rsidP="001E6CC7">
      <w:pPr>
        <w:pStyle w:val="Heading4"/>
        <w:rPr>
          <w:color w:val="auto"/>
        </w:rPr>
      </w:pPr>
      <w:r w:rsidRPr="001E6CC7">
        <w:rPr>
          <w:color w:val="auto"/>
        </w:rPr>
        <w:t>Related Plan</w:t>
      </w:r>
    </w:p>
    <w:p w14:paraId="43950546" w14:textId="2D626B97" w:rsidR="001E6CC7" w:rsidRPr="001E6CC7" w:rsidRDefault="001E6CC7" w:rsidP="001E6CC7">
      <w:r w:rsidRPr="001E6CC7">
        <w:t>None</w:t>
      </w:r>
    </w:p>
    <w:p w14:paraId="46F81E14" w14:textId="77777777" w:rsidR="001E6CC7" w:rsidRPr="001E6CC7" w:rsidRDefault="001E6CC7" w:rsidP="001E6CC7">
      <w:pPr>
        <w:pStyle w:val="Heading4"/>
        <w:rPr>
          <w:color w:val="auto"/>
        </w:rPr>
      </w:pPr>
      <w:r w:rsidRPr="001E6CC7">
        <w:rPr>
          <w:color w:val="auto"/>
        </w:rPr>
        <w:t>Years relevant</w:t>
      </w:r>
    </w:p>
    <w:p w14:paraId="37A6C254" w14:textId="3E3E2A3A" w:rsidR="001E6CC7" w:rsidRPr="001E6CC7" w:rsidRDefault="001E6CC7" w:rsidP="001E6CC7">
      <w:r w:rsidRPr="001E6CC7">
        <w:t>2025/26, 2026/27, 2027/28</w:t>
      </w:r>
      <w:r w:rsidR="006A2122">
        <w:t>, 2028/29</w:t>
      </w:r>
    </w:p>
    <w:p w14:paraId="1379DAEC" w14:textId="40A96F92" w:rsidR="001E6CC7" w:rsidRPr="001E6CC7" w:rsidRDefault="001E6CC7" w:rsidP="001E6CC7">
      <w:pPr>
        <w:pStyle w:val="Heading3"/>
        <w:rPr>
          <w:color w:val="auto"/>
        </w:rPr>
      </w:pPr>
      <w:r w:rsidRPr="001E6CC7">
        <w:rPr>
          <w:color w:val="auto"/>
        </w:rPr>
        <w:t xml:space="preserve">Strategy 16.2 - </w:t>
      </w:r>
      <w:r w:rsidRPr="001E6CC7">
        <w:rPr>
          <w:bCs/>
          <w:color w:val="auto"/>
        </w:rPr>
        <w:t>Investigate alternative ways to provide recycling services to a diverse range of housing types, including through drop-off points for glass, recycling and FOGO.</w:t>
      </w:r>
    </w:p>
    <w:p w14:paraId="44D0515F" w14:textId="5C580110" w:rsidR="001E6CC7" w:rsidRPr="001E6CC7" w:rsidRDefault="001E6CC7" w:rsidP="001E6CC7">
      <w:pPr>
        <w:pStyle w:val="Heading4"/>
        <w:rPr>
          <w:iCs w:val="0"/>
          <w:color w:val="auto"/>
        </w:rPr>
      </w:pPr>
      <w:r w:rsidRPr="001E6CC7">
        <w:rPr>
          <w:color w:val="auto"/>
        </w:rPr>
        <w:t xml:space="preserve">Year Two 2026/27 initiative - </w:t>
      </w:r>
      <w:r w:rsidRPr="001E6CC7">
        <w:rPr>
          <w:iCs w:val="0"/>
          <w:color w:val="auto"/>
        </w:rPr>
        <w:t>No initiative proposed in 2026/27. Precursor piloting work is in progress and will continue into 2026/27 therefore it is proposed that an appropriate initiative can be delivered in Year 3 once pilot findings can shape the course of action to be taken.</w:t>
      </w:r>
    </w:p>
    <w:p w14:paraId="06CE87DA" w14:textId="77777777" w:rsidR="001E6CC7" w:rsidRPr="001E6CC7" w:rsidRDefault="001E6CC7" w:rsidP="001E6CC7">
      <w:pPr>
        <w:pStyle w:val="Heading4"/>
        <w:rPr>
          <w:iCs w:val="0"/>
          <w:color w:val="auto"/>
        </w:rPr>
      </w:pPr>
      <w:r w:rsidRPr="001E6CC7">
        <w:rPr>
          <w:iCs w:val="0"/>
          <w:color w:val="auto"/>
        </w:rPr>
        <w:t>Lead service</w:t>
      </w:r>
    </w:p>
    <w:p w14:paraId="3C3E5D9C" w14:textId="58D105DE" w:rsidR="001E6CC7" w:rsidRPr="001E6CC7" w:rsidRDefault="001E6CC7" w:rsidP="001E6CC7">
      <w:r w:rsidRPr="001E6CC7">
        <w:t>Wa</w:t>
      </w:r>
      <w:r>
        <w:t>ste and recycling</w:t>
      </w:r>
    </w:p>
    <w:p w14:paraId="3F99F1FA" w14:textId="77777777" w:rsidR="001E6CC7" w:rsidRPr="001E6CC7" w:rsidRDefault="001E6CC7" w:rsidP="001E6CC7">
      <w:pPr>
        <w:pStyle w:val="Heading4"/>
        <w:rPr>
          <w:color w:val="auto"/>
        </w:rPr>
      </w:pPr>
      <w:r w:rsidRPr="001E6CC7">
        <w:rPr>
          <w:color w:val="auto"/>
        </w:rPr>
        <w:t>Council’s role</w:t>
      </w:r>
    </w:p>
    <w:p w14:paraId="0FE4E887" w14:textId="77777777" w:rsidR="001E6CC7" w:rsidRPr="001E6CC7" w:rsidRDefault="001E6CC7" w:rsidP="001E6CC7">
      <w:r w:rsidRPr="001E6CC7">
        <w:t xml:space="preserve">Provider </w:t>
      </w:r>
    </w:p>
    <w:p w14:paraId="5BB93B50" w14:textId="77777777" w:rsidR="001E6CC7" w:rsidRPr="001E6CC7" w:rsidRDefault="001E6CC7" w:rsidP="001E6CC7">
      <w:pPr>
        <w:pStyle w:val="Heading4"/>
        <w:rPr>
          <w:color w:val="auto"/>
        </w:rPr>
      </w:pPr>
      <w:r w:rsidRPr="001E6CC7">
        <w:rPr>
          <w:color w:val="auto"/>
        </w:rPr>
        <w:t>Related Plan</w:t>
      </w:r>
    </w:p>
    <w:p w14:paraId="6C2555B6" w14:textId="77777777" w:rsidR="001E6CC7" w:rsidRPr="001E6CC7" w:rsidRDefault="001E6CC7" w:rsidP="001E6CC7">
      <w:r w:rsidRPr="001E6CC7">
        <w:t>None</w:t>
      </w:r>
    </w:p>
    <w:p w14:paraId="6F56054D" w14:textId="77777777" w:rsidR="001E6CC7" w:rsidRPr="001E6CC7" w:rsidRDefault="001E6CC7" w:rsidP="001E6CC7">
      <w:pPr>
        <w:pStyle w:val="Heading4"/>
        <w:rPr>
          <w:color w:val="auto"/>
        </w:rPr>
      </w:pPr>
      <w:r w:rsidRPr="001E6CC7">
        <w:rPr>
          <w:color w:val="auto"/>
        </w:rPr>
        <w:t>Years relevant</w:t>
      </w:r>
    </w:p>
    <w:p w14:paraId="092EA146" w14:textId="77777777" w:rsidR="002D7415" w:rsidRDefault="001E6CC7" w:rsidP="000C40B9">
      <w:r w:rsidRPr="001E6CC7">
        <w:t>2026/27</w:t>
      </w:r>
      <w:bookmarkStart w:id="3" w:name="_Toc201327767"/>
    </w:p>
    <w:p w14:paraId="22AEAC0E" w14:textId="77777777" w:rsidR="002D7415" w:rsidRDefault="002D7415">
      <w:r>
        <w:br w:type="page"/>
      </w:r>
    </w:p>
    <w:p w14:paraId="3C50A7B2" w14:textId="5CED9D0C" w:rsidR="00E87D4B" w:rsidRPr="00F76FFE" w:rsidRDefault="0059159F" w:rsidP="00F76FFE">
      <w:pPr>
        <w:pStyle w:val="Heading1"/>
        <w:rPr>
          <w:rStyle w:val="TitleChar"/>
          <w:color w:val="auto"/>
          <w:spacing w:val="0"/>
          <w:kern w:val="2"/>
          <w:sz w:val="40"/>
          <w:szCs w:val="40"/>
        </w:rPr>
      </w:pPr>
      <w:r w:rsidRPr="00F76FFE">
        <w:rPr>
          <w:rStyle w:val="TitleChar"/>
          <w:color w:val="auto"/>
          <w:spacing w:val="0"/>
          <w:kern w:val="2"/>
          <w:sz w:val="40"/>
          <w:szCs w:val="40"/>
        </w:rPr>
        <w:lastRenderedPageBreak/>
        <w:t>Beautiful (Nga-</w:t>
      </w:r>
      <w:proofErr w:type="spellStart"/>
      <w:r w:rsidRPr="00F76FFE">
        <w:rPr>
          <w:rStyle w:val="TitleChar"/>
          <w:color w:val="auto"/>
          <w:spacing w:val="0"/>
          <w:kern w:val="2"/>
          <w:sz w:val="40"/>
          <w:szCs w:val="40"/>
        </w:rPr>
        <w:t>ango</w:t>
      </w:r>
      <w:proofErr w:type="spellEnd"/>
      <w:r w:rsidRPr="00F76FFE">
        <w:rPr>
          <w:rStyle w:val="TitleChar"/>
          <w:color w:val="auto"/>
          <w:spacing w:val="0"/>
          <w:kern w:val="2"/>
          <w:sz w:val="40"/>
          <w:szCs w:val="40"/>
        </w:rPr>
        <w:t xml:space="preserve"> Gunga)</w:t>
      </w:r>
      <w:bookmarkEnd w:id="3"/>
    </w:p>
    <w:p w14:paraId="0653C0EF" w14:textId="6E041E8A" w:rsidR="001E6CC7" w:rsidRPr="0041042A" w:rsidRDefault="001E6CC7" w:rsidP="001E6CC7">
      <w:pPr>
        <w:pStyle w:val="Heading2"/>
        <w:rPr>
          <w:color w:val="auto"/>
        </w:rPr>
      </w:pPr>
      <w:r w:rsidRPr="0041042A">
        <w:rPr>
          <w:color w:val="auto"/>
        </w:rPr>
        <w:t>Strategic Objective 17 - A city with diverse, affordable, secure and well-planned housing for all.</w:t>
      </w:r>
    </w:p>
    <w:p w14:paraId="36622B63" w14:textId="17946FDA" w:rsidR="001E6CC7" w:rsidRPr="0041042A" w:rsidRDefault="001E6CC7" w:rsidP="001E6CC7">
      <w:pPr>
        <w:pStyle w:val="Heading3"/>
        <w:rPr>
          <w:color w:val="auto"/>
        </w:rPr>
      </w:pPr>
      <w:r w:rsidRPr="0041042A">
        <w:rPr>
          <w:color w:val="auto"/>
        </w:rPr>
        <w:t>Strategy 17.1 - Prepare initiatives to ensure that residential development is directed to appropriate locations to meet our future population growth and housing needs, focusing on activity centres and areas with good access to public transport and working within Council's role to increase affordable and social housing and address homelessness.</w:t>
      </w:r>
    </w:p>
    <w:p w14:paraId="3D282041" w14:textId="5589D300" w:rsidR="001E6CC7" w:rsidRPr="0041042A" w:rsidRDefault="001E6CC7" w:rsidP="0041042A">
      <w:pPr>
        <w:pStyle w:val="Heading4"/>
        <w:rPr>
          <w:color w:val="auto"/>
        </w:rPr>
      </w:pPr>
      <w:r w:rsidRPr="0041042A">
        <w:rPr>
          <w:color w:val="auto"/>
        </w:rPr>
        <w:t>Year Two 2026/27 initiative 17.1.1 - Complete the Moonee Valley Housing Strategy, contingent on guidance from the Victorian Government regarding the localised implementation of the State Housing Targets.</w:t>
      </w:r>
    </w:p>
    <w:p w14:paraId="476A3F52" w14:textId="77777777" w:rsidR="001E6CC7" w:rsidRPr="0041042A" w:rsidRDefault="001E6CC7" w:rsidP="001E6CC7">
      <w:pPr>
        <w:pStyle w:val="Heading4"/>
        <w:rPr>
          <w:color w:val="auto"/>
        </w:rPr>
      </w:pPr>
      <w:r w:rsidRPr="0041042A">
        <w:rPr>
          <w:color w:val="auto"/>
        </w:rPr>
        <w:t>Lead service</w:t>
      </w:r>
    </w:p>
    <w:p w14:paraId="520C013C" w14:textId="56B519C2" w:rsidR="001E6CC7" w:rsidRPr="0041042A" w:rsidRDefault="001E6CC7" w:rsidP="001E6CC7">
      <w:r w:rsidRPr="0041042A">
        <w:t>Strategic land use planning</w:t>
      </w:r>
    </w:p>
    <w:p w14:paraId="31982979" w14:textId="77777777" w:rsidR="001E6CC7" w:rsidRPr="0041042A" w:rsidRDefault="001E6CC7" w:rsidP="001E6CC7">
      <w:pPr>
        <w:pStyle w:val="Heading4"/>
        <w:rPr>
          <w:color w:val="auto"/>
        </w:rPr>
      </w:pPr>
      <w:r w:rsidRPr="0041042A">
        <w:rPr>
          <w:color w:val="auto"/>
        </w:rPr>
        <w:t>Council’s role</w:t>
      </w:r>
    </w:p>
    <w:p w14:paraId="357BD628" w14:textId="3FBD82AA" w:rsidR="001E6CC7" w:rsidRPr="0041042A" w:rsidRDefault="001E6CC7" w:rsidP="001E6CC7">
      <w:r w:rsidRPr="0041042A">
        <w:t>Provider</w:t>
      </w:r>
    </w:p>
    <w:p w14:paraId="6AD39625" w14:textId="77777777" w:rsidR="001E6CC7" w:rsidRPr="0041042A" w:rsidRDefault="001E6CC7" w:rsidP="001E6CC7">
      <w:pPr>
        <w:pStyle w:val="Heading4"/>
        <w:rPr>
          <w:color w:val="auto"/>
        </w:rPr>
      </w:pPr>
      <w:r w:rsidRPr="0041042A">
        <w:rPr>
          <w:color w:val="auto"/>
        </w:rPr>
        <w:t>Related Plan</w:t>
      </w:r>
    </w:p>
    <w:p w14:paraId="5233EC92" w14:textId="5E1C4AF3" w:rsidR="001E6CC7" w:rsidRPr="0041042A" w:rsidRDefault="001E6CC7" w:rsidP="001E6CC7">
      <w:r w:rsidRPr="0041042A">
        <w:t>Health and Wellbeing Plan</w:t>
      </w:r>
    </w:p>
    <w:p w14:paraId="2D0782DE" w14:textId="77777777" w:rsidR="001E6CC7" w:rsidRPr="0041042A" w:rsidRDefault="001E6CC7" w:rsidP="001E6CC7">
      <w:pPr>
        <w:pStyle w:val="Heading4"/>
        <w:rPr>
          <w:color w:val="auto"/>
        </w:rPr>
      </w:pPr>
      <w:r w:rsidRPr="0041042A">
        <w:rPr>
          <w:color w:val="auto"/>
        </w:rPr>
        <w:t>Years relevant</w:t>
      </w:r>
    </w:p>
    <w:p w14:paraId="08EF627D" w14:textId="236CDE47" w:rsidR="008E096B" w:rsidRPr="0041042A" w:rsidRDefault="001E6CC7" w:rsidP="001E6CC7">
      <w:r w:rsidRPr="0041042A">
        <w:t>2025/26, 2026/27, 2027/28, 2028/29</w:t>
      </w:r>
    </w:p>
    <w:p w14:paraId="6D5D1FAF" w14:textId="77777777" w:rsidR="001E6CC7" w:rsidRPr="0041042A" w:rsidRDefault="001E6CC7" w:rsidP="008E096B"/>
    <w:p w14:paraId="38544C41" w14:textId="730E235B" w:rsidR="001E6CC7" w:rsidRPr="0041042A" w:rsidRDefault="001E6CC7" w:rsidP="001E6CC7">
      <w:pPr>
        <w:pStyle w:val="Heading2"/>
        <w:rPr>
          <w:color w:val="auto"/>
        </w:rPr>
      </w:pPr>
      <w:r w:rsidRPr="0041042A">
        <w:rPr>
          <w:color w:val="auto"/>
        </w:rPr>
        <w:t>Strategic Objective 18 - A city where our history and identity help shape the future.</w:t>
      </w:r>
    </w:p>
    <w:p w14:paraId="36562F0A" w14:textId="58292C82" w:rsidR="001E6CC7" w:rsidRPr="0041042A" w:rsidRDefault="001E6CC7" w:rsidP="001E6CC7">
      <w:pPr>
        <w:pStyle w:val="Heading3"/>
        <w:rPr>
          <w:color w:val="auto"/>
        </w:rPr>
      </w:pPr>
      <w:r w:rsidRPr="0041042A">
        <w:rPr>
          <w:color w:val="auto"/>
        </w:rPr>
        <w:t>Strategy 1</w:t>
      </w:r>
      <w:r w:rsidR="0041042A">
        <w:rPr>
          <w:color w:val="auto"/>
        </w:rPr>
        <w:t>8.1</w:t>
      </w:r>
      <w:r w:rsidRPr="0041042A">
        <w:rPr>
          <w:color w:val="auto"/>
        </w:rPr>
        <w:t xml:space="preserve"> - </w:t>
      </w:r>
      <w:r w:rsidR="0041042A" w:rsidRPr="0041042A">
        <w:rPr>
          <w:bCs/>
          <w:color w:val="auto"/>
        </w:rPr>
        <w:t>Undertake planning and implement initiatives to conserve and enhance heritage places which are of scientific, aesthetic, architectural or historical interest, or otherwise of special cultural value.</w:t>
      </w:r>
    </w:p>
    <w:p w14:paraId="23577670" w14:textId="0E5D46C5" w:rsidR="001E6CC7" w:rsidRPr="0041042A" w:rsidRDefault="001E6CC7" w:rsidP="001E6CC7">
      <w:pPr>
        <w:pStyle w:val="Heading4"/>
        <w:rPr>
          <w:iCs w:val="0"/>
          <w:color w:val="auto"/>
        </w:rPr>
      </w:pPr>
      <w:r w:rsidRPr="0041042A">
        <w:rPr>
          <w:color w:val="auto"/>
        </w:rPr>
        <w:t>Year Two 2026/27 initiative 18.1.1 - Progress implementation of the Heritage Study 2023, contingent on guidance from the Victorian Government regarding the ongoing use of Heritage Overlays, while meeting our State Housing Target.</w:t>
      </w:r>
    </w:p>
    <w:p w14:paraId="6D677E6D" w14:textId="77777777" w:rsidR="001E6CC7" w:rsidRPr="0041042A" w:rsidRDefault="001E6CC7" w:rsidP="001E6CC7">
      <w:pPr>
        <w:pStyle w:val="Heading4"/>
        <w:rPr>
          <w:iCs w:val="0"/>
          <w:color w:val="auto"/>
        </w:rPr>
      </w:pPr>
      <w:r w:rsidRPr="0041042A">
        <w:rPr>
          <w:iCs w:val="0"/>
          <w:color w:val="auto"/>
        </w:rPr>
        <w:t>Lead service</w:t>
      </w:r>
    </w:p>
    <w:p w14:paraId="366A1056" w14:textId="56C5E8DF" w:rsidR="001E6CC7" w:rsidRPr="0041042A" w:rsidRDefault="00820F12" w:rsidP="001E6CC7">
      <w:r>
        <w:t>Strategic land use planning</w:t>
      </w:r>
    </w:p>
    <w:p w14:paraId="1E018D15" w14:textId="77777777" w:rsidR="001E6CC7" w:rsidRPr="0041042A" w:rsidRDefault="001E6CC7" w:rsidP="001E6CC7">
      <w:pPr>
        <w:pStyle w:val="Heading4"/>
        <w:rPr>
          <w:color w:val="auto"/>
        </w:rPr>
      </w:pPr>
      <w:r w:rsidRPr="0041042A">
        <w:rPr>
          <w:color w:val="auto"/>
        </w:rPr>
        <w:t>Council’s role</w:t>
      </w:r>
    </w:p>
    <w:p w14:paraId="3C8E304D" w14:textId="77777777" w:rsidR="001E6CC7" w:rsidRPr="0041042A" w:rsidRDefault="001E6CC7" w:rsidP="001E6CC7">
      <w:r w:rsidRPr="0041042A">
        <w:t xml:space="preserve">Provider </w:t>
      </w:r>
    </w:p>
    <w:p w14:paraId="35DFD35D" w14:textId="77777777" w:rsidR="001E6CC7" w:rsidRPr="0041042A" w:rsidRDefault="001E6CC7" w:rsidP="001E6CC7">
      <w:pPr>
        <w:pStyle w:val="Heading4"/>
        <w:rPr>
          <w:color w:val="auto"/>
        </w:rPr>
      </w:pPr>
      <w:r w:rsidRPr="0041042A">
        <w:rPr>
          <w:color w:val="auto"/>
        </w:rPr>
        <w:t>Related Plan</w:t>
      </w:r>
    </w:p>
    <w:p w14:paraId="66BC6502" w14:textId="77777777" w:rsidR="001E6CC7" w:rsidRPr="0041042A" w:rsidRDefault="001E6CC7" w:rsidP="001E6CC7">
      <w:r w:rsidRPr="0041042A">
        <w:t>None</w:t>
      </w:r>
    </w:p>
    <w:p w14:paraId="647BEFD7" w14:textId="77777777" w:rsidR="001E6CC7" w:rsidRPr="0041042A" w:rsidRDefault="001E6CC7" w:rsidP="001E6CC7">
      <w:pPr>
        <w:pStyle w:val="Heading4"/>
        <w:rPr>
          <w:color w:val="auto"/>
        </w:rPr>
      </w:pPr>
      <w:r w:rsidRPr="0041042A">
        <w:rPr>
          <w:color w:val="auto"/>
        </w:rPr>
        <w:t>Years relevant</w:t>
      </w:r>
    </w:p>
    <w:p w14:paraId="1F40EA20" w14:textId="4B29A8F7" w:rsidR="001E6CC7" w:rsidRDefault="0041042A" w:rsidP="001E6CC7">
      <w:r w:rsidRPr="0041042A">
        <w:t>2025/26, 2026/27, 2027/28</w:t>
      </w:r>
    </w:p>
    <w:p w14:paraId="34EB8222" w14:textId="2266CC64" w:rsidR="0041042A" w:rsidRPr="0041042A" w:rsidRDefault="0041042A" w:rsidP="0041042A">
      <w:pPr>
        <w:pStyle w:val="Heading3"/>
        <w:rPr>
          <w:color w:val="auto"/>
        </w:rPr>
      </w:pPr>
      <w:r w:rsidRPr="0041042A">
        <w:rPr>
          <w:color w:val="auto"/>
        </w:rPr>
        <w:t>Strategy 1</w:t>
      </w:r>
      <w:r>
        <w:rPr>
          <w:color w:val="auto"/>
        </w:rPr>
        <w:t>8.2</w:t>
      </w:r>
      <w:r w:rsidRPr="0041042A">
        <w:rPr>
          <w:color w:val="auto"/>
        </w:rPr>
        <w:t xml:space="preserve"> - </w:t>
      </w:r>
      <w:r w:rsidRPr="0041042A">
        <w:rPr>
          <w:bCs/>
          <w:color w:val="auto"/>
        </w:rPr>
        <w:t>Establish a vision for the future of the Maribyrnong River and surrounds by completing the Maribyrnong River Cultural Precinct Plan, incorporating the recommendations of a Cultural Values Assessment developed by Traditional Owners.</w:t>
      </w:r>
    </w:p>
    <w:p w14:paraId="49EC16B0" w14:textId="31C4D6A0" w:rsidR="0041042A" w:rsidRPr="0041042A" w:rsidRDefault="0041042A" w:rsidP="0041042A">
      <w:pPr>
        <w:pStyle w:val="Heading4"/>
        <w:rPr>
          <w:iCs w:val="0"/>
          <w:color w:val="auto"/>
        </w:rPr>
      </w:pPr>
      <w:r w:rsidRPr="0041042A">
        <w:rPr>
          <w:color w:val="auto"/>
        </w:rPr>
        <w:t xml:space="preserve">Year Two 2026/27 initiative 18.2.1 </w:t>
      </w:r>
      <w:r w:rsidR="002D7415">
        <w:rPr>
          <w:color w:val="auto"/>
        </w:rPr>
        <w:t xml:space="preserve">- </w:t>
      </w:r>
      <w:r w:rsidRPr="0041042A">
        <w:rPr>
          <w:color w:val="auto"/>
        </w:rPr>
        <w:t>Prepare a plan to help guide the future of the Maribyrnong River Precinct (Maribyrnong Park to Aberfeldie Park) with a focus on environmental and cultural heritage elements</w:t>
      </w:r>
      <w:r>
        <w:rPr>
          <w:color w:val="auto"/>
        </w:rPr>
        <w:t>.</w:t>
      </w:r>
    </w:p>
    <w:p w14:paraId="012F2A98" w14:textId="77777777" w:rsidR="0041042A" w:rsidRPr="0041042A" w:rsidRDefault="0041042A" w:rsidP="0041042A">
      <w:pPr>
        <w:pStyle w:val="Heading4"/>
        <w:rPr>
          <w:iCs w:val="0"/>
          <w:color w:val="auto"/>
        </w:rPr>
      </w:pPr>
      <w:r w:rsidRPr="0041042A">
        <w:rPr>
          <w:iCs w:val="0"/>
          <w:color w:val="auto"/>
        </w:rPr>
        <w:t>Lead service</w:t>
      </w:r>
    </w:p>
    <w:p w14:paraId="2B4A2AB7" w14:textId="457807CA" w:rsidR="00820F12" w:rsidRDefault="00973F36" w:rsidP="008E096B">
      <w:r>
        <w:t xml:space="preserve">Community </w:t>
      </w:r>
      <w:r w:rsidR="00AD34BC">
        <w:t>facilities and property management</w:t>
      </w:r>
    </w:p>
    <w:p w14:paraId="5025765D" w14:textId="7E8E11B4" w:rsidR="0041042A" w:rsidRPr="0041042A" w:rsidRDefault="0041042A" w:rsidP="0041042A">
      <w:pPr>
        <w:pStyle w:val="Heading4"/>
        <w:rPr>
          <w:color w:val="auto"/>
        </w:rPr>
      </w:pPr>
      <w:r w:rsidRPr="0041042A">
        <w:rPr>
          <w:color w:val="auto"/>
        </w:rPr>
        <w:t>Council’s role</w:t>
      </w:r>
    </w:p>
    <w:p w14:paraId="483AB24D" w14:textId="3934F7E9" w:rsidR="0041042A" w:rsidRPr="0041042A" w:rsidRDefault="0041042A" w:rsidP="0041042A">
      <w:r w:rsidRPr="0041042A">
        <w:t>Provider</w:t>
      </w:r>
      <w:r w:rsidR="008E096B">
        <w:t>; partner; connector</w:t>
      </w:r>
    </w:p>
    <w:p w14:paraId="0ED71455" w14:textId="77777777" w:rsidR="0041042A" w:rsidRPr="0041042A" w:rsidRDefault="0041042A" w:rsidP="0041042A">
      <w:pPr>
        <w:pStyle w:val="Heading4"/>
        <w:rPr>
          <w:color w:val="auto"/>
        </w:rPr>
      </w:pPr>
      <w:r w:rsidRPr="0041042A">
        <w:rPr>
          <w:color w:val="auto"/>
        </w:rPr>
        <w:t>Related Plan</w:t>
      </w:r>
    </w:p>
    <w:p w14:paraId="6C33CAFB" w14:textId="77777777" w:rsidR="0041042A" w:rsidRPr="0041042A" w:rsidRDefault="0041042A" w:rsidP="0041042A">
      <w:r w:rsidRPr="0041042A">
        <w:t>None</w:t>
      </w:r>
    </w:p>
    <w:p w14:paraId="19FEF1AD" w14:textId="77777777" w:rsidR="0041042A" w:rsidRPr="0041042A" w:rsidRDefault="0041042A" w:rsidP="0041042A">
      <w:pPr>
        <w:pStyle w:val="Heading4"/>
        <w:rPr>
          <w:color w:val="auto"/>
        </w:rPr>
      </w:pPr>
      <w:r w:rsidRPr="0041042A">
        <w:rPr>
          <w:color w:val="auto"/>
        </w:rPr>
        <w:t>Years relevant</w:t>
      </w:r>
    </w:p>
    <w:p w14:paraId="648A424D" w14:textId="71D439AF" w:rsidR="0041042A" w:rsidRDefault="0041042A" w:rsidP="0041042A">
      <w:r w:rsidRPr="0041042A">
        <w:t>2025/26, 2026/27</w:t>
      </w:r>
    </w:p>
    <w:p w14:paraId="764C0B2A" w14:textId="77777777" w:rsidR="008E096B" w:rsidRDefault="008E096B" w:rsidP="0041042A"/>
    <w:p w14:paraId="694A11F5" w14:textId="1A031B42" w:rsidR="008E096B" w:rsidRPr="008E096B" w:rsidRDefault="008E096B" w:rsidP="008E096B">
      <w:pPr>
        <w:pStyle w:val="Heading2"/>
        <w:rPr>
          <w:color w:val="auto"/>
        </w:rPr>
      </w:pPr>
      <w:r w:rsidRPr="008E096B">
        <w:rPr>
          <w:color w:val="auto"/>
        </w:rPr>
        <w:t>Strategic Objective 1</w:t>
      </w:r>
      <w:r>
        <w:rPr>
          <w:color w:val="auto"/>
        </w:rPr>
        <w:t>9</w:t>
      </w:r>
      <w:r w:rsidRPr="008E096B">
        <w:rPr>
          <w:color w:val="auto"/>
        </w:rPr>
        <w:t xml:space="preserve"> - </w:t>
      </w:r>
      <w:r w:rsidRPr="00294E91">
        <w:rPr>
          <w:color w:val="auto"/>
        </w:rPr>
        <w:t>A city of innovative and sustainable design.</w:t>
      </w:r>
    </w:p>
    <w:p w14:paraId="599FC45C" w14:textId="3E39AC7D" w:rsidR="008E096B" w:rsidRPr="0041042A" w:rsidRDefault="008E096B" w:rsidP="008E096B">
      <w:pPr>
        <w:pStyle w:val="Heading3"/>
        <w:rPr>
          <w:color w:val="auto"/>
        </w:rPr>
      </w:pPr>
      <w:r w:rsidRPr="0041042A">
        <w:rPr>
          <w:color w:val="auto"/>
        </w:rPr>
        <w:t>Strategy 1</w:t>
      </w:r>
      <w:r>
        <w:rPr>
          <w:color w:val="auto"/>
        </w:rPr>
        <w:t>9.1</w:t>
      </w:r>
      <w:r w:rsidRPr="0041042A">
        <w:rPr>
          <w:color w:val="auto"/>
        </w:rPr>
        <w:t xml:space="preserve"> - </w:t>
      </w:r>
      <w:r w:rsidRPr="008E096B">
        <w:rPr>
          <w:bCs/>
          <w:color w:val="auto"/>
        </w:rPr>
        <w:t>Ensure that the planning of social infrastructure incorporates principles of design excellence and innovation and meets the community's changing needs.</w:t>
      </w:r>
    </w:p>
    <w:p w14:paraId="797F0FF4" w14:textId="320EE603" w:rsidR="008E096B" w:rsidRPr="0041042A" w:rsidRDefault="008E096B" w:rsidP="008E096B">
      <w:pPr>
        <w:pStyle w:val="Heading4"/>
        <w:rPr>
          <w:iCs w:val="0"/>
          <w:color w:val="auto"/>
        </w:rPr>
      </w:pPr>
      <w:r w:rsidRPr="0041042A">
        <w:rPr>
          <w:color w:val="auto"/>
        </w:rPr>
        <w:t xml:space="preserve">Year Two 2026/27 initiative </w:t>
      </w:r>
      <w:r w:rsidRPr="008E096B">
        <w:rPr>
          <w:color w:val="auto"/>
        </w:rPr>
        <w:t xml:space="preserve">19.1.1 </w:t>
      </w:r>
      <w:r>
        <w:rPr>
          <w:color w:val="auto"/>
        </w:rPr>
        <w:t xml:space="preserve">- </w:t>
      </w:r>
      <w:r w:rsidRPr="008E096B">
        <w:rPr>
          <w:color w:val="auto"/>
        </w:rPr>
        <w:t xml:space="preserve">Review the existing Community Facilities Design Principles and Guidelines to determine if an update is </w:t>
      </w:r>
      <w:proofErr w:type="spellStart"/>
      <w:r w:rsidRPr="008E096B">
        <w:rPr>
          <w:color w:val="auto"/>
        </w:rPr>
        <w:t>needed.</w:t>
      </w:r>
      <w:r w:rsidRPr="0041042A">
        <w:rPr>
          <w:iCs w:val="0"/>
          <w:color w:val="auto"/>
        </w:rPr>
        <w:t>Lead</w:t>
      </w:r>
      <w:proofErr w:type="spellEnd"/>
      <w:r w:rsidRPr="0041042A">
        <w:rPr>
          <w:iCs w:val="0"/>
          <w:color w:val="auto"/>
        </w:rPr>
        <w:t xml:space="preserve"> service</w:t>
      </w:r>
      <w:r>
        <w:rPr>
          <w:iCs w:val="0"/>
          <w:color w:val="auto"/>
        </w:rPr>
        <w:t>.</w:t>
      </w:r>
    </w:p>
    <w:p w14:paraId="34547012" w14:textId="50F70DB3" w:rsidR="008E096B" w:rsidRPr="00294E91" w:rsidRDefault="008E096B" w:rsidP="00294E91">
      <w:pPr>
        <w:pStyle w:val="Heading4"/>
        <w:rPr>
          <w:color w:val="auto"/>
        </w:rPr>
      </w:pPr>
      <w:r>
        <w:rPr>
          <w:color w:val="auto"/>
        </w:rPr>
        <w:t>Lead service</w:t>
      </w:r>
    </w:p>
    <w:p w14:paraId="1A93F276" w14:textId="680DC004" w:rsidR="008E096B" w:rsidRPr="0041042A" w:rsidRDefault="008E096B" w:rsidP="008E096B">
      <w:r>
        <w:t>Community facilities and property management</w:t>
      </w:r>
    </w:p>
    <w:p w14:paraId="38C96538" w14:textId="77777777" w:rsidR="008E096B" w:rsidRPr="0041042A" w:rsidRDefault="008E096B" w:rsidP="008E096B">
      <w:pPr>
        <w:pStyle w:val="Heading4"/>
        <w:rPr>
          <w:color w:val="auto"/>
        </w:rPr>
      </w:pPr>
      <w:r w:rsidRPr="0041042A">
        <w:rPr>
          <w:color w:val="auto"/>
        </w:rPr>
        <w:t>Council’s role</w:t>
      </w:r>
    </w:p>
    <w:p w14:paraId="213CF2B5" w14:textId="77777777" w:rsidR="008E096B" w:rsidRPr="0041042A" w:rsidRDefault="008E096B" w:rsidP="008E096B">
      <w:r w:rsidRPr="0041042A">
        <w:t xml:space="preserve">Provider </w:t>
      </w:r>
    </w:p>
    <w:p w14:paraId="3A37C9AB" w14:textId="77777777" w:rsidR="008E096B" w:rsidRPr="0041042A" w:rsidRDefault="008E096B" w:rsidP="008E096B">
      <w:pPr>
        <w:pStyle w:val="Heading4"/>
        <w:rPr>
          <w:color w:val="auto"/>
        </w:rPr>
      </w:pPr>
      <w:r w:rsidRPr="0041042A">
        <w:rPr>
          <w:color w:val="auto"/>
        </w:rPr>
        <w:t>Related Plan</w:t>
      </w:r>
    </w:p>
    <w:p w14:paraId="09407CA4" w14:textId="6BFDE124" w:rsidR="008E096B" w:rsidRPr="0041042A" w:rsidRDefault="008E096B" w:rsidP="008E096B">
      <w:r>
        <w:t>Disability Action Plan</w:t>
      </w:r>
    </w:p>
    <w:p w14:paraId="09FA590D" w14:textId="77777777" w:rsidR="008E096B" w:rsidRPr="0041042A" w:rsidRDefault="008E096B" w:rsidP="008E096B">
      <w:pPr>
        <w:pStyle w:val="Heading4"/>
        <w:rPr>
          <w:color w:val="auto"/>
        </w:rPr>
      </w:pPr>
      <w:r w:rsidRPr="0041042A">
        <w:rPr>
          <w:color w:val="auto"/>
        </w:rPr>
        <w:lastRenderedPageBreak/>
        <w:t>Years relevant</w:t>
      </w:r>
    </w:p>
    <w:p w14:paraId="64370769" w14:textId="53EBBF58" w:rsidR="008E096B" w:rsidRDefault="008E096B" w:rsidP="008E096B">
      <w:r w:rsidRPr="0041042A">
        <w:t>2026/27, 2027/28</w:t>
      </w:r>
    </w:p>
    <w:p w14:paraId="2E24301F" w14:textId="0E9D7416" w:rsidR="008E096B" w:rsidRPr="0041042A" w:rsidRDefault="008E096B" w:rsidP="008E096B">
      <w:pPr>
        <w:pStyle w:val="Heading3"/>
        <w:rPr>
          <w:color w:val="auto"/>
        </w:rPr>
      </w:pPr>
      <w:r w:rsidRPr="0041042A">
        <w:rPr>
          <w:color w:val="auto"/>
        </w:rPr>
        <w:t>Strategy 1</w:t>
      </w:r>
      <w:r>
        <w:rPr>
          <w:color w:val="auto"/>
        </w:rPr>
        <w:t>9.2</w:t>
      </w:r>
      <w:r w:rsidRPr="0041042A">
        <w:rPr>
          <w:color w:val="auto"/>
        </w:rPr>
        <w:t xml:space="preserve"> - </w:t>
      </w:r>
      <w:r w:rsidRPr="008E096B">
        <w:rPr>
          <w:bCs/>
          <w:color w:val="auto"/>
        </w:rPr>
        <w:t>In collaboration with the Council Alliance for a Sustainable Built Environment, continue to advocate for elevated Environmentally Sustainable Design targets for new development to support a Zero Carbon Planning Scheme.</w:t>
      </w:r>
    </w:p>
    <w:p w14:paraId="3D56DB18" w14:textId="00366E30" w:rsidR="008E096B" w:rsidRPr="0041042A" w:rsidRDefault="008E096B" w:rsidP="008E096B">
      <w:pPr>
        <w:pStyle w:val="Heading4"/>
        <w:rPr>
          <w:iCs w:val="0"/>
          <w:color w:val="auto"/>
        </w:rPr>
      </w:pPr>
      <w:r w:rsidRPr="0041042A">
        <w:rPr>
          <w:color w:val="auto"/>
        </w:rPr>
        <w:t xml:space="preserve">Year Two 2026/27 initiative </w:t>
      </w:r>
      <w:r w:rsidRPr="008E096B">
        <w:rPr>
          <w:color w:val="auto"/>
        </w:rPr>
        <w:t xml:space="preserve">19.2.1 </w:t>
      </w:r>
      <w:r>
        <w:rPr>
          <w:color w:val="auto"/>
        </w:rPr>
        <w:t xml:space="preserve">- </w:t>
      </w:r>
      <w:r w:rsidRPr="008E096B">
        <w:rPr>
          <w:color w:val="auto"/>
        </w:rPr>
        <w:t>Support the advocacy actions of the Council Alliance for a Sustainable Built Environment.</w:t>
      </w:r>
    </w:p>
    <w:p w14:paraId="48200CA6" w14:textId="77777777" w:rsidR="008E096B" w:rsidRPr="0041042A" w:rsidRDefault="008E096B" w:rsidP="008E096B">
      <w:pPr>
        <w:pStyle w:val="Heading4"/>
        <w:rPr>
          <w:iCs w:val="0"/>
          <w:color w:val="auto"/>
        </w:rPr>
      </w:pPr>
      <w:r w:rsidRPr="0041042A">
        <w:rPr>
          <w:iCs w:val="0"/>
          <w:color w:val="auto"/>
        </w:rPr>
        <w:t>Lead service</w:t>
      </w:r>
    </w:p>
    <w:p w14:paraId="064D36D2" w14:textId="77777777" w:rsidR="008E096B" w:rsidRDefault="008E096B" w:rsidP="008E096B">
      <w:r w:rsidRPr="008E096B">
        <w:rPr>
          <w:bCs/>
        </w:rPr>
        <w:t>Community information, education, advocacy and engagement</w:t>
      </w:r>
      <w:r w:rsidRPr="008E096B">
        <w:t xml:space="preserve"> </w:t>
      </w:r>
    </w:p>
    <w:p w14:paraId="4D8290F8" w14:textId="5B668019" w:rsidR="008E096B" w:rsidRPr="00294E91" w:rsidRDefault="008E096B" w:rsidP="00294E91">
      <w:pPr>
        <w:pStyle w:val="Heading4"/>
        <w:rPr>
          <w:iCs w:val="0"/>
          <w:color w:val="auto"/>
        </w:rPr>
      </w:pPr>
      <w:r w:rsidRPr="00294E91">
        <w:rPr>
          <w:iCs w:val="0"/>
          <w:color w:val="auto"/>
        </w:rPr>
        <w:t>Council’s role</w:t>
      </w:r>
    </w:p>
    <w:p w14:paraId="25005968" w14:textId="5FCD3F4A" w:rsidR="008E096B" w:rsidRPr="0041042A" w:rsidRDefault="008E096B" w:rsidP="008E096B">
      <w:r w:rsidRPr="0041042A">
        <w:t>P</w:t>
      </w:r>
      <w:r>
        <w:t xml:space="preserve">artner; </w:t>
      </w:r>
      <w:r w:rsidR="00200EBA">
        <w:t>advocate</w:t>
      </w:r>
    </w:p>
    <w:p w14:paraId="1972A00F" w14:textId="77777777" w:rsidR="008E096B" w:rsidRPr="0041042A" w:rsidRDefault="008E096B" w:rsidP="008E096B">
      <w:pPr>
        <w:pStyle w:val="Heading4"/>
        <w:rPr>
          <w:color w:val="auto"/>
        </w:rPr>
      </w:pPr>
      <w:r w:rsidRPr="0041042A">
        <w:rPr>
          <w:color w:val="auto"/>
        </w:rPr>
        <w:t>Related Plan</w:t>
      </w:r>
    </w:p>
    <w:p w14:paraId="5D73188B" w14:textId="3CB08A80" w:rsidR="008E096B" w:rsidRPr="0041042A" w:rsidRDefault="00200EBA" w:rsidP="008E096B">
      <w:r>
        <w:t>Health and Wellbeing Plan</w:t>
      </w:r>
    </w:p>
    <w:p w14:paraId="23817612" w14:textId="77777777" w:rsidR="008E096B" w:rsidRPr="0041042A" w:rsidRDefault="008E096B" w:rsidP="008E096B">
      <w:pPr>
        <w:pStyle w:val="Heading4"/>
        <w:rPr>
          <w:color w:val="auto"/>
        </w:rPr>
      </w:pPr>
      <w:r w:rsidRPr="0041042A">
        <w:rPr>
          <w:color w:val="auto"/>
        </w:rPr>
        <w:t>Years relevant</w:t>
      </w:r>
    </w:p>
    <w:p w14:paraId="389B67C2" w14:textId="77CD77F9" w:rsidR="008E096B" w:rsidRPr="0041042A" w:rsidRDefault="008E096B" w:rsidP="008E096B">
      <w:r w:rsidRPr="0041042A">
        <w:t>2025/26, 2026/27</w:t>
      </w:r>
      <w:r w:rsidR="00200EBA">
        <w:t>, 2027/28, 2028/29</w:t>
      </w:r>
    </w:p>
    <w:p w14:paraId="3238E6CD" w14:textId="77777777" w:rsidR="00F75F2F" w:rsidRDefault="00F75F2F" w:rsidP="00F75F2F"/>
    <w:p w14:paraId="4BFB143F" w14:textId="29C55D96" w:rsidR="00F75F2F" w:rsidRPr="00F75F2F" w:rsidRDefault="00F75F2F" w:rsidP="00F75F2F">
      <w:pPr>
        <w:pStyle w:val="Heading2"/>
        <w:rPr>
          <w:bCs/>
          <w:color w:val="auto"/>
        </w:rPr>
      </w:pPr>
      <w:r w:rsidRPr="008E096B">
        <w:rPr>
          <w:color w:val="auto"/>
        </w:rPr>
        <w:t xml:space="preserve">Strategic Objective </w:t>
      </w:r>
      <w:r>
        <w:rPr>
          <w:color w:val="auto"/>
        </w:rPr>
        <w:t>20</w:t>
      </w:r>
      <w:r w:rsidRPr="008E096B">
        <w:rPr>
          <w:color w:val="auto"/>
        </w:rPr>
        <w:t xml:space="preserve"> - </w:t>
      </w:r>
      <w:r w:rsidRPr="007A2820">
        <w:rPr>
          <w:bCs/>
          <w:color w:val="auto"/>
        </w:rPr>
        <w:t>A city with green, welcoming and well-presented spaces and streetscapes.</w:t>
      </w:r>
    </w:p>
    <w:p w14:paraId="7A44A38D" w14:textId="148D6FB7" w:rsidR="00F75F2F" w:rsidRPr="0041042A" w:rsidRDefault="00F75F2F" w:rsidP="00F75F2F">
      <w:pPr>
        <w:pStyle w:val="Heading3"/>
        <w:rPr>
          <w:color w:val="auto"/>
        </w:rPr>
      </w:pPr>
      <w:r w:rsidRPr="0041042A">
        <w:rPr>
          <w:color w:val="auto"/>
        </w:rPr>
        <w:t xml:space="preserve">Strategy </w:t>
      </w:r>
      <w:r>
        <w:rPr>
          <w:color w:val="auto"/>
        </w:rPr>
        <w:t>20.1</w:t>
      </w:r>
      <w:r w:rsidRPr="0041042A">
        <w:rPr>
          <w:color w:val="auto"/>
        </w:rPr>
        <w:t xml:space="preserve"> - </w:t>
      </w:r>
      <w:r w:rsidRPr="00F75F2F">
        <w:rPr>
          <w:bCs/>
          <w:color w:val="auto"/>
        </w:rPr>
        <w:t>Continue to implement the Open Space Strategy by preparing and implementing an open space acquisition framework for increasing open space in priority areas (Flemington, Keilor Road/Essendon North, Essendon and Moonee Ponds).</w:t>
      </w:r>
    </w:p>
    <w:p w14:paraId="3643634A" w14:textId="71AD6F47" w:rsidR="00F75F2F" w:rsidRPr="0041042A" w:rsidRDefault="00F75F2F" w:rsidP="00F75F2F">
      <w:pPr>
        <w:pStyle w:val="Heading4"/>
        <w:rPr>
          <w:iCs w:val="0"/>
          <w:color w:val="auto"/>
        </w:rPr>
      </w:pPr>
      <w:r w:rsidRPr="0041042A">
        <w:rPr>
          <w:color w:val="auto"/>
        </w:rPr>
        <w:t xml:space="preserve">Year Two 2026/27 initiative </w:t>
      </w:r>
      <w:r w:rsidRPr="00F75F2F">
        <w:rPr>
          <w:color w:val="auto"/>
        </w:rPr>
        <w:t xml:space="preserve">20.1.1 </w:t>
      </w:r>
      <w:r w:rsidR="002D7415">
        <w:rPr>
          <w:color w:val="auto"/>
        </w:rPr>
        <w:t xml:space="preserve">- </w:t>
      </w:r>
      <w:r w:rsidRPr="00F75F2F">
        <w:rPr>
          <w:color w:val="auto"/>
        </w:rPr>
        <w:t>Commence preparation of an open space acquisition framework.</w:t>
      </w:r>
    </w:p>
    <w:p w14:paraId="5244EC84" w14:textId="77777777" w:rsidR="00F75F2F" w:rsidRPr="00840309" w:rsidRDefault="00F75F2F" w:rsidP="00F75F2F">
      <w:pPr>
        <w:pStyle w:val="Heading4"/>
        <w:rPr>
          <w:color w:val="auto"/>
        </w:rPr>
      </w:pPr>
      <w:r>
        <w:rPr>
          <w:color w:val="auto"/>
        </w:rPr>
        <w:t>Lead service</w:t>
      </w:r>
    </w:p>
    <w:p w14:paraId="39326D9A" w14:textId="386D438F" w:rsidR="00F75F2F" w:rsidRPr="0041042A" w:rsidRDefault="00F75F2F" w:rsidP="00F75F2F">
      <w:r>
        <w:t>Parks, gardens and open space management</w:t>
      </w:r>
    </w:p>
    <w:p w14:paraId="5EA38B21" w14:textId="77777777" w:rsidR="00F75F2F" w:rsidRPr="0041042A" w:rsidRDefault="00F75F2F" w:rsidP="00F75F2F">
      <w:pPr>
        <w:pStyle w:val="Heading4"/>
        <w:rPr>
          <w:color w:val="auto"/>
        </w:rPr>
      </w:pPr>
      <w:r w:rsidRPr="0041042A">
        <w:rPr>
          <w:color w:val="auto"/>
        </w:rPr>
        <w:t>Council’s role</w:t>
      </w:r>
    </w:p>
    <w:p w14:paraId="431D5731" w14:textId="77777777" w:rsidR="00F75F2F" w:rsidRPr="0041042A" w:rsidRDefault="00F75F2F" w:rsidP="00F75F2F">
      <w:r w:rsidRPr="0041042A">
        <w:t xml:space="preserve">Provider </w:t>
      </w:r>
    </w:p>
    <w:p w14:paraId="57A6C359" w14:textId="77777777" w:rsidR="00F75F2F" w:rsidRPr="0041042A" w:rsidRDefault="00F75F2F" w:rsidP="00F75F2F">
      <w:pPr>
        <w:pStyle w:val="Heading4"/>
        <w:rPr>
          <w:color w:val="auto"/>
        </w:rPr>
      </w:pPr>
      <w:r w:rsidRPr="0041042A">
        <w:rPr>
          <w:color w:val="auto"/>
        </w:rPr>
        <w:t>Related Plan</w:t>
      </w:r>
    </w:p>
    <w:p w14:paraId="33A1114A" w14:textId="2309A13D" w:rsidR="00F75F2F" w:rsidRPr="0041042A" w:rsidRDefault="007A2820" w:rsidP="00F75F2F">
      <w:r>
        <w:t>None</w:t>
      </w:r>
    </w:p>
    <w:p w14:paraId="45210332" w14:textId="77777777" w:rsidR="00F75F2F" w:rsidRPr="0041042A" w:rsidRDefault="00F75F2F" w:rsidP="00F75F2F">
      <w:pPr>
        <w:pStyle w:val="Heading4"/>
        <w:rPr>
          <w:color w:val="auto"/>
        </w:rPr>
      </w:pPr>
      <w:r w:rsidRPr="0041042A">
        <w:rPr>
          <w:color w:val="auto"/>
        </w:rPr>
        <w:t>Years relevant</w:t>
      </w:r>
    </w:p>
    <w:p w14:paraId="1E8481AA" w14:textId="77777777" w:rsidR="00F75F2F" w:rsidRDefault="00F75F2F" w:rsidP="00F75F2F">
      <w:r w:rsidRPr="0041042A">
        <w:t>2026/27, 2027/28</w:t>
      </w:r>
    </w:p>
    <w:p w14:paraId="5C6F0AD5" w14:textId="49DF83AF" w:rsidR="00F75F2F" w:rsidRPr="0041042A" w:rsidRDefault="00F75F2F" w:rsidP="00F75F2F">
      <w:pPr>
        <w:pStyle w:val="Heading3"/>
        <w:rPr>
          <w:color w:val="auto"/>
        </w:rPr>
      </w:pPr>
      <w:r w:rsidRPr="0041042A">
        <w:rPr>
          <w:color w:val="auto"/>
        </w:rPr>
        <w:t xml:space="preserve">Strategy </w:t>
      </w:r>
      <w:r>
        <w:rPr>
          <w:color w:val="auto"/>
        </w:rPr>
        <w:t>20.2</w:t>
      </w:r>
      <w:r w:rsidRPr="0041042A">
        <w:rPr>
          <w:color w:val="auto"/>
        </w:rPr>
        <w:t xml:space="preserve"> - </w:t>
      </w:r>
      <w:r w:rsidRPr="00F75F2F">
        <w:rPr>
          <w:bCs/>
          <w:color w:val="auto"/>
        </w:rPr>
        <w:t>Prepare and deliver a program for the implementation of open space master plans with clear criteria for prioritisation.</w:t>
      </w:r>
    </w:p>
    <w:p w14:paraId="4455446C" w14:textId="49866855" w:rsidR="00F75F2F" w:rsidRDefault="00F75F2F" w:rsidP="00F75F2F">
      <w:pPr>
        <w:pStyle w:val="Heading4"/>
        <w:rPr>
          <w:color w:val="auto"/>
        </w:rPr>
      </w:pPr>
      <w:r w:rsidRPr="0041042A">
        <w:rPr>
          <w:color w:val="auto"/>
        </w:rPr>
        <w:t xml:space="preserve">Year Two 2026/27 initiative </w:t>
      </w:r>
      <w:r w:rsidRPr="00F75F2F">
        <w:rPr>
          <w:color w:val="auto"/>
        </w:rPr>
        <w:t>20.2.1</w:t>
      </w:r>
      <w:r w:rsidR="00047053">
        <w:rPr>
          <w:color w:val="auto"/>
        </w:rPr>
        <w:t xml:space="preserve"> -</w:t>
      </w:r>
      <w:r w:rsidRPr="00F75F2F">
        <w:rPr>
          <w:color w:val="auto"/>
        </w:rPr>
        <w:t xml:space="preserve"> Complete an audit of existing masterplans and develop an affordable program for delivery of priorities across the municipality.</w:t>
      </w:r>
    </w:p>
    <w:p w14:paraId="4BB5DAC3" w14:textId="61763D4A" w:rsidR="00F75F2F" w:rsidRPr="0041042A" w:rsidRDefault="007A2820" w:rsidP="00F75F2F">
      <w:pPr>
        <w:pStyle w:val="Heading4"/>
        <w:rPr>
          <w:color w:val="auto"/>
        </w:rPr>
      </w:pPr>
      <w:r>
        <w:rPr>
          <w:color w:val="auto"/>
        </w:rPr>
        <w:t>Lead service</w:t>
      </w:r>
    </w:p>
    <w:p w14:paraId="28E8A991" w14:textId="77777777" w:rsidR="007A2820" w:rsidRPr="0041042A" w:rsidRDefault="007A2820" w:rsidP="007A2820">
      <w:r>
        <w:t>Parks, gardens and open space management</w:t>
      </w:r>
    </w:p>
    <w:p w14:paraId="7EA088A1" w14:textId="77777777" w:rsidR="00F75F2F" w:rsidRPr="00840309" w:rsidRDefault="00F75F2F" w:rsidP="00F75F2F">
      <w:pPr>
        <w:pStyle w:val="Heading4"/>
        <w:rPr>
          <w:iCs w:val="0"/>
          <w:color w:val="auto"/>
        </w:rPr>
      </w:pPr>
      <w:r w:rsidRPr="00840309">
        <w:rPr>
          <w:iCs w:val="0"/>
          <w:color w:val="auto"/>
        </w:rPr>
        <w:t>Council’s role</w:t>
      </w:r>
    </w:p>
    <w:p w14:paraId="6FA695CD" w14:textId="15FFF81F" w:rsidR="00F75F2F" w:rsidRPr="0041042A" w:rsidRDefault="007A2820" w:rsidP="00F75F2F">
      <w:r>
        <w:t>Provider</w:t>
      </w:r>
    </w:p>
    <w:p w14:paraId="64CDC97D" w14:textId="77777777" w:rsidR="00F75F2F" w:rsidRPr="0041042A" w:rsidRDefault="00F75F2F" w:rsidP="00F75F2F">
      <w:pPr>
        <w:pStyle w:val="Heading4"/>
        <w:rPr>
          <w:color w:val="auto"/>
        </w:rPr>
      </w:pPr>
      <w:r w:rsidRPr="0041042A">
        <w:rPr>
          <w:color w:val="auto"/>
        </w:rPr>
        <w:t>Related Plan</w:t>
      </w:r>
    </w:p>
    <w:p w14:paraId="45B7AF87" w14:textId="359F7041" w:rsidR="00F75F2F" w:rsidRPr="0041042A" w:rsidRDefault="007A2820" w:rsidP="00F75F2F">
      <w:r>
        <w:t>None</w:t>
      </w:r>
    </w:p>
    <w:p w14:paraId="32D5B632" w14:textId="77777777" w:rsidR="00F75F2F" w:rsidRPr="0041042A" w:rsidRDefault="00F75F2F" w:rsidP="00F75F2F">
      <w:pPr>
        <w:pStyle w:val="Heading4"/>
        <w:rPr>
          <w:color w:val="auto"/>
        </w:rPr>
      </w:pPr>
      <w:r w:rsidRPr="0041042A">
        <w:rPr>
          <w:color w:val="auto"/>
        </w:rPr>
        <w:t>Years relevant</w:t>
      </w:r>
    </w:p>
    <w:p w14:paraId="4BBB6212" w14:textId="61E229DA" w:rsidR="00F75F2F" w:rsidRDefault="00F75F2F" w:rsidP="00F75F2F">
      <w:r w:rsidRPr="0041042A">
        <w:t>2026/27</w:t>
      </w:r>
    </w:p>
    <w:p w14:paraId="14006632" w14:textId="782805F9" w:rsidR="00AE161F" w:rsidRPr="0041042A" w:rsidRDefault="00AE161F" w:rsidP="00AE161F">
      <w:pPr>
        <w:pStyle w:val="Heading3"/>
        <w:rPr>
          <w:color w:val="auto"/>
        </w:rPr>
      </w:pPr>
      <w:r w:rsidRPr="0041042A">
        <w:rPr>
          <w:color w:val="auto"/>
        </w:rPr>
        <w:t xml:space="preserve">Strategy </w:t>
      </w:r>
      <w:r>
        <w:rPr>
          <w:color w:val="auto"/>
        </w:rPr>
        <w:t>20.</w:t>
      </w:r>
      <w:r w:rsidR="000E4EF5">
        <w:rPr>
          <w:color w:val="auto"/>
        </w:rPr>
        <w:t>3</w:t>
      </w:r>
      <w:r w:rsidRPr="0041042A">
        <w:rPr>
          <w:color w:val="auto"/>
        </w:rPr>
        <w:t xml:space="preserve"> - </w:t>
      </w:r>
      <w:r w:rsidR="000E4EF5" w:rsidRPr="000E4EF5">
        <w:rPr>
          <w:bCs/>
          <w:color w:val="auto"/>
        </w:rPr>
        <w:t>Provide facilities and places for exercising dogs safely and in harmony with other users of open space and biodiversity</w:t>
      </w:r>
      <w:r w:rsidR="000E4EF5">
        <w:rPr>
          <w:bCs/>
          <w:color w:val="auto"/>
        </w:rPr>
        <w:t>.</w:t>
      </w:r>
    </w:p>
    <w:p w14:paraId="6E5D3C7E" w14:textId="5575ACAA" w:rsidR="00AE161F" w:rsidRPr="000E4EF5" w:rsidRDefault="00AE161F" w:rsidP="00047053">
      <w:pPr>
        <w:keepNext/>
        <w:spacing w:before="120" w:after="120"/>
      </w:pPr>
      <w:r w:rsidRPr="0041042A">
        <w:t xml:space="preserve">Year Two 2026/27 initiative </w:t>
      </w:r>
      <w:r w:rsidR="000E4EF5">
        <w:t xml:space="preserve">- </w:t>
      </w:r>
      <w:r w:rsidR="000E4EF5" w:rsidRPr="00047053">
        <w:t>No initiative proposed in 2026/27</w:t>
      </w:r>
      <w:r w:rsidR="000E4EF5">
        <w:t xml:space="preserve">. </w:t>
      </w:r>
      <w:r w:rsidR="000E4EF5" w:rsidRPr="00047053">
        <w:rPr>
          <w:iCs/>
        </w:rPr>
        <w:t>There are no new or expanded dog park facilities proposed for development in 2026/27 therefore an initiative cannot be progressed in Year 2. Council will continue to implement the Domestic Animal Management Plan to support dogs to be exercised safely and in harmony with other users of open space.</w:t>
      </w:r>
    </w:p>
    <w:p w14:paraId="09E68DAF" w14:textId="77777777" w:rsidR="00AE161F" w:rsidRPr="0041042A" w:rsidRDefault="00AE161F" w:rsidP="00AE161F">
      <w:pPr>
        <w:pStyle w:val="Heading4"/>
        <w:rPr>
          <w:color w:val="auto"/>
        </w:rPr>
      </w:pPr>
      <w:r>
        <w:rPr>
          <w:color w:val="auto"/>
        </w:rPr>
        <w:t>Lead service</w:t>
      </w:r>
    </w:p>
    <w:p w14:paraId="6CD6393B" w14:textId="77777777" w:rsidR="00AE161F" w:rsidRPr="0041042A" w:rsidRDefault="00AE161F" w:rsidP="00AE161F">
      <w:r>
        <w:t>Parks, gardens and open space management</w:t>
      </w:r>
    </w:p>
    <w:p w14:paraId="715E7149" w14:textId="77777777" w:rsidR="00AE161F" w:rsidRPr="00840309" w:rsidRDefault="00AE161F" w:rsidP="00AE161F">
      <w:pPr>
        <w:pStyle w:val="Heading4"/>
        <w:rPr>
          <w:iCs w:val="0"/>
          <w:color w:val="auto"/>
        </w:rPr>
      </w:pPr>
      <w:r w:rsidRPr="00840309">
        <w:rPr>
          <w:iCs w:val="0"/>
          <w:color w:val="auto"/>
        </w:rPr>
        <w:t>Council’s role</w:t>
      </w:r>
    </w:p>
    <w:p w14:paraId="4F2CEA3D" w14:textId="77777777" w:rsidR="00AE161F" w:rsidRPr="0041042A" w:rsidRDefault="00AE161F" w:rsidP="00AE161F">
      <w:r>
        <w:t>Provider</w:t>
      </w:r>
    </w:p>
    <w:p w14:paraId="09231595" w14:textId="77777777" w:rsidR="00AE161F" w:rsidRPr="0041042A" w:rsidRDefault="00AE161F" w:rsidP="00AE161F">
      <w:pPr>
        <w:pStyle w:val="Heading4"/>
        <w:rPr>
          <w:color w:val="auto"/>
        </w:rPr>
      </w:pPr>
      <w:r w:rsidRPr="0041042A">
        <w:rPr>
          <w:color w:val="auto"/>
        </w:rPr>
        <w:t>Related Plan</w:t>
      </w:r>
    </w:p>
    <w:p w14:paraId="21FFAC6E" w14:textId="77777777" w:rsidR="00AE161F" w:rsidRPr="0041042A" w:rsidRDefault="00AE161F" w:rsidP="00AE161F">
      <w:r>
        <w:t>None</w:t>
      </w:r>
    </w:p>
    <w:p w14:paraId="6886AD62" w14:textId="77777777" w:rsidR="00AE161F" w:rsidRPr="0041042A" w:rsidRDefault="00AE161F" w:rsidP="00AE161F">
      <w:pPr>
        <w:pStyle w:val="Heading4"/>
        <w:rPr>
          <w:color w:val="auto"/>
        </w:rPr>
      </w:pPr>
      <w:r w:rsidRPr="0041042A">
        <w:rPr>
          <w:color w:val="auto"/>
        </w:rPr>
        <w:t>Years relevant</w:t>
      </w:r>
    </w:p>
    <w:p w14:paraId="11B67600" w14:textId="5BE5A0CC" w:rsidR="00AE161F" w:rsidRPr="0041042A" w:rsidRDefault="00047053" w:rsidP="00AE161F">
      <w:r>
        <w:t xml:space="preserve">2025/26, </w:t>
      </w:r>
      <w:r w:rsidR="00AE161F" w:rsidRPr="0041042A">
        <w:t>2026/27</w:t>
      </w:r>
      <w:r>
        <w:t>, 2028/29</w:t>
      </w:r>
    </w:p>
    <w:p w14:paraId="0751B9B8" w14:textId="04D6BEE0" w:rsidR="00047053" w:rsidRPr="0041042A" w:rsidRDefault="00047053" w:rsidP="00047053">
      <w:pPr>
        <w:pStyle w:val="Heading3"/>
        <w:rPr>
          <w:color w:val="auto"/>
        </w:rPr>
      </w:pPr>
      <w:r w:rsidRPr="0041042A">
        <w:rPr>
          <w:color w:val="auto"/>
        </w:rPr>
        <w:lastRenderedPageBreak/>
        <w:t xml:space="preserve">Strategy </w:t>
      </w:r>
      <w:r>
        <w:rPr>
          <w:color w:val="auto"/>
        </w:rPr>
        <w:t>20.4</w:t>
      </w:r>
      <w:r w:rsidRPr="0041042A">
        <w:rPr>
          <w:color w:val="auto"/>
        </w:rPr>
        <w:t xml:space="preserve"> - </w:t>
      </w:r>
      <w:r w:rsidRPr="00047053">
        <w:rPr>
          <w:bCs/>
          <w:color w:val="auto"/>
        </w:rPr>
        <w:t>Prepare and implement a program for enhancing streetscapes.</w:t>
      </w:r>
    </w:p>
    <w:p w14:paraId="654E8967" w14:textId="40EB031A" w:rsidR="00047053" w:rsidRPr="000E4EF5" w:rsidRDefault="00047053" w:rsidP="00047053">
      <w:pPr>
        <w:keepNext/>
        <w:spacing w:before="120" w:after="120"/>
      </w:pPr>
      <w:r w:rsidRPr="0041042A">
        <w:t xml:space="preserve">Year Two 2026/27 initiative </w:t>
      </w:r>
      <w:r>
        <w:t xml:space="preserve">20.4.1 - </w:t>
      </w:r>
      <w:r w:rsidRPr="00047053">
        <w:t xml:space="preserve">Complete permanent closure of </w:t>
      </w:r>
      <w:proofErr w:type="spellStart"/>
      <w:r w:rsidRPr="00047053">
        <w:t>Hallkeeper</w:t>
      </w:r>
      <w:proofErr w:type="spellEnd"/>
      <w:r w:rsidRPr="00047053">
        <w:t xml:space="preserve"> Lane, Moonee Ponds and commence procurement for the delivery of permanent activation in the Lane.</w:t>
      </w:r>
    </w:p>
    <w:p w14:paraId="10FA3227" w14:textId="77777777" w:rsidR="00047053" w:rsidRPr="0041042A" w:rsidRDefault="00047053" w:rsidP="00047053">
      <w:pPr>
        <w:pStyle w:val="Heading4"/>
        <w:rPr>
          <w:color w:val="auto"/>
        </w:rPr>
      </w:pPr>
      <w:r>
        <w:rPr>
          <w:color w:val="auto"/>
        </w:rPr>
        <w:t>Lead service</w:t>
      </w:r>
    </w:p>
    <w:p w14:paraId="6962ADB3" w14:textId="77777777" w:rsidR="00047053" w:rsidRPr="0041042A" w:rsidRDefault="00047053" w:rsidP="00047053">
      <w:r>
        <w:t>Parks, gardens and open space management</w:t>
      </w:r>
    </w:p>
    <w:p w14:paraId="09AE9A53" w14:textId="77777777" w:rsidR="00047053" w:rsidRPr="00840309" w:rsidRDefault="00047053" w:rsidP="00047053">
      <w:pPr>
        <w:pStyle w:val="Heading4"/>
        <w:rPr>
          <w:iCs w:val="0"/>
          <w:color w:val="auto"/>
        </w:rPr>
      </w:pPr>
      <w:r w:rsidRPr="00840309">
        <w:rPr>
          <w:iCs w:val="0"/>
          <w:color w:val="auto"/>
        </w:rPr>
        <w:t>Council’s role</w:t>
      </w:r>
    </w:p>
    <w:p w14:paraId="0A632405" w14:textId="77777777" w:rsidR="00047053" w:rsidRPr="0041042A" w:rsidRDefault="00047053" w:rsidP="00047053">
      <w:r>
        <w:t>Provider</w:t>
      </w:r>
    </w:p>
    <w:p w14:paraId="18697A55" w14:textId="77777777" w:rsidR="00047053" w:rsidRPr="0041042A" w:rsidRDefault="00047053" w:rsidP="00047053">
      <w:pPr>
        <w:pStyle w:val="Heading4"/>
        <w:rPr>
          <w:color w:val="auto"/>
        </w:rPr>
      </w:pPr>
      <w:r w:rsidRPr="0041042A">
        <w:rPr>
          <w:color w:val="auto"/>
        </w:rPr>
        <w:t>Related Plan</w:t>
      </w:r>
    </w:p>
    <w:p w14:paraId="2186D04B" w14:textId="77777777" w:rsidR="00047053" w:rsidRPr="0041042A" w:rsidRDefault="00047053" w:rsidP="00047053">
      <w:r>
        <w:t>None</w:t>
      </w:r>
    </w:p>
    <w:p w14:paraId="4BF196AD" w14:textId="77777777" w:rsidR="00047053" w:rsidRPr="0041042A" w:rsidRDefault="00047053" w:rsidP="00047053">
      <w:pPr>
        <w:pStyle w:val="Heading4"/>
        <w:rPr>
          <w:color w:val="auto"/>
        </w:rPr>
      </w:pPr>
      <w:r w:rsidRPr="0041042A">
        <w:rPr>
          <w:color w:val="auto"/>
        </w:rPr>
        <w:t>Years relevant</w:t>
      </w:r>
    </w:p>
    <w:p w14:paraId="0E2E44FD" w14:textId="11B17871" w:rsidR="00047053" w:rsidRPr="0041042A" w:rsidRDefault="00047053" w:rsidP="00047053">
      <w:r>
        <w:t xml:space="preserve">2025/26, </w:t>
      </w:r>
      <w:r w:rsidRPr="0041042A">
        <w:t>2026/27</w:t>
      </w:r>
    </w:p>
    <w:p w14:paraId="3E783D56" w14:textId="52DAE2B8" w:rsidR="00047053" w:rsidRPr="0041042A" w:rsidRDefault="00047053" w:rsidP="00047053">
      <w:pPr>
        <w:pStyle w:val="Heading3"/>
        <w:rPr>
          <w:color w:val="auto"/>
        </w:rPr>
      </w:pPr>
      <w:r w:rsidRPr="0041042A">
        <w:rPr>
          <w:color w:val="auto"/>
        </w:rPr>
        <w:t xml:space="preserve">Strategy </w:t>
      </w:r>
      <w:r>
        <w:rPr>
          <w:color w:val="auto"/>
        </w:rPr>
        <w:t>20.5</w:t>
      </w:r>
      <w:r w:rsidRPr="0041042A">
        <w:rPr>
          <w:color w:val="auto"/>
        </w:rPr>
        <w:t xml:space="preserve"> - </w:t>
      </w:r>
      <w:r w:rsidRPr="00047053">
        <w:rPr>
          <w:bCs/>
          <w:color w:val="auto"/>
        </w:rPr>
        <w:t xml:space="preserve">Prepare and implement a Moonee Valley Placemaking Framework, </w:t>
      </w:r>
      <w:proofErr w:type="gramStart"/>
      <w:r w:rsidRPr="00047053">
        <w:rPr>
          <w:bCs/>
          <w:color w:val="auto"/>
        </w:rPr>
        <w:t>giving consideration to</w:t>
      </w:r>
      <w:proofErr w:type="gramEnd"/>
      <w:r w:rsidRPr="00047053">
        <w:rPr>
          <w:bCs/>
          <w:color w:val="auto"/>
        </w:rPr>
        <w:t xml:space="preserve"> safety, lighting, cleanliness and inclusive urban design.</w:t>
      </w:r>
    </w:p>
    <w:p w14:paraId="25D5E64F" w14:textId="51E1F678" w:rsidR="00047053" w:rsidRPr="000E4EF5" w:rsidRDefault="00047053" w:rsidP="00047053">
      <w:pPr>
        <w:keepNext/>
        <w:spacing w:before="120" w:after="120"/>
      </w:pPr>
      <w:r w:rsidRPr="0041042A">
        <w:t xml:space="preserve">Year Two 2026/27 initiative </w:t>
      </w:r>
      <w:r>
        <w:t xml:space="preserve">20.5.1 - </w:t>
      </w:r>
      <w:r w:rsidRPr="00047053">
        <w:t>Undertake research to scope placemaking needs and opportunities as the first step prior to preparing a Framework.</w:t>
      </w:r>
    </w:p>
    <w:p w14:paraId="19F124EA" w14:textId="77777777" w:rsidR="00047053" w:rsidRPr="0041042A" w:rsidRDefault="00047053" w:rsidP="00047053">
      <w:pPr>
        <w:pStyle w:val="Heading4"/>
        <w:rPr>
          <w:color w:val="auto"/>
        </w:rPr>
      </w:pPr>
      <w:r>
        <w:rPr>
          <w:color w:val="auto"/>
        </w:rPr>
        <w:t>Lead service</w:t>
      </w:r>
    </w:p>
    <w:p w14:paraId="5321F209" w14:textId="2660E302" w:rsidR="00047053" w:rsidRPr="0041042A" w:rsidRDefault="00BA059D" w:rsidP="00047053">
      <w:r>
        <w:t xml:space="preserve">Community facilities and property management </w:t>
      </w:r>
    </w:p>
    <w:p w14:paraId="584F129E" w14:textId="77777777" w:rsidR="00047053" w:rsidRPr="00840309" w:rsidRDefault="00047053" w:rsidP="00047053">
      <w:pPr>
        <w:pStyle w:val="Heading4"/>
        <w:rPr>
          <w:iCs w:val="0"/>
          <w:color w:val="auto"/>
        </w:rPr>
      </w:pPr>
      <w:r w:rsidRPr="00840309">
        <w:rPr>
          <w:iCs w:val="0"/>
          <w:color w:val="auto"/>
        </w:rPr>
        <w:t>Council’s role</w:t>
      </w:r>
    </w:p>
    <w:p w14:paraId="6C8A1EF2" w14:textId="77777777" w:rsidR="00047053" w:rsidRPr="0041042A" w:rsidRDefault="00047053" w:rsidP="00047053">
      <w:r>
        <w:t>Provider</w:t>
      </w:r>
    </w:p>
    <w:p w14:paraId="09D22B2B" w14:textId="77777777" w:rsidR="00047053" w:rsidRPr="0041042A" w:rsidRDefault="00047053" w:rsidP="00047053">
      <w:pPr>
        <w:pStyle w:val="Heading4"/>
        <w:rPr>
          <w:color w:val="auto"/>
        </w:rPr>
      </w:pPr>
      <w:r w:rsidRPr="0041042A">
        <w:rPr>
          <w:color w:val="auto"/>
        </w:rPr>
        <w:t>Related Plan</w:t>
      </w:r>
    </w:p>
    <w:p w14:paraId="5ECED0D5" w14:textId="77777777" w:rsidR="00047053" w:rsidRPr="0041042A" w:rsidRDefault="00047053" w:rsidP="00047053">
      <w:r>
        <w:t>None</w:t>
      </w:r>
    </w:p>
    <w:p w14:paraId="3F2E6EC5" w14:textId="77777777" w:rsidR="00047053" w:rsidRPr="0041042A" w:rsidRDefault="00047053" w:rsidP="00047053">
      <w:pPr>
        <w:pStyle w:val="Heading4"/>
        <w:rPr>
          <w:color w:val="auto"/>
        </w:rPr>
      </w:pPr>
      <w:r w:rsidRPr="0041042A">
        <w:rPr>
          <w:color w:val="auto"/>
        </w:rPr>
        <w:t>Years relevant</w:t>
      </w:r>
    </w:p>
    <w:p w14:paraId="735C4AEA" w14:textId="2C35175D" w:rsidR="00047053" w:rsidRPr="0041042A" w:rsidRDefault="00047053" w:rsidP="00047053">
      <w:r>
        <w:t xml:space="preserve">2025/26, </w:t>
      </w:r>
      <w:r w:rsidRPr="0041042A">
        <w:t>2026/27</w:t>
      </w:r>
      <w:r>
        <w:t>, 2027/28</w:t>
      </w:r>
    </w:p>
    <w:p w14:paraId="7554CEBD" w14:textId="77777777" w:rsidR="00AE161F" w:rsidRDefault="00AE161F" w:rsidP="00F75F2F"/>
    <w:p w14:paraId="4068CD18" w14:textId="7581ADB1" w:rsidR="00047053" w:rsidRPr="00F75F2F" w:rsidRDefault="00047053" w:rsidP="00047053">
      <w:pPr>
        <w:pStyle w:val="Heading2"/>
        <w:rPr>
          <w:bCs/>
          <w:color w:val="auto"/>
        </w:rPr>
      </w:pPr>
      <w:r w:rsidRPr="008E096B">
        <w:rPr>
          <w:color w:val="auto"/>
        </w:rPr>
        <w:t xml:space="preserve">Strategic Objective </w:t>
      </w:r>
      <w:r>
        <w:rPr>
          <w:color w:val="auto"/>
        </w:rPr>
        <w:t>21</w:t>
      </w:r>
      <w:r w:rsidRPr="008E096B">
        <w:rPr>
          <w:color w:val="auto"/>
        </w:rPr>
        <w:t xml:space="preserve"> -</w:t>
      </w:r>
      <w:r w:rsidRPr="00047053">
        <w:rPr>
          <w:color w:val="auto"/>
        </w:rPr>
        <w:t xml:space="preserve"> A city with infrastructure that supports the needs of our changing community.</w:t>
      </w:r>
    </w:p>
    <w:p w14:paraId="0F90E02C" w14:textId="101BBF12" w:rsidR="00047053" w:rsidRPr="0041042A" w:rsidRDefault="00047053" w:rsidP="00047053">
      <w:pPr>
        <w:pStyle w:val="Heading3"/>
        <w:rPr>
          <w:color w:val="auto"/>
        </w:rPr>
      </w:pPr>
      <w:r w:rsidRPr="0041042A">
        <w:rPr>
          <w:color w:val="auto"/>
        </w:rPr>
        <w:t xml:space="preserve">Strategy </w:t>
      </w:r>
      <w:r>
        <w:rPr>
          <w:color w:val="auto"/>
        </w:rPr>
        <w:t>21.1</w:t>
      </w:r>
      <w:r w:rsidRPr="0041042A">
        <w:rPr>
          <w:color w:val="auto"/>
        </w:rPr>
        <w:t xml:space="preserve"> - </w:t>
      </w:r>
      <w:r w:rsidRPr="00047053">
        <w:rPr>
          <w:bCs/>
          <w:color w:val="auto"/>
        </w:rPr>
        <w:t>Continue to implement the Public Toilet Strategy.</w:t>
      </w:r>
    </w:p>
    <w:p w14:paraId="1D6833C6" w14:textId="575BBEC0" w:rsidR="00047053" w:rsidRPr="00840309" w:rsidRDefault="00047053" w:rsidP="00047053">
      <w:pPr>
        <w:pStyle w:val="Heading4"/>
        <w:rPr>
          <w:color w:val="auto"/>
        </w:rPr>
      </w:pPr>
      <w:r w:rsidRPr="0041042A">
        <w:rPr>
          <w:color w:val="auto"/>
        </w:rPr>
        <w:t xml:space="preserve">Year Two 2026/27 initiative </w:t>
      </w:r>
      <w:r w:rsidRPr="00047053">
        <w:rPr>
          <w:color w:val="auto"/>
        </w:rPr>
        <w:t xml:space="preserve">21.1.1 </w:t>
      </w:r>
      <w:r>
        <w:rPr>
          <w:color w:val="auto"/>
        </w:rPr>
        <w:t xml:space="preserve">- </w:t>
      </w:r>
      <w:r w:rsidRPr="00047053">
        <w:rPr>
          <w:color w:val="auto"/>
        </w:rPr>
        <w:t xml:space="preserve">Increase opening hours of existing public toilets which are co-located within roofline of sporting </w:t>
      </w:r>
      <w:proofErr w:type="spellStart"/>
      <w:r w:rsidRPr="00047053">
        <w:rPr>
          <w:color w:val="auto"/>
        </w:rPr>
        <w:t>pavilions.</w:t>
      </w:r>
      <w:r>
        <w:rPr>
          <w:color w:val="auto"/>
        </w:rPr>
        <w:t>Lead</w:t>
      </w:r>
      <w:proofErr w:type="spellEnd"/>
      <w:r>
        <w:rPr>
          <w:color w:val="auto"/>
        </w:rPr>
        <w:t xml:space="preserve"> service</w:t>
      </w:r>
    </w:p>
    <w:p w14:paraId="256AE62A" w14:textId="77777777" w:rsidR="00D12B29" w:rsidRPr="0041042A" w:rsidRDefault="00D12B29" w:rsidP="00D12B29">
      <w:pPr>
        <w:pStyle w:val="Heading4"/>
        <w:rPr>
          <w:color w:val="auto"/>
        </w:rPr>
      </w:pPr>
      <w:r>
        <w:rPr>
          <w:color w:val="auto"/>
        </w:rPr>
        <w:t>Lead service</w:t>
      </w:r>
    </w:p>
    <w:p w14:paraId="4196EE93" w14:textId="77777777" w:rsidR="00047053" w:rsidRPr="0041042A" w:rsidRDefault="00047053" w:rsidP="00047053">
      <w:r>
        <w:t>Parks, gardens and open space management</w:t>
      </w:r>
    </w:p>
    <w:p w14:paraId="564B475B" w14:textId="77777777" w:rsidR="00047053" w:rsidRPr="0041042A" w:rsidRDefault="00047053" w:rsidP="00047053">
      <w:pPr>
        <w:pStyle w:val="Heading4"/>
        <w:rPr>
          <w:color w:val="auto"/>
        </w:rPr>
      </w:pPr>
      <w:r w:rsidRPr="0041042A">
        <w:rPr>
          <w:color w:val="auto"/>
        </w:rPr>
        <w:t>Council’s role</w:t>
      </w:r>
    </w:p>
    <w:p w14:paraId="20FD529D" w14:textId="77777777" w:rsidR="00047053" w:rsidRPr="0041042A" w:rsidRDefault="00047053" w:rsidP="00047053">
      <w:r w:rsidRPr="0041042A">
        <w:t xml:space="preserve">Provider </w:t>
      </w:r>
    </w:p>
    <w:p w14:paraId="315721BC" w14:textId="77777777" w:rsidR="00047053" w:rsidRPr="0041042A" w:rsidRDefault="00047053" w:rsidP="00047053">
      <w:pPr>
        <w:pStyle w:val="Heading4"/>
        <w:rPr>
          <w:color w:val="auto"/>
        </w:rPr>
      </w:pPr>
      <w:r w:rsidRPr="0041042A">
        <w:rPr>
          <w:color w:val="auto"/>
        </w:rPr>
        <w:t>Related Plan</w:t>
      </w:r>
    </w:p>
    <w:p w14:paraId="76B5F4D2" w14:textId="6DD01958" w:rsidR="00047053" w:rsidRPr="0041042A" w:rsidRDefault="00047053" w:rsidP="00047053">
      <w:r>
        <w:t>Disability Action Plan</w:t>
      </w:r>
    </w:p>
    <w:p w14:paraId="3D7E2017" w14:textId="77777777" w:rsidR="00047053" w:rsidRPr="0041042A" w:rsidRDefault="00047053" w:rsidP="00047053">
      <w:pPr>
        <w:pStyle w:val="Heading4"/>
        <w:rPr>
          <w:color w:val="auto"/>
        </w:rPr>
      </w:pPr>
      <w:r w:rsidRPr="0041042A">
        <w:rPr>
          <w:color w:val="auto"/>
        </w:rPr>
        <w:t>Years relevant</w:t>
      </w:r>
    </w:p>
    <w:p w14:paraId="2AA1D950" w14:textId="0BE23E45" w:rsidR="00047053" w:rsidRDefault="00047053" w:rsidP="00047053">
      <w:r>
        <w:t xml:space="preserve">2025/26, </w:t>
      </w:r>
      <w:r w:rsidRPr="0041042A">
        <w:t>2026/27, 2027/28</w:t>
      </w:r>
      <w:r>
        <w:t>, 2028/29</w:t>
      </w:r>
    </w:p>
    <w:p w14:paraId="1E1AAC6E" w14:textId="249C2886" w:rsidR="00047053" w:rsidRPr="0041042A" w:rsidRDefault="00047053" w:rsidP="00047053">
      <w:pPr>
        <w:pStyle w:val="Heading3"/>
        <w:rPr>
          <w:color w:val="auto"/>
        </w:rPr>
      </w:pPr>
      <w:r w:rsidRPr="0041042A">
        <w:rPr>
          <w:color w:val="auto"/>
        </w:rPr>
        <w:t xml:space="preserve">Strategy </w:t>
      </w:r>
      <w:r>
        <w:rPr>
          <w:color w:val="auto"/>
        </w:rPr>
        <w:t>21.2</w:t>
      </w:r>
      <w:r w:rsidRPr="0041042A">
        <w:rPr>
          <w:color w:val="auto"/>
        </w:rPr>
        <w:t xml:space="preserve"> - </w:t>
      </w:r>
      <w:r w:rsidRPr="00047053">
        <w:rPr>
          <w:bCs/>
          <w:color w:val="auto"/>
        </w:rPr>
        <w:t>Prepare and implement a Property Plan to ensure that Council's property portfolio can support the future needs of the community.</w:t>
      </w:r>
    </w:p>
    <w:p w14:paraId="0055ADB0" w14:textId="2E75F634" w:rsidR="00047053" w:rsidRDefault="00047053" w:rsidP="00047053">
      <w:pPr>
        <w:pStyle w:val="Heading4"/>
        <w:rPr>
          <w:color w:val="auto"/>
        </w:rPr>
      </w:pPr>
      <w:r w:rsidRPr="0041042A">
        <w:rPr>
          <w:color w:val="auto"/>
        </w:rPr>
        <w:t xml:space="preserve">Year Two 2026/27 initiative </w:t>
      </w:r>
      <w:r>
        <w:rPr>
          <w:color w:val="auto"/>
        </w:rPr>
        <w:t xml:space="preserve">- </w:t>
      </w:r>
      <w:r w:rsidR="002D7415" w:rsidRPr="00742F14">
        <w:rPr>
          <w:color w:val="auto"/>
        </w:rPr>
        <w:t>no initiative in 2026/27.</w:t>
      </w:r>
    </w:p>
    <w:p w14:paraId="71F4F57A" w14:textId="77777777" w:rsidR="00047053" w:rsidRPr="0041042A" w:rsidRDefault="00047053" w:rsidP="00047053">
      <w:pPr>
        <w:pStyle w:val="Heading4"/>
        <w:rPr>
          <w:color w:val="auto"/>
        </w:rPr>
      </w:pPr>
      <w:r>
        <w:rPr>
          <w:color w:val="auto"/>
        </w:rPr>
        <w:t>Lead service</w:t>
      </w:r>
    </w:p>
    <w:p w14:paraId="5D7A4088" w14:textId="066F1FFE" w:rsidR="00047053" w:rsidRPr="0041042A" w:rsidRDefault="00047053" w:rsidP="00047053">
      <w:r>
        <w:t>Community facilities and property management</w:t>
      </w:r>
    </w:p>
    <w:p w14:paraId="360A8955" w14:textId="77777777" w:rsidR="00047053" w:rsidRPr="00840309" w:rsidRDefault="00047053" w:rsidP="00047053">
      <w:pPr>
        <w:pStyle w:val="Heading4"/>
        <w:rPr>
          <w:iCs w:val="0"/>
          <w:color w:val="auto"/>
        </w:rPr>
      </w:pPr>
      <w:r w:rsidRPr="00840309">
        <w:rPr>
          <w:iCs w:val="0"/>
          <w:color w:val="auto"/>
        </w:rPr>
        <w:t>Council’s role</w:t>
      </w:r>
    </w:p>
    <w:p w14:paraId="4D43593F" w14:textId="77777777" w:rsidR="00047053" w:rsidRPr="0041042A" w:rsidRDefault="00047053" w:rsidP="00047053">
      <w:r>
        <w:t>Provider</w:t>
      </w:r>
    </w:p>
    <w:p w14:paraId="2BC397C9" w14:textId="77777777" w:rsidR="00047053" w:rsidRPr="0041042A" w:rsidRDefault="00047053" w:rsidP="00047053">
      <w:pPr>
        <w:pStyle w:val="Heading4"/>
        <w:rPr>
          <w:color w:val="auto"/>
        </w:rPr>
      </w:pPr>
      <w:r w:rsidRPr="0041042A">
        <w:rPr>
          <w:color w:val="auto"/>
        </w:rPr>
        <w:t>Related Plan</w:t>
      </w:r>
    </w:p>
    <w:p w14:paraId="09A2C1F4" w14:textId="77777777" w:rsidR="00047053" w:rsidRPr="0041042A" w:rsidRDefault="00047053" w:rsidP="00047053">
      <w:r>
        <w:t>None</w:t>
      </w:r>
    </w:p>
    <w:p w14:paraId="43F76F81" w14:textId="77777777" w:rsidR="00047053" w:rsidRPr="0041042A" w:rsidRDefault="00047053" w:rsidP="00047053">
      <w:pPr>
        <w:pStyle w:val="Heading4"/>
        <w:rPr>
          <w:color w:val="auto"/>
        </w:rPr>
      </w:pPr>
      <w:r w:rsidRPr="0041042A">
        <w:rPr>
          <w:color w:val="auto"/>
        </w:rPr>
        <w:t>Years relevant</w:t>
      </w:r>
    </w:p>
    <w:p w14:paraId="067D74BE" w14:textId="38DA97F1" w:rsidR="00047053" w:rsidRDefault="00047053" w:rsidP="00047053">
      <w:r w:rsidRPr="0041042A">
        <w:t>202</w:t>
      </w:r>
      <w:r>
        <w:t>5/26</w:t>
      </w:r>
    </w:p>
    <w:p w14:paraId="15F45E70" w14:textId="246871EB" w:rsidR="00047053" w:rsidRPr="0041042A" w:rsidRDefault="00047053" w:rsidP="00047053">
      <w:pPr>
        <w:pStyle w:val="Heading3"/>
        <w:rPr>
          <w:color w:val="auto"/>
        </w:rPr>
      </w:pPr>
      <w:r w:rsidRPr="0041042A">
        <w:rPr>
          <w:color w:val="auto"/>
        </w:rPr>
        <w:t xml:space="preserve">Strategy </w:t>
      </w:r>
      <w:r>
        <w:rPr>
          <w:color w:val="auto"/>
        </w:rPr>
        <w:t>2</w:t>
      </w:r>
      <w:r w:rsidR="0047581E">
        <w:rPr>
          <w:color w:val="auto"/>
        </w:rPr>
        <w:t>1</w:t>
      </w:r>
      <w:r>
        <w:rPr>
          <w:color w:val="auto"/>
        </w:rPr>
        <w:t>.3</w:t>
      </w:r>
      <w:r w:rsidRPr="0041042A">
        <w:rPr>
          <w:color w:val="auto"/>
        </w:rPr>
        <w:t xml:space="preserve"> - </w:t>
      </w:r>
      <w:r w:rsidR="0047581E" w:rsidRPr="0047581E">
        <w:rPr>
          <w:bCs/>
          <w:color w:val="auto"/>
        </w:rPr>
        <w:t>Plan to address community infrastructure needs in Niddrie and Essendon North, including by advancing planning and advocating for external funding and partnerships to deliver Niddrie Library.</w:t>
      </w:r>
    </w:p>
    <w:p w14:paraId="5AD7B81E" w14:textId="7E72E4C1" w:rsidR="00047053" w:rsidRPr="000E4EF5" w:rsidRDefault="00047053" w:rsidP="00047053">
      <w:pPr>
        <w:keepNext/>
        <w:spacing w:before="120" w:after="120"/>
      </w:pPr>
      <w:r w:rsidRPr="0041042A">
        <w:t xml:space="preserve">Year Two 2026/27 initiative </w:t>
      </w:r>
      <w:r w:rsidR="0047581E" w:rsidRPr="0047581E">
        <w:t xml:space="preserve">21.3.1 </w:t>
      </w:r>
      <w:r w:rsidR="002D7415">
        <w:t xml:space="preserve">- </w:t>
      </w:r>
      <w:r w:rsidR="0047581E" w:rsidRPr="0047581E">
        <w:t>Monitor state government policy decisions that influence community infrastructure needs within the Niddrie and Essendon North Activity Centres.</w:t>
      </w:r>
    </w:p>
    <w:p w14:paraId="20BF310A" w14:textId="77777777" w:rsidR="00047053" w:rsidRPr="0041042A" w:rsidRDefault="00047053" w:rsidP="00047053">
      <w:pPr>
        <w:pStyle w:val="Heading4"/>
        <w:rPr>
          <w:color w:val="auto"/>
        </w:rPr>
      </w:pPr>
      <w:r>
        <w:rPr>
          <w:color w:val="auto"/>
        </w:rPr>
        <w:t>Lead service</w:t>
      </w:r>
    </w:p>
    <w:p w14:paraId="516E610E" w14:textId="77777777" w:rsidR="00CA4EB4" w:rsidRPr="0041042A" w:rsidRDefault="00CA4EB4" w:rsidP="00CA4EB4">
      <w:r>
        <w:t>Community facilities and property management</w:t>
      </w:r>
    </w:p>
    <w:p w14:paraId="7A0A01D4" w14:textId="77777777" w:rsidR="00047053" w:rsidRPr="00840309" w:rsidRDefault="00047053" w:rsidP="00047053">
      <w:pPr>
        <w:pStyle w:val="Heading4"/>
        <w:rPr>
          <w:iCs w:val="0"/>
          <w:color w:val="auto"/>
        </w:rPr>
      </w:pPr>
      <w:r w:rsidRPr="00840309">
        <w:rPr>
          <w:iCs w:val="0"/>
          <w:color w:val="auto"/>
        </w:rPr>
        <w:lastRenderedPageBreak/>
        <w:t>Council’s role</w:t>
      </w:r>
    </w:p>
    <w:p w14:paraId="6CF5181A" w14:textId="364C50E5" w:rsidR="00047053" w:rsidRPr="0041042A" w:rsidRDefault="00047053" w:rsidP="00047053">
      <w:r>
        <w:t>Provider</w:t>
      </w:r>
      <w:r w:rsidR="00CA4EB4">
        <w:t>; partner; advocate</w:t>
      </w:r>
    </w:p>
    <w:p w14:paraId="11AA817A" w14:textId="77777777" w:rsidR="00047053" w:rsidRPr="0041042A" w:rsidRDefault="00047053" w:rsidP="00047053">
      <w:pPr>
        <w:pStyle w:val="Heading4"/>
        <w:rPr>
          <w:color w:val="auto"/>
        </w:rPr>
      </w:pPr>
      <w:r w:rsidRPr="0041042A">
        <w:rPr>
          <w:color w:val="auto"/>
        </w:rPr>
        <w:t>Related Plan</w:t>
      </w:r>
    </w:p>
    <w:p w14:paraId="5535EBAD" w14:textId="77777777" w:rsidR="00047053" w:rsidRPr="0041042A" w:rsidRDefault="00047053" w:rsidP="00047053">
      <w:r>
        <w:t>None</w:t>
      </w:r>
    </w:p>
    <w:p w14:paraId="109F3B32" w14:textId="77777777" w:rsidR="00047053" w:rsidRPr="0041042A" w:rsidRDefault="00047053" w:rsidP="00047053">
      <w:pPr>
        <w:pStyle w:val="Heading4"/>
        <w:rPr>
          <w:color w:val="auto"/>
        </w:rPr>
      </w:pPr>
      <w:r w:rsidRPr="0041042A">
        <w:rPr>
          <w:color w:val="auto"/>
        </w:rPr>
        <w:t>Years relevant</w:t>
      </w:r>
    </w:p>
    <w:p w14:paraId="47AE9D7E" w14:textId="6DF194A6" w:rsidR="00047053" w:rsidRPr="0041042A" w:rsidRDefault="00047053" w:rsidP="00047053">
      <w:r w:rsidRPr="0041042A">
        <w:t>2026/27</w:t>
      </w:r>
      <w:r>
        <w:t xml:space="preserve">, </w:t>
      </w:r>
      <w:r w:rsidR="00707657">
        <w:t>2027/28</w:t>
      </w:r>
    </w:p>
    <w:p w14:paraId="10DCCAAF" w14:textId="7DEAED46" w:rsidR="00047053" w:rsidRPr="0041042A" w:rsidRDefault="00047053" w:rsidP="00047053">
      <w:pPr>
        <w:pStyle w:val="Heading3"/>
        <w:rPr>
          <w:color w:val="auto"/>
        </w:rPr>
      </w:pPr>
      <w:r w:rsidRPr="0041042A">
        <w:rPr>
          <w:color w:val="auto"/>
        </w:rPr>
        <w:t xml:space="preserve">Strategy </w:t>
      </w:r>
      <w:r>
        <w:rPr>
          <w:color w:val="auto"/>
        </w:rPr>
        <w:t>2</w:t>
      </w:r>
      <w:r w:rsidR="00CA4EB4">
        <w:rPr>
          <w:color w:val="auto"/>
        </w:rPr>
        <w:t>1</w:t>
      </w:r>
      <w:r>
        <w:rPr>
          <w:color w:val="auto"/>
        </w:rPr>
        <w:t>.4</w:t>
      </w:r>
      <w:r w:rsidRPr="0041042A">
        <w:rPr>
          <w:color w:val="auto"/>
        </w:rPr>
        <w:t xml:space="preserve"> - </w:t>
      </w:r>
      <w:r w:rsidR="00CA4EB4" w:rsidRPr="00CA4EB4">
        <w:rPr>
          <w:bCs/>
          <w:color w:val="auto"/>
        </w:rPr>
        <w:t>Continue the Building Blocks Partnership with the Victorian Government to deliver kindergarten redevelopments and maternal child health suites at Airport West, Ascot Vale (Coronation) and Keilor East (Lincolnville and Milleara Gardens).</w:t>
      </w:r>
    </w:p>
    <w:p w14:paraId="0158623C" w14:textId="0D4AE949" w:rsidR="00047053" w:rsidRPr="000E4EF5" w:rsidRDefault="00047053" w:rsidP="00047053">
      <w:pPr>
        <w:keepNext/>
        <w:spacing w:before="120" w:after="120"/>
      </w:pPr>
      <w:r w:rsidRPr="0041042A">
        <w:t xml:space="preserve">Year Two 2026/27 initiative </w:t>
      </w:r>
      <w:r w:rsidR="00CA4EB4" w:rsidRPr="00CA4EB4">
        <w:t>21.4.1 - Deliver Coronation (Ascot Vale) and Milleara Gardens (Keilor East) redeveloped kindergartens.</w:t>
      </w:r>
    </w:p>
    <w:p w14:paraId="36BD564A" w14:textId="77777777" w:rsidR="00047053" w:rsidRPr="0041042A" w:rsidRDefault="00047053" w:rsidP="00047053">
      <w:pPr>
        <w:pStyle w:val="Heading4"/>
        <w:rPr>
          <w:color w:val="auto"/>
        </w:rPr>
      </w:pPr>
      <w:r>
        <w:rPr>
          <w:color w:val="auto"/>
        </w:rPr>
        <w:t>Lead service</w:t>
      </w:r>
    </w:p>
    <w:p w14:paraId="18A41B18" w14:textId="0813A45C" w:rsidR="00047053" w:rsidRPr="0041042A" w:rsidRDefault="00CA4EB4" w:rsidP="00047053">
      <w:r>
        <w:t>Children and family services</w:t>
      </w:r>
    </w:p>
    <w:p w14:paraId="6AB02E39" w14:textId="77777777" w:rsidR="00047053" w:rsidRPr="00840309" w:rsidRDefault="00047053" w:rsidP="00047053">
      <w:pPr>
        <w:pStyle w:val="Heading4"/>
        <w:rPr>
          <w:iCs w:val="0"/>
          <w:color w:val="auto"/>
        </w:rPr>
      </w:pPr>
      <w:r w:rsidRPr="00840309">
        <w:rPr>
          <w:iCs w:val="0"/>
          <w:color w:val="auto"/>
        </w:rPr>
        <w:t>Council’s role</w:t>
      </w:r>
    </w:p>
    <w:p w14:paraId="03EA3DFE" w14:textId="69F24327" w:rsidR="00047053" w:rsidRPr="0041042A" w:rsidRDefault="00047053" w:rsidP="00047053">
      <w:r>
        <w:t>Provider</w:t>
      </w:r>
      <w:r w:rsidR="00CA4EB4">
        <w:t>; partner</w:t>
      </w:r>
    </w:p>
    <w:p w14:paraId="4C58E15C" w14:textId="77777777" w:rsidR="00047053" w:rsidRPr="0041042A" w:rsidRDefault="00047053" w:rsidP="00047053">
      <w:pPr>
        <w:pStyle w:val="Heading4"/>
        <w:rPr>
          <w:color w:val="auto"/>
        </w:rPr>
      </w:pPr>
      <w:r w:rsidRPr="0041042A">
        <w:rPr>
          <w:color w:val="auto"/>
        </w:rPr>
        <w:t>Related Plan</w:t>
      </w:r>
    </w:p>
    <w:p w14:paraId="08CA6715" w14:textId="77777777" w:rsidR="00047053" w:rsidRPr="0041042A" w:rsidRDefault="00047053" w:rsidP="00047053">
      <w:r>
        <w:t>None</w:t>
      </w:r>
    </w:p>
    <w:p w14:paraId="57E1503E" w14:textId="77777777" w:rsidR="00047053" w:rsidRPr="0041042A" w:rsidRDefault="00047053" w:rsidP="00047053">
      <w:pPr>
        <w:pStyle w:val="Heading4"/>
        <w:rPr>
          <w:color w:val="auto"/>
        </w:rPr>
      </w:pPr>
      <w:r w:rsidRPr="0041042A">
        <w:rPr>
          <w:color w:val="auto"/>
        </w:rPr>
        <w:t>Years relevant</w:t>
      </w:r>
    </w:p>
    <w:p w14:paraId="49B38276" w14:textId="18A2DC72" w:rsidR="00792067" w:rsidRDefault="00047053">
      <w:r>
        <w:t xml:space="preserve">2025/26, </w:t>
      </w:r>
      <w:r w:rsidRPr="0041042A">
        <w:t>2026/27</w:t>
      </w:r>
      <w:r w:rsidR="00CA4EB4">
        <w:t>, 2027/28</w:t>
      </w:r>
      <w:r w:rsidR="00792067">
        <w:br w:type="page"/>
      </w:r>
    </w:p>
    <w:p w14:paraId="6D0971BC" w14:textId="03DA64BF" w:rsidR="00E87D4B" w:rsidRPr="00F76FFE" w:rsidRDefault="00787E9F" w:rsidP="00F76FFE">
      <w:pPr>
        <w:pStyle w:val="Heading1"/>
        <w:rPr>
          <w:rStyle w:val="TitleChar"/>
          <w:color w:val="auto"/>
          <w:spacing w:val="0"/>
          <w:kern w:val="2"/>
          <w:sz w:val="40"/>
          <w:szCs w:val="40"/>
        </w:rPr>
      </w:pPr>
      <w:r w:rsidRPr="00F76FFE">
        <w:rPr>
          <w:rStyle w:val="TitleChar"/>
          <w:color w:val="auto"/>
          <w:spacing w:val="0"/>
          <w:kern w:val="2"/>
          <w:sz w:val="40"/>
          <w:szCs w:val="40"/>
        </w:rPr>
        <w:lastRenderedPageBreak/>
        <w:t>Trusted (</w:t>
      </w:r>
      <w:proofErr w:type="spellStart"/>
      <w:r w:rsidR="00341631" w:rsidRPr="00F76FFE">
        <w:rPr>
          <w:color w:val="auto"/>
        </w:rPr>
        <w:t>Dharrndun</w:t>
      </w:r>
      <w:proofErr w:type="spellEnd"/>
      <w:r w:rsidRPr="00F76FFE">
        <w:rPr>
          <w:rStyle w:val="TitleChar"/>
          <w:color w:val="auto"/>
          <w:spacing w:val="0"/>
          <w:kern w:val="2"/>
          <w:sz w:val="40"/>
          <w:szCs w:val="40"/>
        </w:rPr>
        <w:t>)</w:t>
      </w:r>
    </w:p>
    <w:p w14:paraId="0C3AAE86" w14:textId="7821EA36" w:rsidR="00CA4EB4" w:rsidRPr="00F75F2F" w:rsidRDefault="00CA4EB4" w:rsidP="00CA4EB4">
      <w:pPr>
        <w:pStyle w:val="Heading2"/>
        <w:rPr>
          <w:bCs/>
          <w:color w:val="auto"/>
        </w:rPr>
      </w:pPr>
      <w:r w:rsidRPr="008E096B">
        <w:rPr>
          <w:color w:val="auto"/>
        </w:rPr>
        <w:t xml:space="preserve">Strategic Objective </w:t>
      </w:r>
      <w:r>
        <w:rPr>
          <w:color w:val="auto"/>
        </w:rPr>
        <w:t>22</w:t>
      </w:r>
      <w:r w:rsidRPr="008E096B">
        <w:rPr>
          <w:color w:val="auto"/>
        </w:rPr>
        <w:t xml:space="preserve"> -</w:t>
      </w:r>
      <w:r w:rsidRPr="00047053">
        <w:rPr>
          <w:color w:val="auto"/>
        </w:rPr>
        <w:t xml:space="preserve"> </w:t>
      </w:r>
      <w:r w:rsidRPr="00CA4EB4">
        <w:rPr>
          <w:bCs/>
          <w:color w:val="auto"/>
        </w:rPr>
        <w:t>A city where people of all abilities, ages and backgrounds can engage, participate and influence.</w:t>
      </w:r>
    </w:p>
    <w:p w14:paraId="4245F072" w14:textId="30836C1B" w:rsidR="00CA4EB4" w:rsidRPr="0041042A" w:rsidRDefault="00CA4EB4" w:rsidP="00CA4EB4">
      <w:pPr>
        <w:pStyle w:val="Heading3"/>
        <w:rPr>
          <w:color w:val="auto"/>
        </w:rPr>
      </w:pPr>
      <w:r w:rsidRPr="0041042A">
        <w:rPr>
          <w:color w:val="auto"/>
        </w:rPr>
        <w:t xml:space="preserve">Strategy </w:t>
      </w:r>
      <w:r>
        <w:rPr>
          <w:color w:val="auto"/>
        </w:rPr>
        <w:t>22.1</w:t>
      </w:r>
      <w:r w:rsidRPr="0041042A">
        <w:rPr>
          <w:color w:val="auto"/>
        </w:rPr>
        <w:t xml:space="preserve"> - </w:t>
      </w:r>
      <w:r w:rsidRPr="00CA4EB4">
        <w:rPr>
          <w:bCs/>
          <w:color w:val="auto"/>
        </w:rPr>
        <w:t>Undertake engagement processes to provide opportunities for participatory decision-making for under-represented groups, including Council's Community Advisory Panels.</w:t>
      </w:r>
    </w:p>
    <w:p w14:paraId="5A090B71" w14:textId="77777777" w:rsidR="00CA4EB4" w:rsidRDefault="00CA4EB4" w:rsidP="00CA4EB4">
      <w:pPr>
        <w:pStyle w:val="Heading4"/>
        <w:rPr>
          <w:color w:val="auto"/>
        </w:rPr>
      </w:pPr>
      <w:r w:rsidRPr="0041042A">
        <w:rPr>
          <w:color w:val="auto"/>
        </w:rPr>
        <w:t xml:space="preserve">Year Two 2026/27 initiative </w:t>
      </w:r>
      <w:r w:rsidRPr="00CA4EB4">
        <w:rPr>
          <w:color w:val="auto"/>
        </w:rPr>
        <w:t xml:space="preserve">22.1.1 </w:t>
      </w:r>
      <w:r>
        <w:rPr>
          <w:color w:val="auto"/>
        </w:rPr>
        <w:t xml:space="preserve">- </w:t>
      </w:r>
      <w:r w:rsidRPr="00CA4EB4">
        <w:rPr>
          <w:color w:val="auto"/>
        </w:rPr>
        <w:t>Undertake community research regarding MV2040 Communities of Focus to inform the design of community engagement approaches and practices.</w:t>
      </w:r>
    </w:p>
    <w:p w14:paraId="2BF11D2F" w14:textId="77777777" w:rsidR="00CA4EB4" w:rsidRDefault="00CA4EB4" w:rsidP="00CA4EB4">
      <w:pPr>
        <w:pStyle w:val="Heading4"/>
        <w:rPr>
          <w:color w:val="auto"/>
        </w:rPr>
      </w:pPr>
      <w:r>
        <w:rPr>
          <w:color w:val="auto"/>
        </w:rPr>
        <w:t>Lead service</w:t>
      </w:r>
    </w:p>
    <w:p w14:paraId="787ED2CC" w14:textId="77777777" w:rsidR="00CA4EB4" w:rsidRPr="00CA4EB4" w:rsidRDefault="00CA4EB4" w:rsidP="00CA4EB4">
      <w:r w:rsidRPr="00CA4EB4">
        <w:t>Community information, education, advocacy and engagement</w:t>
      </w:r>
    </w:p>
    <w:p w14:paraId="4F851D46" w14:textId="6A16671E" w:rsidR="00CA4EB4" w:rsidRPr="0041042A" w:rsidRDefault="00CA4EB4" w:rsidP="00CA4EB4">
      <w:pPr>
        <w:pStyle w:val="Heading4"/>
        <w:rPr>
          <w:color w:val="auto"/>
        </w:rPr>
      </w:pPr>
      <w:r w:rsidRPr="0041042A">
        <w:rPr>
          <w:color w:val="auto"/>
        </w:rPr>
        <w:t>Council’s role</w:t>
      </w:r>
    </w:p>
    <w:p w14:paraId="40C0F0D4" w14:textId="77777777" w:rsidR="00CA4EB4" w:rsidRPr="0041042A" w:rsidRDefault="00CA4EB4" w:rsidP="00CA4EB4">
      <w:r w:rsidRPr="0041042A">
        <w:t xml:space="preserve">Provider </w:t>
      </w:r>
    </w:p>
    <w:p w14:paraId="44E3CC28" w14:textId="77777777" w:rsidR="00CA4EB4" w:rsidRPr="0041042A" w:rsidRDefault="00CA4EB4" w:rsidP="00CA4EB4">
      <w:pPr>
        <w:pStyle w:val="Heading4"/>
        <w:rPr>
          <w:color w:val="auto"/>
        </w:rPr>
      </w:pPr>
      <w:r w:rsidRPr="0041042A">
        <w:rPr>
          <w:color w:val="auto"/>
        </w:rPr>
        <w:t>Related Plan</w:t>
      </w:r>
    </w:p>
    <w:p w14:paraId="721BFDE2" w14:textId="77777777" w:rsidR="00CA4EB4" w:rsidRPr="0041042A" w:rsidRDefault="00CA4EB4" w:rsidP="00CA4EB4">
      <w:r>
        <w:t>Disability Action Plan</w:t>
      </w:r>
    </w:p>
    <w:p w14:paraId="36E7C1C3" w14:textId="77777777" w:rsidR="00CA4EB4" w:rsidRPr="0041042A" w:rsidRDefault="00CA4EB4" w:rsidP="00CA4EB4">
      <w:pPr>
        <w:pStyle w:val="Heading4"/>
        <w:rPr>
          <w:color w:val="auto"/>
        </w:rPr>
      </w:pPr>
      <w:r w:rsidRPr="0041042A">
        <w:rPr>
          <w:color w:val="auto"/>
        </w:rPr>
        <w:t>Years relevant</w:t>
      </w:r>
    </w:p>
    <w:p w14:paraId="740116A6" w14:textId="665AF42C" w:rsidR="00CA4EB4" w:rsidRDefault="00CA4EB4" w:rsidP="00CA4EB4">
      <w:r w:rsidRPr="0041042A">
        <w:t>2026/27</w:t>
      </w:r>
    </w:p>
    <w:p w14:paraId="68CEE313" w14:textId="2CF21551" w:rsidR="00CA4EB4" w:rsidRPr="0041042A" w:rsidRDefault="00CA4EB4" w:rsidP="00CA4EB4">
      <w:pPr>
        <w:pStyle w:val="Heading3"/>
        <w:rPr>
          <w:color w:val="auto"/>
        </w:rPr>
      </w:pPr>
      <w:r w:rsidRPr="0041042A">
        <w:rPr>
          <w:color w:val="auto"/>
        </w:rPr>
        <w:t xml:space="preserve">Strategy </w:t>
      </w:r>
      <w:r>
        <w:rPr>
          <w:color w:val="auto"/>
        </w:rPr>
        <w:t>22.2</w:t>
      </w:r>
      <w:r w:rsidRPr="0041042A">
        <w:rPr>
          <w:color w:val="auto"/>
        </w:rPr>
        <w:t xml:space="preserve"> - </w:t>
      </w:r>
      <w:r w:rsidRPr="00CA4EB4">
        <w:rPr>
          <w:bCs/>
          <w:color w:val="auto"/>
        </w:rPr>
        <w:t>Prepare and implement a plan to improve communication with all residents and stakeholders.</w:t>
      </w:r>
    </w:p>
    <w:p w14:paraId="63EA4B02" w14:textId="77777777" w:rsidR="00CA4EB4" w:rsidRDefault="00CA4EB4" w:rsidP="00CA4EB4">
      <w:pPr>
        <w:pStyle w:val="Heading4"/>
        <w:rPr>
          <w:color w:val="auto"/>
        </w:rPr>
      </w:pPr>
      <w:r w:rsidRPr="0041042A">
        <w:rPr>
          <w:color w:val="auto"/>
        </w:rPr>
        <w:t xml:space="preserve">Year Two 2026/27 initiative </w:t>
      </w:r>
      <w:r>
        <w:rPr>
          <w:color w:val="auto"/>
        </w:rPr>
        <w:t xml:space="preserve">- </w:t>
      </w:r>
      <w:r w:rsidRPr="00047053">
        <w:rPr>
          <w:color w:val="auto"/>
        </w:rPr>
        <w:t>No initiative in 2026/27.</w:t>
      </w:r>
    </w:p>
    <w:p w14:paraId="2E4C7647" w14:textId="77777777" w:rsidR="00CA4EB4" w:rsidRPr="0041042A" w:rsidRDefault="00CA4EB4" w:rsidP="00CA4EB4">
      <w:pPr>
        <w:pStyle w:val="Heading4"/>
        <w:rPr>
          <w:color w:val="auto"/>
        </w:rPr>
      </w:pPr>
      <w:r>
        <w:rPr>
          <w:color w:val="auto"/>
        </w:rPr>
        <w:t>Lead service</w:t>
      </w:r>
    </w:p>
    <w:p w14:paraId="48EF76E9" w14:textId="77777777" w:rsidR="00CA4EB4" w:rsidRPr="00CA4EB4" w:rsidRDefault="00CA4EB4" w:rsidP="00CA4EB4">
      <w:r w:rsidRPr="00CA4EB4">
        <w:t>Community information, education, advocacy and engagement</w:t>
      </w:r>
    </w:p>
    <w:p w14:paraId="42519657" w14:textId="77777777" w:rsidR="00CA4EB4" w:rsidRPr="00840309" w:rsidRDefault="00CA4EB4" w:rsidP="00CA4EB4">
      <w:pPr>
        <w:pStyle w:val="Heading4"/>
        <w:rPr>
          <w:iCs w:val="0"/>
          <w:color w:val="auto"/>
        </w:rPr>
      </w:pPr>
      <w:r w:rsidRPr="00840309">
        <w:rPr>
          <w:iCs w:val="0"/>
          <w:color w:val="auto"/>
        </w:rPr>
        <w:t>Council’s role</w:t>
      </w:r>
    </w:p>
    <w:p w14:paraId="4F015CA6" w14:textId="77777777" w:rsidR="00CA4EB4" w:rsidRPr="0041042A" w:rsidRDefault="00CA4EB4" w:rsidP="00CA4EB4">
      <w:r>
        <w:t>Provider</w:t>
      </w:r>
    </w:p>
    <w:p w14:paraId="024C2C5E" w14:textId="77777777" w:rsidR="00CA4EB4" w:rsidRPr="0041042A" w:rsidRDefault="00CA4EB4" w:rsidP="00CA4EB4">
      <w:pPr>
        <w:pStyle w:val="Heading4"/>
        <w:rPr>
          <w:color w:val="auto"/>
        </w:rPr>
      </w:pPr>
      <w:r w:rsidRPr="0041042A">
        <w:rPr>
          <w:color w:val="auto"/>
        </w:rPr>
        <w:t>Related Plan</w:t>
      </w:r>
    </w:p>
    <w:p w14:paraId="3F4EC061" w14:textId="2B5117CF" w:rsidR="00CA4EB4" w:rsidRPr="0041042A" w:rsidRDefault="005E2ADF" w:rsidP="00CA4EB4">
      <w:r>
        <w:t>Disability Action Plan</w:t>
      </w:r>
    </w:p>
    <w:p w14:paraId="4B3725DA" w14:textId="77777777" w:rsidR="00CA4EB4" w:rsidRPr="0041042A" w:rsidRDefault="00CA4EB4" w:rsidP="00CA4EB4">
      <w:pPr>
        <w:pStyle w:val="Heading4"/>
        <w:rPr>
          <w:color w:val="auto"/>
        </w:rPr>
      </w:pPr>
      <w:r w:rsidRPr="0041042A">
        <w:rPr>
          <w:color w:val="auto"/>
        </w:rPr>
        <w:t>Years relevant</w:t>
      </w:r>
    </w:p>
    <w:p w14:paraId="1DB3FA28" w14:textId="77777777" w:rsidR="00CA4EB4" w:rsidRDefault="00CA4EB4" w:rsidP="00CA4EB4">
      <w:r w:rsidRPr="0041042A">
        <w:t>202</w:t>
      </w:r>
      <w:r>
        <w:t>5/26</w:t>
      </w:r>
    </w:p>
    <w:p w14:paraId="21BAA644" w14:textId="77777777" w:rsidR="00CA4EB4" w:rsidRDefault="00CA4EB4" w:rsidP="00CA4EB4"/>
    <w:p w14:paraId="4FA055CF" w14:textId="610B2F2C" w:rsidR="00CA4EB4" w:rsidRPr="00652D38" w:rsidRDefault="00CA4EB4" w:rsidP="00CA4EB4">
      <w:pPr>
        <w:pStyle w:val="Heading2"/>
        <w:rPr>
          <w:color w:val="auto"/>
        </w:rPr>
      </w:pPr>
      <w:r w:rsidRPr="008E096B">
        <w:rPr>
          <w:color w:val="auto"/>
        </w:rPr>
        <w:t xml:space="preserve">Strategic Objective </w:t>
      </w:r>
      <w:r>
        <w:rPr>
          <w:color w:val="auto"/>
        </w:rPr>
        <w:t>23</w:t>
      </w:r>
      <w:r w:rsidRPr="008E096B">
        <w:rPr>
          <w:color w:val="auto"/>
        </w:rPr>
        <w:t xml:space="preserve"> -</w:t>
      </w:r>
      <w:r w:rsidRPr="00047053">
        <w:rPr>
          <w:color w:val="auto"/>
        </w:rPr>
        <w:t xml:space="preserve"> </w:t>
      </w:r>
      <w:r w:rsidR="006A2A8D" w:rsidRPr="00F76FFE">
        <w:rPr>
          <w:color w:val="auto"/>
        </w:rPr>
        <w:t>A city with confidence in local decision-making</w:t>
      </w:r>
      <w:r w:rsidRPr="00652D38">
        <w:rPr>
          <w:color w:val="auto"/>
        </w:rPr>
        <w:t>.</w:t>
      </w:r>
    </w:p>
    <w:p w14:paraId="6CF498E4" w14:textId="77777777" w:rsidR="000602E7" w:rsidRDefault="00CA4EB4" w:rsidP="00CA4EB4">
      <w:pPr>
        <w:pStyle w:val="Heading3"/>
        <w:rPr>
          <w:bCs/>
          <w:color w:val="auto"/>
        </w:rPr>
      </w:pPr>
      <w:r w:rsidRPr="0041042A">
        <w:rPr>
          <w:color w:val="auto"/>
        </w:rPr>
        <w:t xml:space="preserve">Strategy </w:t>
      </w:r>
      <w:r>
        <w:rPr>
          <w:color w:val="auto"/>
        </w:rPr>
        <w:t>2</w:t>
      </w:r>
      <w:r w:rsidR="008B59D3">
        <w:rPr>
          <w:color w:val="auto"/>
        </w:rPr>
        <w:t>3</w:t>
      </w:r>
      <w:r>
        <w:rPr>
          <w:color w:val="auto"/>
        </w:rPr>
        <w:t>.1</w:t>
      </w:r>
      <w:r w:rsidRPr="0041042A">
        <w:rPr>
          <w:color w:val="auto"/>
        </w:rPr>
        <w:t xml:space="preserve"> - </w:t>
      </w:r>
      <w:r w:rsidR="000602E7" w:rsidRPr="000602E7">
        <w:rPr>
          <w:bCs/>
          <w:color w:val="auto"/>
        </w:rPr>
        <w:t>Increase community understanding of Council processes, roles and responsibilities and share our progress delivering priorities, outcomes and services.</w:t>
      </w:r>
    </w:p>
    <w:p w14:paraId="49FE855A" w14:textId="54583067" w:rsidR="00CA4EB4" w:rsidRPr="00007881" w:rsidRDefault="00CA4EB4" w:rsidP="00007881">
      <w:pPr>
        <w:pStyle w:val="Heading4"/>
        <w:rPr>
          <w:color w:val="auto"/>
        </w:rPr>
      </w:pPr>
      <w:r w:rsidRPr="00007881">
        <w:rPr>
          <w:color w:val="auto"/>
        </w:rPr>
        <w:t xml:space="preserve">Year Two 2026/27 initiative 22.1.1 - </w:t>
      </w:r>
      <w:r w:rsidR="008B59D3" w:rsidRPr="00007881">
        <w:rPr>
          <w:color w:val="auto"/>
        </w:rPr>
        <w:t>Increase the visibility of processes and projects on the MVCC website that demonstrate our role, responsibilities, priorities, and outcomes for the community to have better understanding of Council's services.</w:t>
      </w:r>
    </w:p>
    <w:p w14:paraId="444E99AC" w14:textId="77777777" w:rsidR="00CA4EB4" w:rsidRDefault="00CA4EB4" w:rsidP="00CA4EB4">
      <w:pPr>
        <w:pStyle w:val="Heading4"/>
        <w:rPr>
          <w:color w:val="auto"/>
        </w:rPr>
      </w:pPr>
      <w:r>
        <w:rPr>
          <w:color w:val="auto"/>
        </w:rPr>
        <w:t>Lead service</w:t>
      </w:r>
    </w:p>
    <w:p w14:paraId="166A3C5F" w14:textId="4EAF2A8D" w:rsidR="00CA4EB4" w:rsidRPr="00CA4EB4" w:rsidRDefault="0082717D" w:rsidP="00CA4EB4">
      <w:r>
        <w:t>Civic services</w:t>
      </w:r>
    </w:p>
    <w:p w14:paraId="049AB6AC" w14:textId="77777777" w:rsidR="00CA4EB4" w:rsidRPr="0041042A" w:rsidRDefault="00CA4EB4" w:rsidP="00CA4EB4">
      <w:pPr>
        <w:pStyle w:val="Heading4"/>
        <w:rPr>
          <w:color w:val="auto"/>
        </w:rPr>
      </w:pPr>
      <w:r w:rsidRPr="0041042A">
        <w:rPr>
          <w:color w:val="auto"/>
        </w:rPr>
        <w:t>Council’s role</w:t>
      </w:r>
    </w:p>
    <w:p w14:paraId="3E5E93C4" w14:textId="77777777" w:rsidR="00CA4EB4" w:rsidRPr="0041042A" w:rsidRDefault="00CA4EB4" w:rsidP="00CA4EB4">
      <w:r w:rsidRPr="0041042A">
        <w:t xml:space="preserve">Provider </w:t>
      </w:r>
    </w:p>
    <w:p w14:paraId="4D579148" w14:textId="77777777" w:rsidR="00CA4EB4" w:rsidRPr="0041042A" w:rsidRDefault="00CA4EB4" w:rsidP="00CA4EB4">
      <w:pPr>
        <w:pStyle w:val="Heading4"/>
        <w:rPr>
          <w:color w:val="auto"/>
        </w:rPr>
      </w:pPr>
      <w:r w:rsidRPr="0041042A">
        <w:rPr>
          <w:color w:val="auto"/>
        </w:rPr>
        <w:t>Related Plan</w:t>
      </w:r>
    </w:p>
    <w:p w14:paraId="336D5125" w14:textId="77777777" w:rsidR="00CA4EB4" w:rsidRPr="0041042A" w:rsidRDefault="00CA4EB4" w:rsidP="00CA4EB4">
      <w:r>
        <w:t>Disability Action Plan</w:t>
      </w:r>
    </w:p>
    <w:p w14:paraId="03CED80E" w14:textId="77777777" w:rsidR="00CA4EB4" w:rsidRPr="0041042A" w:rsidRDefault="00CA4EB4" w:rsidP="00CA4EB4">
      <w:pPr>
        <w:pStyle w:val="Heading4"/>
        <w:rPr>
          <w:color w:val="auto"/>
        </w:rPr>
      </w:pPr>
      <w:r w:rsidRPr="0041042A">
        <w:rPr>
          <w:color w:val="auto"/>
        </w:rPr>
        <w:t>Years relevant</w:t>
      </w:r>
    </w:p>
    <w:p w14:paraId="31433BDF" w14:textId="36F99E80" w:rsidR="00CA4EB4" w:rsidRDefault="00CA4EB4" w:rsidP="00CA4EB4">
      <w:r w:rsidRPr="0041042A">
        <w:t>2026/27</w:t>
      </w:r>
      <w:r w:rsidR="0082717D">
        <w:t>, 2027/28, 2028/29</w:t>
      </w:r>
    </w:p>
    <w:p w14:paraId="7B5CA8FC" w14:textId="452AC8CB" w:rsidR="00CA4EB4" w:rsidRPr="0041042A" w:rsidRDefault="00CA4EB4" w:rsidP="00CA4EB4">
      <w:pPr>
        <w:pStyle w:val="Heading3"/>
        <w:rPr>
          <w:color w:val="auto"/>
        </w:rPr>
      </w:pPr>
      <w:r w:rsidRPr="0041042A">
        <w:rPr>
          <w:color w:val="auto"/>
        </w:rPr>
        <w:t xml:space="preserve">Strategy </w:t>
      </w:r>
      <w:r>
        <w:rPr>
          <w:color w:val="auto"/>
        </w:rPr>
        <w:t>23.2</w:t>
      </w:r>
      <w:r w:rsidRPr="0041042A">
        <w:rPr>
          <w:color w:val="auto"/>
        </w:rPr>
        <w:t xml:space="preserve"> - </w:t>
      </w:r>
      <w:r w:rsidR="0082717D" w:rsidRPr="0082717D">
        <w:rPr>
          <w:bCs/>
          <w:color w:val="auto"/>
        </w:rPr>
        <w:t>Explore opportunities to facilitate increased engagement between elected Council representatives and the community.</w:t>
      </w:r>
    </w:p>
    <w:p w14:paraId="2CCBB69F" w14:textId="1F4A1F42" w:rsidR="00CA4EB4" w:rsidRDefault="00CA4EB4" w:rsidP="00CA4EB4">
      <w:pPr>
        <w:pStyle w:val="Heading4"/>
        <w:rPr>
          <w:color w:val="auto"/>
        </w:rPr>
      </w:pPr>
      <w:r w:rsidRPr="0041042A">
        <w:rPr>
          <w:color w:val="auto"/>
        </w:rPr>
        <w:t xml:space="preserve">Year Two 2026/27 initiative </w:t>
      </w:r>
      <w:r w:rsidR="0082717D" w:rsidRPr="0082717D">
        <w:rPr>
          <w:color w:val="auto"/>
        </w:rPr>
        <w:t>23.2.1</w:t>
      </w:r>
      <w:r w:rsidR="0082717D">
        <w:rPr>
          <w:color w:val="auto"/>
        </w:rPr>
        <w:t xml:space="preserve"> -</w:t>
      </w:r>
      <w:r w:rsidR="0082717D" w:rsidRPr="0082717D">
        <w:rPr>
          <w:color w:val="auto"/>
        </w:rPr>
        <w:t xml:space="preserve"> Facilitate the Meet the Mayor and Councillors community program with a calendar of opportunities, capitalising on existing Council events.</w:t>
      </w:r>
    </w:p>
    <w:p w14:paraId="1E29BAF8" w14:textId="77777777" w:rsidR="00CA4EB4" w:rsidRPr="0041042A" w:rsidRDefault="00CA4EB4" w:rsidP="00CA4EB4">
      <w:pPr>
        <w:pStyle w:val="Heading4"/>
        <w:rPr>
          <w:color w:val="auto"/>
        </w:rPr>
      </w:pPr>
      <w:r>
        <w:rPr>
          <w:color w:val="auto"/>
        </w:rPr>
        <w:t>Lead service</w:t>
      </w:r>
    </w:p>
    <w:p w14:paraId="41F68154" w14:textId="77777777" w:rsidR="00CA4EB4" w:rsidRPr="00CA4EB4" w:rsidRDefault="00CA4EB4" w:rsidP="00CA4EB4">
      <w:r w:rsidRPr="00CA4EB4">
        <w:t>Community information, education, advocacy and engagement</w:t>
      </w:r>
    </w:p>
    <w:p w14:paraId="28CC4710" w14:textId="77777777" w:rsidR="00CA4EB4" w:rsidRPr="00840309" w:rsidRDefault="00CA4EB4" w:rsidP="00CA4EB4">
      <w:pPr>
        <w:pStyle w:val="Heading4"/>
        <w:rPr>
          <w:iCs w:val="0"/>
          <w:color w:val="auto"/>
        </w:rPr>
      </w:pPr>
      <w:r w:rsidRPr="00840309">
        <w:rPr>
          <w:iCs w:val="0"/>
          <w:color w:val="auto"/>
        </w:rPr>
        <w:t>Council’s role</w:t>
      </w:r>
    </w:p>
    <w:p w14:paraId="3FCEF898" w14:textId="4605B03E" w:rsidR="00CA4EB4" w:rsidRPr="0041042A" w:rsidRDefault="0082717D" w:rsidP="00CA4EB4">
      <w:r>
        <w:t>Connector</w:t>
      </w:r>
    </w:p>
    <w:p w14:paraId="0223B983" w14:textId="77777777" w:rsidR="00CA4EB4" w:rsidRPr="0041042A" w:rsidRDefault="00CA4EB4" w:rsidP="00CA4EB4">
      <w:pPr>
        <w:pStyle w:val="Heading4"/>
        <w:rPr>
          <w:color w:val="auto"/>
        </w:rPr>
      </w:pPr>
      <w:r w:rsidRPr="0041042A">
        <w:rPr>
          <w:color w:val="auto"/>
        </w:rPr>
        <w:t>Related Plan</w:t>
      </w:r>
    </w:p>
    <w:p w14:paraId="2F908559" w14:textId="77777777" w:rsidR="00CA4EB4" w:rsidRPr="0041042A" w:rsidRDefault="00CA4EB4" w:rsidP="00CA4EB4">
      <w:r>
        <w:t>None</w:t>
      </w:r>
    </w:p>
    <w:p w14:paraId="565867FF" w14:textId="77777777" w:rsidR="00CA4EB4" w:rsidRPr="0041042A" w:rsidRDefault="00CA4EB4" w:rsidP="00CA4EB4">
      <w:pPr>
        <w:pStyle w:val="Heading4"/>
        <w:rPr>
          <w:color w:val="auto"/>
        </w:rPr>
      </w:pPr>
      <w:r w:rsidRPr="0041042A">
        <w:rPr>
          <w:color w:val="auto"/>
        </w:rPr>
        <w:t>Years relevant</w:t>
      </w:r>
    </w:p>
    <w:p w14:paraId="189A891E" w14:textId="5FE2421E" w:rsidR="00CA4EB4" w:rsidRDefault="00CA4EB4" w:rsidP="00CA4EB4">
      <w:r w:rsidRPr="0041042A">
        <w:t>202</w:t>
      </w:r>
      <w:r w:rsidR="0082717D">
        <w:t>6/27</w:t>
      </w:r>
    </w:p>
    <w:p w14:paraId="777A5DB4" w14:textId="77777777" w:rsidR="00CA4EB4" w:rsidRDefault="00CA4EB4" w:rsidP="00CA4EB4"/>
    <w:p w14:paraId="54646C77" w14:textId="380823EA" w:rsidR="00CE322D" w:rsidRPr="00F75F2F" w:rsidRDefault="00CE322D" w:rsidP="00CE322D">
      <w:pPr>
        <w:pStyle w:val="Heading2"/>
        <w:rPr>
          <w:bCs/>
          <w:color w:val="auto"/>
        </w:rPr>
      </w:pPr>
      <w:r w:rsidRPr="008E096B">
        <w:rPr>
          <w:color w:val="auto"/>
        </w:rPr>
        <w:lastRenderedPageBreak/>
        <w:t xml:space="preserve">Strategic Objective </w:t>
      </w:r>
      <w:r>
        <w:rPr>
          <w:color w:val="auto"/>
        </w:rPr>
        <w:t>24</w:t>
      </w:r>
      <w:r w:rsidRPr="008E096B">
        <w:rPr>
          <w:color w:val="auto"/>
        </w:rPr>
        <w:t xml:space="preserve"> -</w:t>
      </w:r>
      <w:r w:rsidRPr="00047053">
        <w:rPr>
          <w:color w:val="auto"/>
        </w:rPr>
        <w:t xml:space="preserve"> </w:t>
      </w:r>
      <w:r w:rsidRPr="00CE322D">
        <w:rPr>
          <w:color w:val="auto"/>
        </w:rPr>
        <w:t>A city that is environmentally, socially and financially responsible and prepared.</w:t>
      </w:r>
    </w:p>
    <w:p w14:paraId="2BA20512" w14:textId="5FCE4969" w:rsidR="00CE322D" w:rsidRPr="0041042A" w:rsidRDefault="00CE322D" w:rsidP="00CE322D">
      <w:pPr>
        <w:pStyle w:val="Heading3"/>
        <w:rPr>
          <w:color w:val="auto"/>
        </w:rPr>
      </w:pPr>
      <w:r w:rsidRPr="0041042A">
        <w:rPr>
          <w:color w:val="auto"/>
        </w:rPr>
        <w:t xml:space="preserve">Strategy </w:t>
      </w:r>
      <w:r>
        <w:rPr>
          <w:color w:val="auto"/>
        </w:rPr>
        <w:t>24.1</w:t>
      </w:r>
      <w:r w:rsidRPr="0041042A">
        <w:rPr>
          <w:color w:val="auto"/>
        </w:rPr>
        <w:t xml:space="preserve"> - </w:t>
      </w:r>
      <w:r w:rsidRPr="00CE322D">
        <w:rPr>
          <w:bCs/>
          <w:color w:val="auto"/>
        </w:rPr>
        <w:t>Prepare and implement a new Moonee Valley Advocacy Strategy to guide Council's efforts to attract policy change and resources, aligned with Council's capital works program and the Council Plan.</w:t>
      </w:r>
    </w:p>
    <w:p w14:paraId="01A95657" w14:textId="628B0A86" w:rsidR="00CE322D" w:rsidRDefault="00CE322D" w:rsidP="00CE322D">
      <w:pPr>
        <w:pStyle w:val="Heading4"/>
        <w:rPr>
          <w:color w:val="auto"/>
        </w:rPr>
      </w:pPr>
      <w:r w:rsidRPr="0041042A">
        <w:rPr>
          <w:color w:val="auto"/>
        </w:rPr>
        <w:t xml:space="preserve">Year Two 2026/27 initiative </w:t>
      </w:r>
      <w:r>
        <w:rPr>
          <w:color w:val="auto"/>
        </w:rPr>
        <w:t xml:space="preserve">- </w:t>
      </w:r>
      <w:r w:rsidRPr="00CE322D">
        <w:rPr>
          <w:color w:val="auto"/>
        </w:rPr>
        <w:t>No initiative in 2026/27</w:t>
      </w:r>
      <w:r>
        <w:rPr>
          <w:color w:val="auto"/>
        </w:rPr>
        <w:t>.</w:t>
      </w:r>
    </w:p>
    <w:p w14:paraId="5861F011" w14:textId="77777777" w:rsidR="00CE322D" w:rsidRDefault="00CE322D" w:rsidP="00CE322D">
      <w:pPr>
        <w:pStyle w:val="Heading4"/>
        <w:rPr>
          <w:color w:val="auto"/>
        </w:rPr>
      </w:pPr>
      <w:r>
        <w:rPr>
          <w:color w:val="auto"/>
        </w:rPr>
        <w:t>Lead service</w:t>
      </w:r>
    </w:p>
    <w:p w14:paraId="0FD1ECDC" w14:textId="77777777" w:rsidR="00CE322D" w:rsidRPr="00CA4EB4" w:rsidRDefault="00CE322D" w:rsidP="00CE322D">
      <w:r w:rsidRPr="00CA4EB4">
        <w:t>Community information, education, advocacy and engagement</w:t>
      </w:r>
    </w:p>
    <w:p w14:paraId="7C5D6EE5" w14:textId="77777777" w:rsidR="00CE322D" w:rsidRPr="0041042A" w:rsidRDefault="00CE322D" w:rsidP="00CE322D">
      <w:pPr>
        <w:pStyle w:val="Heading4"/>
        <w:rPr>
          <w:color w:val="auto"/>
        </w:rPr>
      </w:pPr>
      <w:r w:rsidRPr="0041042A">
        <w:rPr>
          <w:color w:val="auto"/>
        </w:rPr>
        <w:t>Council’s role</w:t>
      </w:r>
    </w:p>
    <w:p w14:paraId="2774496B" w14:textId="6DF79480" w:rsidR="00CE322D" w:rsidRPr="0041042A" w:rsidRDefault="00CE322D" w:rsidP="00CE322D">
      <w:r w:rsidRPr="0041042A">
        <w:t>Provider</w:t>
      </w:r>
      <w:r>
        <w:t>; advocate</w:t>
      </w:r>
    </w:p>
    <w:p w14:paraId="33315C06" w14:textId="77777777" w:rsidR="00CE322D" w:rsidRPr="0041042A" w:rsidRDefault="00CE322D" w:rsidP="00CE322D">
      <w:pPr>
        <w:pStyle w:val="Heading4"/>
        <w:rPr>
          <w:color w:val="auto"/>
        </w:rPr>
      </w:pPr>
      <w:r w:rsidRPr="0041042A">
        <w:rPr>
          <w:color w:val="auto"/>
        </w:rPr>
        <w:t>Related Plan</w:t>
      </w:r>
    </w:p>
    <w:p w14:paraId="07A416F8" w14:textId="42E325B8" w:rsidR="00CE322D" w:rsidRPr="0041042A" w:rsidRDefault="00CE322D" w:rsidP="00CE322D">
      <w:r>
        <w:t>None</w:t>
      </w:r>
    </w:p>
    <w:p w14:paraId="3D11D1D4" w14:textId="77777777" w:rsidR="00CE322D" w:rsidRPr="0041042A" w:rsidRDefault="00CE322D" w:rsidP="00CE322D">
      <w:pPr>
        <w:pStyle w:val="Heading4"/>
        <w:rPr>
          <w:color w:val="auto"/>
        </w:rPr>
      </w:pPr>
      <w:r w:rsidRPr="0041042A">
        <w:rPr>
          <w:color w:val="auto"/>
        </w:rPr>
        <w:t>Years relevant</w:t>
      </w:r>
    </w:p>
    <w:p w14:paraId="6FAB9285" w14:textId="69BDF88F" w:rsidR="00CE322D" w:rsidRDefault="00CE322D" w:rsidP="00CE322D">
      <w:r w:rsidRPr="0041042A">
        <w:t>202</w:t>
      </w:r>
      <w:r>
        <w:t>5/26</w:t>
      </w:r>
    </w:p>
    <w:p w14:paraId="2420F6B9" w14:textId="2E21231E" w:rsidR="00CE322D" w:rsidRPr="0041042A" w:rsidRDefault="00CE322D" w:rsidP="00CE322D">
      <w:pPr>
        <w:pStyle w:val="Heading3"/>
        <w:rPr>
          <w:color w:val="auto"/>
        </w:rPr>
      </w:pPr>
      <w:r w:rsidRPr="0041042A">
        <w:rPr>
          <w:color w:val="auto"/>
        </w:rPr>
        <w:t xml:space="preserve">Strategy </w:t>
      </w:r>
      <w:r>
        <w:rPr>
          <w:color w:val="auto"/>
        </w:rPr>
        <w:t>24.2</w:t>
      </w:r>
      <w:r w:rsidRPr="0041042A">
        <w:rPr>
          <w:color w:val="auto"/>
        </w:rPr>
        <w:t xml:space="preserve"> - </w:t>
      </w:r>
      <w:r w:rsidRPr="00CE322D">
        <w:rPr>
          <w:bCs/>
          <w:color w:val="auto"/>
        </w:rPr>
        <w:t>Continue to refine the way capital works projects are assessed and prioritised.</w:t>
      </w:r>
    </w:p>
    <w:p w14:paraId="1FA5DB2B" w14:textId="67EFB2A0" w:rsidR="00CE322D" w:rsidRDefault="00CE322D" w:rsidP="00CE322D">
      <w:pPr>
        <w:pStyle w:val="Heading4"/>
        <w:rPr>
          <w:color w:val="auto"/>
        </w:rPr>
      </w:pPr>
      <w:r w:rsidRPr="0041042A">
        <w:rPr>
          <w:color w:val="auto"/>
        </w:rPr>
        <w:t xml:space="preserve">Year Two 2026/27 initiative </w:t>
      </w:r>
      <w:r>
        <w:rPr>
          <w:color w:val="auto"/>
        </w:rPr>
        <w:t xml:space="preserve">- </w:t>
      </w:r>
      <w:r w:rsidRPr="00840309">
        <w:rPr>
          <w:color w:val="auto"/>
        </w:rPr>
        <w:t>No initiative in 2026/27</w:t>
      </w:r>
      <w:r>
        <w:rPr>
          <w:color w:val="auto"/>
        </w:rPr>
        <w:t>.</w:t>
      </w:r>
    </w:p>
    <w:p w14:paraId="38D5D0CC" w14:textId="77777777" w:rsidR="00CE322D" w:rsidRPr="0041042A" w:rsidRDefault="00CE322D" w:rsidP="00CE322D">
      <w:pPr>
        <w:pStyle w:val="Heading4"/>
        <w:rPr>
          <w:color w:val="auto"/>
        </w:rPr>
      </w:pPr>
      <w:r>
        <w:rPr>
          <w:color w:val="auto"/>
        </w:rPr>
        <w:t>Lead service</w:t>
      </w:r>
    </w:p>
    <w:p w14:paraId="7DB7E338" w14:textId="67F76902" w:rsidR="00CE322D" w:rsidRPr="00CA4EB4" w:rsidRDefault="00CE322D" w:rsidP="00CE322D">
      <w:r>
        <w:t xml:space="preserve">Our finances </w:t>
      </w:r>
    </w:p>
    <w:p w14:paraId="1294D5A1" w14:textId="77777777" w:rsidR="00CE322D" w:rsidRPr="00840309" w:rsidRDefault="00CE322D" w:rsidP="00CE322D">
      <w:pPr>
        <w:pStyle w:val="Heading4"/>
        <w:rPr>
          <w:iCs w:val="0"/>
          <w:color w:val="auto"/>
        </w:rPr>
      </w:pPr>
      <w:r w:rsidRPr="00840309">
        <w:rPr>
          <w:iCs w:val="0"/>
          <w:color w:val="auto"/>
        </w:rPr>
        <w:t>Council’s role</w:t>
      </w:r>
    </w:p>
    <w:p w14:paraId="72D445BF" w14:textId="36C921D7" w:rsidR="00CE322D" w:rsidRPr="0041042A" w:rsidRDefault="00CE322D" w:rsidP="00CE322D">
      <w:r>
        <w:t>Provider</w:t>
      </w:r>
    </w:p>
    <w:p w14:paraId="54849C6F" w14:textId="77777777" w:rsidR="00CE322D" w:rsidRPr="0041042A" w:rsidRDefault="00CE322D" w:rsidP="00CE322D">
      <w:pPr>
        <w:pStyle w:val="Heading4"/>
        <w:rPr>
          <w:color w:val="auto"/>
        </w:rPr>
      </w:pPr>
      <w:r w:rsidRPr="0041042A">
        <w:rPr>
          <w:color w:val="auto"/>
        </w:rPr>
        <w:t>Related Plan</w:t>
      </w:r>
    </w:p>
    <w:p w14:paraId="7E722576" w14:textId="77777777" w:rsidR="00CE322D" w:rsidRPr="0041042A" w:rsidRDefault="00CE322D" w:rsidP="00CE322D">
      <w:r>
        <w:t>None</w:t>
      </w:r>
    </w:p>
    <w:p w14:paraId="7C142995" w14:textId="77777777" w:rsidR="00CE322D" w:rsidRPr="0041042A" w:rsidRDefault="00CE322D" w:rsidP="00CE322D">
      <w:pPr>
        <w:pStyle w:val="Heading4"/>
        <w:rPr>
          <w:color w:val="auto"/>
        </w:rPr>
      </w:pPr>
      <w:r w:rsidRPr="0041042A">
        <w:rPr>
          <w:color w:val="auto"/>
        </w:rPr>
        <w:t>Years relevant</w:t>
      </w:r>
    </w:p>
    <w:p w14:paraId="2C8C33F0" w14:textId="37B95D64" w:rsidR="00CE322D" w:rsidRDefault="00CE322D" w:rsidP="00CE322D">
      <w:r w:rsidRPr="0041042A">
        <w:t>202</w:t>
      </w:r>
      <w:r>
        <w:t>5/26, 2027/28</w:t>
      </w:r>
    </w:p>
    <w:p w14:paraId="4FDA25D3" w14:textId="543894FE" w:rsidR="00CE322D" w:rsidRPr="0041042A" w:rsidRDefault="00CE322D" w:rsidP="00CE322D">
      <w:pPr>
        <w:pStyle w:val="Heading3"/>
        <w:rPr>
          <w:color w:val="auto"/>
        </w:rPr>
      </w:pPr>
      <w:r w:rsidRPr="0041042A">
        <w:rPr>
          <w:color w:val="auto"/>
        </w:rPr>
        <w:t xml:space="preserve">Strategy </w:t>
      </w:r>
      <w:r>
        <w:rPr>
          <w:color w:val="auto"/>
        </w:rPr>
        <w:t>24.3</w:t>
      </w:r>
      <w:r w:rsidRPr="0041042A">
        <w:rPr>
          <w:color w:val="auto"/>
        </w:rPr>
        <w:t xml:space="preserve"> - </w:t>
      </w:r>
      <w:r w:rsidRPr="00CE322D">
        <w:rPr>
          <w:bCs/>
          <w:color w:val="auto"/>
        </w:rPr>
        <w:t>Refresh and implement Council's Financial Management Policy, including responding to economic challenges and cost of living pressures.</w:t>
      </w:r>
    </w:p>
    <w:p w14:paraId="7EE9EFC8" w14:textId="77777777" w:rsidR="00CE322D" w:rsidRDefault="00CE322D" w:rsidP="00CE322D">
      <w:pPr>
        <w:pStyle w:val="Heading4"/>
        <w:rPr>
          <w:color w:val="auto"/>
        </w:rPr>
      </w:pPr>
      <w:r w:rsidRPr="0041042A">
        <w:rPr>
          <w:color w:val="auto"/>
        </w:rPr>
        <w:t xml:space="preserve">Year Two 2026/27 initiative </w:t>
      </w:r>
      <w:r>
        <w:rPr>
          <w:color w:val="auto"/>
        </w:rPr>
        <w:t xml:space="preserve">- </w:t>
      </w:r>
      <w:r w:rsidRPr="00840309">
        <w:rPr>
          <w:color w:val="auto"/>
        </w:rPr>
        <w:t>No initiative in 2026/27</w:t>
      </w:r>
      <w:r>
        <w:rPr>
          <w:color w:val="auto"/>
        </w:rPr>
        <w:t>.</w:t>
      </w:r>
    </w:p>
    <w:p w14:paraId="6FA0CD94" w14:textId="77777777" w:rsidR="00CE322D" w:rsidRPr="0041042A" w:rsidRDefault="00CE322D" w:rsidP="00CE322D">
      <w:pPr>
        <w:pStyle w:val="Heading4"/>
        <w:rPr>
          <w:color w:val="auto"/>
        </w:rPr>
      </w:pPr>
      <w:r>
        <w:rPr>
          <w:color w:val="auto"/>
        </w:rPr>
        <w:t>Lead service</w:t>
      </w:r>
    </w:p>
    <w:p w14:paraId="06FBA5C6" w14:textId="77777777" w:rsidR="00CE322D" w:rsidRPr="00CA4EB4" w:rsidRDefault="00CE322D" w:rsidP="00CE322D">
      <w:r>
        <w:t xml:space="preserve">Our finances </w:t>
      </w:r>
    </w:p>
    <w:p w14:paraId="7F134BE8" w14:textId="77777777" w:rsidR="00CE322D" w:rsidRPr="00840309" w:rsidRDefault="00CE322D" w:rsidP="00CE322D">
      <w:pPr>
        <w:pStyle w:val="Heading4"/>
        <w:rPr>
          <w:iCs w:val="0"/>
          <w:color w:val="auto"/>
        </w:rPr>
      </w:pPr>
      <w:r w:rsidRPr="00840309">
        <w:rPr>
          <w:iCs w:val="0"/>
          <w:color w:val="auto"/>
        </w:rPr>
        <w:t>Council’s role</w:t>
      </w:r>
    </w:p>
    <w:p w14:paraId="2253FF37" w14:textId="77777777" w:rsidR="00CE322D" w:rsidRPr="0041042A" w:rsidRDefault="00CE322D" w:rsidP="00CE322D">
      <w:r>
        <w:t>Provider</w:t>
      </w:r>
    </w:p>
    <w:p w14:paraId="0B72A53E" w14:textId="77777777" w:rsidR="00CE322D" w:rsidRPr="0041042A" w:rsidRDefault="00CE322D" w:rsidP="00CE322D">
      <w:pPr>
        <w:pStyle w:val="Heading4"/>
        <w:rPr>
          <w:color w:val="auto"/>
        </w:rPr>
      </w:pPr>
      <w:r w:rsidRPr="0041042A">
        <w:rPr>
          <w:color w:val="auto"/>
        </w:rPr>
        <w:t>Related Plan</w:t>
      </w:r>
    </w:p>
    <w:p w14:paraId="483A0135" w14:textId="77777777" w:rsidR="00CE322D" w:rsidRPr="0041042A" w:rsidRDefault="00CE322D" w:rsidP="00CE322D">
      <w:r>
        <w:t>None</w:t>
      </w:r>
    </w:p>
    <w:p w14:paraId="744D253E" w14:textId="77777777" w:rsidR="00CE322D" w:rsidRPr="0041042A" w:rsidRDefault="00CE322D" w:rsidP="00CE322D">
      <w:pPr>
        <w:pStyle w:val="Heading4"/>
        <w:rPr>
          <w:color w:val="auto"/>
        </w:rPr>
      </w:pPr>
      <w:r w:rsidRPr="0041042A">
        <w:rPr>
          <w:color w:val="auto"/>
        </w:rPr>
        <w:t>Years relevant</w:t>
      </w:r>
    </w:p>
    <w:p w14:paraId="4E9AB74E" w14:textId="66282992" w:rsidR="00CE322D" w:rsidRDefault="00CE322D" w:rsidP="00CE322D">
      <w:r w:rsidRPr="0041042A">
        <w:t>202</w:t>
      </w:r>
      <w:r>
        <w:t>5/26, 2028/29</w:t>
      </w:r>
    </w:p>
    <w:p w14:paraId="48191020" w14:textId="77777777" w:rsidR="00CE322D" w:rsidRDefault="00CE322D" w:rsidP="00CA4EB4"/>
    <w:p w14:paraId="755D6452" w14:textId="065983BD" w:rsidR="00E163D9" w:rsidRPr="005D549B" w:rsidRDefault="00E163D9" w:rsidP="002F2D56">
      <w:pPr>
        <w:rPr>
          <w:szCs w:val="24"/>
        </w:rPr>
      </w:pPr>
    </w:p>
    <w:sectPr w:rsidR="00E163D9" w:rsidRPr="005D549B" w:rsidSect="00341631">
      <w:pgSz w:w="16840" w:h="23808" w:code="8"/>
      <w:pgMar w:top="709" w:right="851" w:bottom="426"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578759" w14:textId="77777777" w:rsidR="00C01962" w:rsidRDefault="00C01962" w:rsidP="00211543">
      <w:pPr>
        <w:spacing w:after="0" w:line="240" w:lineRule="auto"/>
      </w:pPr>
      <w:r>
        <w:separator/>
      </w:r>
    </w:p>
  </w:endnote>
  <w:endnote w:type="continuationSeparator" w:id="0">
    <w:p w14:paraId="7CC57615" w14:textId="77777777" w:rsidR="00C01962" w:rsidRDefault="00C01962" w:rsidP="002115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C1408" w14:textId="77777777" w:rsidR="00CE3653" w:rsidRDefault="00CE36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460FC" w14:textId="77777777" w:rsidR="00CE3653" w:rsidRDefault="00CE36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36B1B" w14:textId="77777777" w:rsidR="00CE3653" w:rsidRDefault="00CE365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98813" w14:textId="133790AD" w:rsidR="00BE45EA" w:rsidRDefault="00BE45E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4B01E" w14:textId="77777777" w:rsidR="00AC2FCB" w:rsidRDefault="00067F0E" w:rsidP="009C155B">
    <w:pPr>
      <w:pStyle w:val="Footer"/>
      <w:jc w:val="right"/>
    </w:pPr>
    <w:r>
      <w:t xml:space="preserve">Draft Annual Plan 2026/27 </w:t>
    </w:r>
  </w:p>
  <w:p w14:paraId="5E92FEF7" w14:textId="3D3CD42E" w:rsidR="00BE45EA" w:rsidRDefault="003F61D8" w:rsidP="009C155B">
    <w:pPr>
      <w:pStyle w:val="Footer"/>
      <w:jc w:val="right"/>
    </w:pPr>
    <w:r>
      <w:t xml:space="preserve">Page </w:t>
    </w:r>
    <w:sdt>
      <w:sdtPr>
        <w:id w:val="1445883220"/>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EFCB2" w14:textId="27534BF2" w:rsidR="00BE45EA" w:rsidRDefault="00BE45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959AEA" w14:textId="77777777" w:rsidR="00C01962" w:rsidRDefault="00C01962" w:rsidP="00211543">
      <w:pPr>
        <w:spacing w:after="0" w:line="240" w:lineRule="auto"/>
      </w:pPr>
      <w:r>
        <w:separator/>
      </w:r>
    </w:p>
  </w:footnote>
  <w:footnote w:type="continuationSeparator" w:id="0">
    <w:p w14:paraId="38A91B65" w14:textId="77777777" w:rsidR="00C01962" w:rsidRDefault="00C01962" w:rsidP="002115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F7309" w14:textId="77777777" w:rsidR="00CE3653" w:rsidRDefault="00CE36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11B0A" w14:textId="651C169C" w:rsidR="00A21016" w:rsidRPr="0025300B" w:rsidRDefault="00A33CB3">
    <w:pPr>
      <w:pStyle w:val="Header"/>
      <w:rPr>
        <w:color w:val="808080" w:themeColor="accent6" w:themeShade="80"/>
        <w:sz w:val="44"/>
        <w:szCs w:val="44"/>
      </w:rPr>
    </w:pPr>
    <w:r>
      <w:rPr>
        <w:color w:val="808080" w:themeColor="accent6" w:themeShade="80"/>
        <w:sz w:val="44"/>
        <w:szCs w:val="44"/>
      </w:rPr>
      <w:t>DRAFT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1795B" w14:textId="77777777" w:rsidR="00CE3653" w:rsidRDefault="00CE365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43CF2" w14:textId="5308BDFD" w:rsidR="005F6B14" w:rsidRDefault="005F6B1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1146E" w14:textId="2961B257" w:rsidR="004E0DDB" w:rsidRDefault="001B037A">
    <w:pPr>
      <w:pStyle w:val="Header"/>
    </w:pPr>
    <w:r>
      <w:rPr>
        <w:noProof/>
      </w:rPr>
      <w:drawing>
        <wp:anchor distT="0" distB="0" distL="114300" distR="114300" simplePos="0" relativeHeight="251657216" behindDoc="1" locked="0" layoutInCell="1" allowOverlap="1" wp14:anchorId="6437C237" wp14:editId="2CBAD0A0">
          <wp:simplePos x="0" y="0"/>
          <wp:positionH relativeFrom="column">
            <wp:posOffset>-908050</wp:posOffset>
          </wp:positionH>
          <wp:positionV relativeFrom="paragraph">
            <wp:posOffset>-443865</wp:posOffset>
          </wp:positionV>
          <wp:extent cx="7560000" cy="448837"/>
          <wp:effectExtent l="0" t="0" r="0" b="0"/>
          <wp:wrapNone/>
          <wp:docPr id="60580219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16843" name="Picture 3">
                    <a:extLst>
                      <a:ext uri="{C183D7F6-B498-43B3-948B-1728B52AA6E4}">
                        <adec:decorative xmlns:adec="http://schemas.microsoft.com/office/drawing/2017/decorative" val="1"/>
                      </a:ext>
                    </a:extLst>
                  </pic:cNvPr>
                  <pic:cNvPicPr>
                    <a:picLocks noChangeAspect="1" noChangeArrowheads="1"/>
                  </pic:cNvPicPr>
                </pic:nvPicPr>
                <pic:blipFill rotWithShape="1">
                  <a:blip r:embed="rId1">
                    <a:extLst>
                      <a:ext uri="{28A0092B-C50C-407E-A947-70E740481C1C}">
                        <a14:useLocalDpi xmlns:a14="http://schemas.microsoft.com/office/drawing/2010/main" val="0"/>
                      </a:ext>
                    </a:extLst>
                  </a:blip>
                  <a:srcRect b="95800"/>
                  <a:stretch/>
                </pic:blipFill>
                <pic:spPr bwMode="auto">
                  <a:xfrm>
                    <a:off x="0" y="0"/>
                    <a:ext cx="7560000" cy="44883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B2B94" w14:textId="7320F94C" w:rsidR="00BE45EA" w:rsidRDefault="00BE45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B3373"/>
    <w:multiLevelType w:val="multilevel"/>
    <w:tmpl w:val="0C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8FC63D5"/>
    <w:multiLevelType w:val="multilevel"/>
    <w:tmpl w:val="4C5260AA"/>
    <w:lvl w:ilvl="0">
      <w:start w:val="1"/>
      <w:numFmt w:val="decimal"/>
      <w:lvlText w:val="%1."/>
      <w:lvlJc w:val="left"/>
      <w:pPr>
        <w:ind w:left="720" w:hanging="360"/>
      </w:pPr>
      <w:rPr>
        <w:rFonts w:hint="default"/>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6F574AC"/>
    <w:multiLevelType w:val="hybridMultilevel"/>
    <w:tmpl w:val="93E42C08"/>
    <w:lvl w:ilvl="0" w:tplc="9B06CB44">
      <w:start w:val="1"/>
      <w:numFmt w:val="bullet"/>
      <w:lvlText w:val=""/>
      <w:lvlJc w:val="left"/>
      <w:pPr>
        <w:tabs>
          <w:tab w:val="num" w:pos="786"/>
        </w:tabs>
        <w:ind w:left="786" w:hanging="360"/>
      </w:pPr>
      <w:rPr>
        <w:rFonts w:ascii="Symbol" w:hAnsi="Symbol" w:hint="default"/>
      </w:rPr>
    </w:lvl>
    <w:lvl w:ilvl="1" w:tplc="0C090003" w:tentative="1">
      <w:start w:val="1"/>
      <w:numFmt w:val="bullet"/>
      <w:lvlText w:val="o"/>
      <w:lvlJc w:val="left"/>
      <w:pPr>
        <w:ind w:left="1506" w:hanging="360"/>
      </w:pPr>
      <w:rPr>
        <w:rFonts w:ascii="Courier New" w:hAnsi="Courier New" w:cs="Courier New" w:hint="default"/>
      </w:rPr>
    </w:lvl>
    <w:lvl w:ilvl="2" w:tplc="0C090005" w:tentative="1">
      <w:start w:val="1"/>
      <w:numFmt w:val="bullet"/>
      <w:lvlText w:val=""/>
      <w:lvlJc w:val="left"/>
      <w:pPr>
        <w:ind w:left="2226" w:hanging="360"/>
      </w:pPr>
      <w:rPr>
        <w:rFonts w:ascii="Wingdings" w:hAnsi="Wingdings" w:hint="default"/>
      </w:rPr>
    </w:lvl>
    <w:lvl w:ilvl="3" w:tplc="0C090001" w:tentative="1">
      <w:start w:val="1"/>
      <w:numFmt w:val="bullet"/>
      <w:lvlText w:val=""/>
      <w:lvlJc w:val="left"/>
      <w:pPr>
        <w:ind w:left="2946" w:hanging="360"/>
      </w:pPr>
      <w:rPr>
        <w:rFonts w:ascii="Symbol" w:hAnsi="Symbol" w:hint="default"/>
      </w:rPr>
    </w:lvl>
    <w:lvl w:ilvl="4" w:tplc="0C090003" w:tentative="1">
      <w:start w:val="1"/>
      <w:numFmt w:val="bullet"/>
      <w:lvlText w:val="o"/>
      <w:lvlJc w:val="left"/>
      <w:pPr>
        <w:ind w:left="3666" w:hanging="360"/>
      </w:pPr>
      <w:rPr>
        <w:rFonts w:ascii="Courier New" w:hAnsi="Courier New" w:cs="Courier New" w:hint="default"/>
      </w:rPr>
    </w:lvl>
    <w:lvl w:ilvl="5" w:tplc="0C090005" w:tentative="1">
      <w:start w:val="1"/>
      <w:numFmt w:val="bullet"/>
      <w:lvlText w:val=""/>
      <w:lvlJc w:val="left"/>
      <w:pPr>
        <w:ind w:left="4386" w:hanging="360"/>
      </w:pPr>
      <w:rPr>
        <w:rFonts w:ascii="Wingdings" w:hAnsi="Wingdings" w:hint="default"/>
      </w:rPr>
    </w:lvl>
    <w:lvl w:ilvl="6" w:tplc="0C090001" w:tentative="1">
      <w:start w:val="1"/>
      <w:numFmt w:val="bullet"/>
      <w:lvlText w:val=""/>
      <w:lvlJc w:val="left"/>
      <w:pPr>
        <w:ind w:left="5106" w:hanging="360"/>
      </w:pPr>
      <w:rPr>
        <w:rFonts w:ascii="Symbol" w:hAnsi="Symbol" w:hint="default"/>
      </w:rPr>
    </w:lvl>
    <w:lvl w:ilvl="7" w:tplc="0C090003" w:tentative="1">
      <w:start w:val="1"/>
      <w:numFmt w:val="bullet"/>
      <w:lvlText w:val="o"/>
      <w:lvlJc w:val="left"/>
      <w:pPr>
        <w:ind w:left="5826" w:hanging="360"/>
      </w:pPr>
      <w:rPr>
        <w:rFonts w:ascii="Courier New" w:hAnsi="Courier New" w:cs="Courier New" w:hint="default"/>
      </w:rPr>
    </w:lvl>
    <w:lvl w:ilvl="8" w:tplc="0C090005" w:tentative="1">
      <w:start w:val="1"/>
      <w:numFmt w:val="bullet"/>
      <w:lvlText w:val=""/>
      <w:lvlJc w:val="left"/>
      <w:pPr>
        <w:ind w:left="6546" w:hanging="360"/>
      </w:pPr>
      <w:rPr>
        <w:rFonts w:ascii="Wingdings" w:hAnsi="Wingdings" w:hint="default"/>
      </w:rPr>
    </w:lvl>
  </w:abstractNum>
  <w:abstractNum w:abstractNumId="3" w15:restartNumberingAfterBreak="0">
    <w:nsid w:val="1C0112B4"/>
    <w:multiLevelType w:val="multilevel"/>
    <w:tmpl w:val="4C5260AA"/>
    <w:lvl w:ilvl="0">
      <w:start w:val="1"/>
      <w:numFmt w:val="decimal"/>
      <w:lvlText w:val="%1."/>
      <w:lvlJc w:val="left"/>
      <w:pPr>
        <w:ind w:left="720" w:hanging="360"/>
      </w:pPr>
      <w:rPr>
        <w:rFonts w:hint="default"/>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304919E1"/>
    <w:multiLevelType w:val="hybridMultilevel"/>
    <w:tmpl w:val="0F22092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470C227A"/>
    <w:multiLevelType w:val="singleLevel"/>
    <w:tmpl w:val="00000000"/>
    <w:lvl w:ilvl="0">
      <w:start w:val="1"/>
      <w:numFmt w:val="decimal"/>
      <w:lvlText w:val="%1."/>
      <w:lvlJc w:val="left"/>
      <w:pPr>
        <w:tabs>
          <w:tab w:val="num" w:pos="1080"/>
        </w:tabs>
        <w:ind w:left="1080" w:hanging="360"/>
      </w:pPr>
      <w:rPr>
        <w:rFonts w:ascii="Arial" w:eastAsia="Arial" w:hAnsi="Arial" w:cs="Arial" w:hint="default"/>
        <w:b/>
        <w:i w:val="0"/>
        <w:strike w:val="0"/>
        <w:color w:val="auto"/>
        <w:position w:val="0"/>
        <w:sz w:val="24"/>
        <w:u w:val="none"/>
        <w:shd w:val="clear" w:color="auto" w:fill="auto"/>
      </w:rPr>
    </w:lvl>
  </w:abstractNum>
  <w:abstractNum w:abstractNumId="6" w15:restartNumberingAfterBreak="0">
    <w:nsid w:val="4A113505"/>
    <w:multiLevelType w:val="hybridMultilevel"/>
    <w:tmpl w:val="921E24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6B3C34B2"/>
    <w:multiLevelType w:val="hybridMultilevel"/>
    <w:tmpl w:val="B1C44258"/>
    <w:lvl w:ilvl="0" w:tplc="9B06CB44">
      <w:start w:val="1"/>
      <w:numFmt w:val="bullet"/>
      <w:lvlText w:val=""/>
      <w:lvlJc w:val="left"/>
      <w:pPr>
        <w:tabs>
          <w:tab w:val="num" w:pos="720"/>
        </w:tabs>
        <w:ind w:left="720" w:hanging="360"/>
      </w:pPr>
      <w:rPr>
        <w:rFonts w:ascii="Symbol" w:hAnsi="Symbol" w:hint="default"/>
      </w:rPr>
    </w:lvl>
    <w:lvl w:ilvl="1" w:tplc="667888EE" w:tentative="1">
      <w:start w:val="1"/>
      <w:numFmt w:val="bullet"/>
      <w:lvlText w:val=""/>
      <w:lvlJc w:val="left"/>
      <w:pPr>
        <w:tabs>
          <w:tab w:val="num" w:pos="1440"/>
        </w:tabs>
        <w:ind w:left="1440" w:hanging="360"/>
      </w:pPr>
      <w:rPr>
        <w:rFonts w:ascii="Symbol" w:hAnsi="Symbol" w:hint="default"/>
      </w:rPr>
    </w:lvl>
    <w:lvl w:ilvl="2" w:tplc="B420A604" w:tentative="1">
      <w:start w:val="1"/>
      <w:numFmt w:val="bullet"/>
      <w:lvlText w:val=""/>
      <w:lvlJc w:val="left"/>
      <w:pPr>
        <w:tabs>
          <w:tab w:val="num" w:pos="2160"/>
        </w:tabs>
        <w:ind w:left="2160" w:hanging="360"/>
      </w:pPr>
      <w:rPr>
        <w:rFonts w:ascii="Symbol" w:hAnsi="Symbol" w:hint="default"/>
      </w:rPr>
    </w:lvl>
    <w:lvl w:ilvl="3" w:tplc="639A767C" w:tentative="1">
      <w:start w:val="1"/>
      <w:numFmt w:val="bullet"/>
      <w:lvlText w:val=""/>
      <w:lvlJc w:val="left"/>
      <w:pPr>
        <w:tabs>
          <w:tab w:val="num" w:pos="2880"/>
        </w:tabs>
        <w:ind w:left="2880" w:hanging="360"/>
      </w:pPr>
      <w:rPr>
        <w:rFonts w:ascii="Symbol" w:hAnsi="Symbol" w:hint="default"/>
      </w:rPr>
    </w:lvl>
    <w:lvl w:ilvl="4" w:tplc="005AD6B6" w:tentative="1">
      <w:start w:val="1"/>
      <w:numFmt w:val="bullet"/>
      <w:lvlText w:val=""/>
      <w:lvlJc w:val="left"/>
      <w:pPr>
        <w:tabs>
          <w:tab w:val="num" w:pos="3600"/>
        </w:tabs>
        <w:ind w:left="3600" w:hanging="360"/>
      </w:pPr>
      <w:rPr>
        <w:rFonts w:ascii="Symbol" w:hAnsi="Symbol" w:hint="default"/>
      </w:rPr>
    </w:lvl>
    <w:lvl w:ilvl="5" w:tplc="8690BB26" w:tentative="1">
      <w:start w:val="1"/>
      <w:numFmt w:val="bullet"/>
      <w:lvlText w:val=""/>
      <w:lvlJc w:val="left"/>
      <w:pPr>
        <w:tabs>
          <w:tab w:val="num" w:pos="4320"/>
        </w:tabs>
        <w:ind w:left="4320" w:hanging="360"/>
      </w:pPr>
      <w:rPr>
        <w:rFonts w:ascii="Symbol" w:hAnsi="Symbol" w:hint="default"/>
      </w:rPr>
    </w:lvl>
    <w:lvl w:ilvl="6" w:tplc="362CBA28" w:tentative="1">
      <w:start w:val="1"/>
      <w:numFmt w:val="bullet"/>
      <w:lvlText w:val=""/>
      <w:lvlJc w:val="left"/>
      <w:pPr>
        <w:tabs>
          <w:tab w:val="num" w:pos="5040"/>
        </w:tabs>
        <w:ind w:left="5040" w:hanging="360"/>
      </w:pPr>
      <w:rPr>
        <w:rFonts w:ascii="Symbol" w:hAnsi="Symbol" w:hint="default"/>
      </w:rPr>
    </w:lvl>
    <w:lvl w:ilvl="7" w:tplc="48A41D2E" w:tentative="1">
      <w:start w:val="1"/>
      <w:numFmt w:val="bullet"/>
      <w:lvlText w:val=""/>
      <w:lvlJc w:val="left"/>
      <w:pPr>
        <w:tabs>
          <w:tab w:val="num" w:pos="5760"/>
        </w:tabs>
        <w:ind w:left="5760" w:hanging="360"/>
      </w:pPr>
      <w:rPr>
        <w:rFonts w:ascii="Symbol" w:hAnsi="Symbol" w:hint="default"/>
      </w:rPr>
    </w:lvl>
    <w:lvl w:ilvl="8" w:tplc="DB22528E"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6D6038C6"/>
    <w:multiLevelType w:val="hybridMultilevel"/>
    <w:tmpl w:val="5AEEBDE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7809C513"/>
    <w:multiLevelType w:val="singleLevel"/>
    <w:tmpl w:val="00000000"/>
    <w:lvl w:ilvl="0">
      <w:start w:val="1"/>
      <w:numFmt w:val="decimal"/>
      <w:lvlText w:val="%1."/>
      <w:lvlJc w:val="left"/>
      <w:pPr>
        <w:tabs>
          <w:tab w:val="num" w:pos="1080"/>
        </w:tabs>
        <w:ind w:left="1080" w:hanging="360"/>
      </w:pPr>
      <w:rPr>
        <w:rFonts w:ascii="Arial" w:eastAsia="Arial" w:hAnsi="Arial" w:cs="Arial" w:hint="default"/>
        <w:b/>
        <w:i w:val="0"/>
        <w:strike w:val="0"/>
        <w:color w:val="auto"/>
        <w:position w:val="0"/>
        <w:sz w:val="24"/>
        <w:u w:val="none"/>
        <w:shd w:val="clear" w:color="auto" w:fill="auto"/>
      </w:rPr>
    </w:lvl>
  </w:abstractNum>
  <w:num w:numId="1" w16cid:durableId="1397895115">
    <w:abstractNumId w:val="4"/>
  </w:num>
  <w:num w:numId="2" w16cid:durableId="814184914">
    <w:abstractNumId w:val="7"/>
  </w:num>
  <w:num w:numId="3" w16cid:durableId="514458921">
    <w:abstractNumId w:val="2"/>
  </w:num>
  <w:num w:numId="4" w16cid:durableId="882593176">
    <w:abstractNumId w:val="5"/>
  </w:num>
  <w:num w:numId="5" w16cid:durableId="1276520735">
    <w:abstractNumId w:val="9"/>
  </w:num>
  <w:num w:numId="6" w16cid:durableId="466902042">
    <w:abstractNumId w:val="8"/>
  </w:num>
  <w:num w:numId="7" w16cid:durableId="1733625481">
    <w:abstractNumId w:val="0"/>
  </w:num>
  <w:num w:numId="8" w16cid:durableId="108624743">
    <w:abstractNumId w:val="3"/>
  </w:num>
  <w:num w:numId="9" w16cid:durableId="471990832">
    <w:abstractNumId w:val="1"/>
  </w:num>
  <w:num w:numId="10" w16cid:durableId="106144739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D84"/>
    <w:rsid w:val="00002043"/>
    <w:rsid w:val="000036D9"/>
    <w:rsid w:val="00003F56"/>
    <w:rsid w:val="000050B3"/>
    <w:rsid w:val="00005A9E"/>
    <w:rsid w:val="0000626F"/>
    <w:rsid w:val="000065A9"/>
    <w:rsid w:val="00006980"/>
    <w:rsid w:val="00006EE3"/>
    <w:rsid w:val="00007373"/>
    <w:rsid w:val="000073F4"/>
    <w:rsid w:val="00007881"/>
    <w:rsid w:val="00010681"/>
    <w:rsid w:val="00010A34"/>
    <w:rsid w:val="00010E6B"/>
    <w:rsid w:val="00012348"/>
    <w:rsid w:val="00012392"/>
    <w:rsid w:val="00012F79"/>
    <w:rsid w:val="000156EC"/>
    <w:rsid w:val="00015D08"/>
    <w:rsid w:val="000209DE"/>
    <w:rsid w:val="000210B0"/>
    <w:rsid w:val="0002216C"/>
    <w:rsid w:val="00022A11"/>
    <w:rsid w:val="000241AC"/>
    <w:rsid w:val="000309B0"/>
    <w:rsid w:val="0003175B"/>
    <w:rsid w:val="00032097"/>
    <w:rsid w:val="00032526"/>
    <w:rsid w:val="00033349"/>
    <w:rsid w:val="00035CE7"/>
    <w:rsid w:val="000400AE"/>
    <w:rsid w:val="0004431C"/>
    <w:rsid w:val="00044EBB"/>
    <w:rsid w:val="00046B9A"/>
    <w:rsid w:val="00047053"/>
    <w:rsid w:val="00047392"/>
    <w:rsid w:val="000506BE"/>
    <w:rsid w:val="00053170"/>
    <w:rsid w:val="00053AFF"/>
    <w:rsid w:val="00056356"/>
    <w:rsid w:val="000564FF"/>
    <w:rsid w:val="00057A43"/>
    <w:rsid w:val="000602E7"/>
    <w:rsid w:val="000646BA"/>
    <w:rsid w:val="00064E41"/>
    <w:rsid w:val="00066367"/>
    <w:rsid w:val="0006638D"/>
    <w:rsid w:val="00067B81"/>
    <w:rsid w:val="00067F0E"/>
    <w:rsid w:val="000713D7"/>
    <w:rsid w:val="0007192B"/>
    <w:rsid w:val="000719C2"/>
    <w:rsid w:val="000727A4"/>
    <w:rsid w:val="00072AFC"/>
    <w:rsid w:val="00073C43"/>
    <w:rsid w:val="0007479A"/>
    <w:rsid w:val="0007609C"/>
    <w:rsid w:val="00076257"/>
    <w:rsid w:val="00076F67"/>
    <w:rsid w:val="00077FE5"/>
    <w:rsid w:val="00082299"/>
    <w:rsid w:val="00082F4C"/>
    <w:rsid w:val="00085403"/>
    <w:rsid w:val="00085A33"/>
    <w:rsid w:val="00085BF5"/>
    <w:rsid w:val="000869F4"/>
    <w:rsid w:val="00087F39"/>
    <w:rsid w:val="000916E3"/>
    <w:rsid w:val="00091D05"/>
    <w:rsid w:val="00093000"/>
    <w:rsid w:val="000930C0"/>
    <w:rsid w:val="000944E9"/>
    <w:rsid w:val="00095F5A"/>
    <w:rsid w:val="00096190"/>
    <w:rsid w:val="00096B29"/>
    <w:rsid w:val="0009794C"/>
    <w:rsid w:val="00097F5B"/>
    <w:rsid w:val="000A134C"/>
    <w:rsid w:val="000A1801"/>
    <w:rsid w:val="000A512D"/>
    <w:rsid w:val="000A6CEF"/>
    <w:rsid w:val="000B1047"/>
    <w:rsid w:val="000B244A"/>
    <w:rsid w:val="000B37C1"/>
    <w:rsid w:val="000B46C6"/>
    <w:rsid w:val="000B5B96"/>
    <w:rsid w:val="000B61C5"/>
    <w:rsid w:val="000B6F31"/>
    <w:rsid w:val="000B71D8"/>
    <w:rsid w:val="000C20D1"/>
    <w:rsid w:val="000C30F9"/>
    <w:rsid w:val="000C316A"/>
    <w:rsid w:val="000C3715"/>
    <w:rsid w:val="000C40B9"/>
    <w:rsid w:val="000C54DF"/>
    <w:rsid w:val="000C68A9"/>
    <w:rsid w:val="000C7F07"/>
    <w:rsid w:val="000D0107"/>
    <w:rsid w:val="000D3124"/>
    <w:rsid w:val="000D5A59"/>
    <w:rsid w:val="000E196C"/>
    <w:rsid w:val="000E2AA0"/>
    <w:rsid w:val="000E2E41"/>
    <w:rsid w:val="000E4EF5"/>
    <w:rsid w:val="000E51FE"/>
    <w:rsid w:val="000E5E0D"/>
    <w:rsid w:val="000E6E88"/>
    <w:rsid w:val="000F4AB3"/>
    <w:rsid w:val="00102600"/>
    <w:rsid w:val="00106681"/>
    <w:rsid w:val="00110823"/>
    <w:rsid w:val="00114567"/>
    <w:rsid w:val="00115ABB"/>
    <w:rsid w:val="00117798"/>
    <w:rsid w:val="001202B8"/>
    <w:rsid w:val="001214C5"/>
    <w:rsid w:val="00122AD9"/>
    <w:rsid w:val="0012679D"/>
    <w:rsid w:val="00126DED"/>
    <w:rsid w:val="001271E0"/>
    <w:rsid w:val="001278E3"/>
    <w:rsid w:val="0013397D"/>
    <w:rsid w:val="00133C02"/>
    <w:rsid w:val="00135722"/>
    <w:rsid w:val="00136247"/>
    <w:rsid w:val="00140162"/>
    <w:rsid w:val="00140A46"/>
    <w:rsid w:val="00141CD9"/>
    <w:rsid w:val="001449F0"/>
    <w:rsid w:val="00147986"/>
    <w:rsid w:val="001507DE"/>
    <w:rsid w:val="00151FD6"/>
    <w:rsid w:val="00154D0C"/>
    <w:rsid w:val="001552E9"/>
    <w:rsid w:val="00161F67"/>
    <w:rsid w:val="0016299F"/>
    <w:rsid w:val="00162DA4"/>
    <w:rsid w:val="00163303"/>
    <w:rsid w:val="001666C5"/>
    <w:rsid w:val="00167403"/>
    <w:rsid w:val="00172AA5"/>
    <w:rsid w:val="00173AD5"/>
    <w:rsid w:val="00175ABD"/>
    <w:rsid w:val="00176D8D"/>
    <w:rsid w:val="00177434"/>
    <w:rsid w:val="001776DD"/>
    <w:rsid w:val="00177C6F"/>
    <w:rsid w:val="001821EA"/>
    <w:rsid w:val="00182D22"/>
    <w:rsid w:val="00183ADF"/>
    <w:rsid w:val="0018578A"/>
    <w:rsid w:val="00186472"/>
    <w:rsid w:val="0019028E"/>
    <w:rsid w:val="00190F1E"/>
    <w:rsid w:val="00193295"/>
    <w:rsid w:val="001944E6"/>
    <w:rsid w:val="001946C8"/>
    <w:rsid w:val="00195488"/>
    <w:rsid w:val="001A20FC"/>
    <w:rsid w:val="001A2DED"/>
    <w:rsid w:val="001A34EB"/>
    <w:rsid w:val="001A3982"/>
    <w:rsid w:val="001A6FBD"/>
    <w:rsid w:val="001B037A"/>
    <w:rsid w:val="001B161C"/>
    <w:rsid w:val="001B174E"/>
    <w:rsid w:val="001B35B9"/>
    <w:rsid w:val="001B4C8D"/>
    <w:rsid w:val="001B50C0"/>
    <w:rsid w:val="001B57D6"/>
    <w:rsid w:val="001C0265"/>
    <w:rsid w:val="001C3D4C"/>
    <w:rsid w:val="001C5E88"/>
    <w:rsid w:val="001C66B2"/>
    <w:rsid w:val="001C66CC"/>
    <w:rsid w:val="001C7AB7"/>
    <w:rsid w:val="001D01B4"/>
    <w:rsid w:val="001D2883"/>
    <w:rsid w:val="001D4D42"/>
    <w:rsid w:val="001D546D"/>
    <w:rsid w:val="001D61DD"/>
    <w:rsid w:val="001E02C5"/>
    <w:rsid w:val="001E24BB"/>
    <w:rsid w:val="001E380B"/>
    <w:rsid w:val="001E6CC7"/>
    <w:rsid w:val="001E7973"/>
    <w:rsid w:val="001F0019"/>
    <w:rsid w:val="001F0B35"/>
    <w:rsid w:val="001F16A0"/>
    <w:rsid w:val="001F279F"/>
    <w:rsid w:val="001F2CEE"/>
    <w:rsid w:val="001F3B57"/>
    <w:rsid w:val="001F4AE0"/>
    <w:rsid w:val="001F7DED"/>
    <w:rsid w:val="00200EBA"/>
    <w:rsid w:val="002012A7"/>
    <w:rsid w:val="0020201B"/>
    <w:rsid w:val="00203089"/>
    <w:rsid w:val="00205C64"/>
    <w:rsid w:val="00206C13"/>
    <w:rsid w:val="0020763E"/>
    <w:rsid w:val="00207C29"/>
    <w:rsid w:val="00210027"/>
    <w:rsid w:val="00211543"/>
    <w:rsid w:val="00212F72"/>
    <w:rsid w:val="00213020"/>
    <w:rsid w:val="002134B6"/>
    <w:rsid w:val="00214115"/>
    <w:rsid w:val="00214C8E"/>
    <w:rsid w:val="00222F89"/>
    <w:rsid w:val="00223DD3"/>
    <w:rsid w:val="002271F0"/>
    <w:rsid w:val="00227AF2"/>
    <w:rsid w:val="0023481D"/>
    <w:rsid w:val="00240E62"/>
    <w:rsid w:val="0024235C"/>
    <w:rsid w:val="002463E1"/>
    <w:rsid w:val="002476E7"/>
    <w:rsid w:val="00251DF9"/>
    <w:rsid w:val="0025300B"/>
    <w:rsid w:val="00254A92"/>
    <w:rsid w:val="00254E49"/>
    <w:rsid w:val="002553DC"/>
    <w:rsid w:val="00257092"/>
    <w:rsid w:val="002634AB"/>
    <w:rsid w:val="00264A9C"/>
    <w:rsid w:val="00266795"/>
    <w:rsid w:val="00276263"/>
    <w:rsid w:val="00276626"/>
    <w:rsid w:val="0027697E"/>
    <w:rsid w:val="00276AA1"/>
    <w:rsid w:val="00276AD0"/>
    <w:rsid w:val="00277735"/>
    <w:rsid w:val="002809A5"/>
    <w:rsid w:val="00280A6B"/>
    <w:rsid w:val="002820FD"/>
    <w:rsid w:val="002826B1"/>
    <w:rsid w:val="0028454E"/>
    <w:rsid w:val="00284706"/>
    <w:rsid w:val="002853D1"/>
    <w:rsid w:val="002856D8"/>
    <w:rsid w:val="0029012A"/>
    <w:rsid w:val="00290D16"/>
    <w:rsid w:val="002914A1"/>
    <w:rsid w:val="00292185"/>
    <w:rsid w:val="00292C9A"/>
    <w:rsid w:val="0029388F"/>
    <w:rsid w:val="00294E91"/>
    <w:rsid w:val="002A013C"/>
    <w:rsid w:val="002A2E16"/>
    <w:rsid w:val="002A7CEA"/>
    <w:rsid w:val="002B09E1"/>
    <w:rsid w:val="002B1F2A"/>
    <w:rsid w:val="002B3AB7"/>
    <w:rsid w:val="002C2418"/>
    <w:rsid w:val="002C261D"/>
    <w:rsid w:val="002C3AB6"/>
    <w:rsid w:val="002C3CAB"/>
    <w:rsid w:val="002C3E71"/>
    <w:rsid w:val="002C47D0"/>
    <w:rsid w:val="002C5BBB"/>
    <w:rsid w:val="002C6813"/>
    <w:rsid w:val="002C68EF"/>
    <w:rsid w:val="002C7C30"/>
    <w:rsid w:val="002D2631"/>
    <w:rsid w:val="002D2FA7"/>
    <w:rsid w:val="002D7415"/>
    <w:rsid w:val="002D744C"/>
    <w:rsid w:val="002E10FC"/>
    <w:rsid w:val="002E1AA1"/>
    <w:rsid w:val="002E2635"/>
    <w:rsid w:val="002E2A10"/>
    <w:rsid w:val="002E2B49"/>
    <w:rsid w:val="002E3080"/>
    <w:rsid w:val="002E3A38"/>
    <w:rsid w:val="002E4B08"/>
    <w:rsid w:val="002E5D34"/>
    <w:rsid w:val="002E5DF3"/>
    <w:rsid w:val="002F01FE"/>
    <w:rsid w:val="002F24F8"/>
    <w:rsid w:val="002F29D0"/>
    <w:rsid w:val="002F2D56"/>
    <w:rsid w:val="002F3144"/>
    <w:rsid w:val="002F3436"/>
    <w:rsid w:val="002F34A2"/>
    <w:rsid w:val="002F43B8"/>
    <w:rsid w:val="002F5CBA"/>
    <w:rsid w:val="00302A0B"/>
    <w:rsid w:val="003045B2"/>
    <w:rsid w:val="00312A8E"/>
    <w:rsid w:val="00314F89"/>
    <w:rsid w:val="0031516B"/>
    <w:rsid w:val="00315734"/>
    <w:rsid w:val="0031791F"/>
    <w:rsid w:val="00320159"/>
    <w:rsid w:val="00321F4F"/>
    <w:rsid w:val="003224C7"/>
    <w:rsid w:val="00322D1C"/>
    <w:rsid w:val="00323DE4"/>
    <w:rsid w:val="00326F61"/>
    <w:rsid w:val="00333F5B"/>
    <w:rsid w:val="00334867"/>
    <w:rsid w:val="0033577F"/>
    <w:rsid w:val="003404BE"/>
    <w:rsid w:val="00341631"/>
    <w:rsid w:val="00343C6C"/>
    <w:rsid w:val="003452B9"/>
    <w:rsid w:val="00345E6D"/>
    <w:rsid w:val="003460A7"/>
    <w:rsid w:val="003462BC"/>
    <w:rsid w:val="003475A8"/>
    <w:rsid w:val="00347DF5"/>
    <w:rsid w:val="00347E8B"/>
    <w:rsid w:val="00350A59"/>
    <w:rsid w:val="003514E4"/>
    <w:rsid w:val="00353E48"/>
    <w:rsid w:val="00355212"/>
    <w:rsid w:val="0035551B"/>
    <w:rsid w:val="003557DA"/>
    <w:rsid w:val="0036015B"/>
    <w:rsid w:val="003608BA"/>
    <w:rsid w:val="0036170B"/>
    <w:rsid w:val="00361D73"/>
    <w:rsid w:val="00362F67"/>
    <w:rsid w:val="003637B0"/>
    <w:rsid w:val="00366257"/>
    <w:rsid w:val="0036655F"/>
    <w:rsid w:val="00367C5E"/>
    <w:rsid w:val="00371934"/>
    <w:rsid w:val="00372EA8"/>
    <w:rsid w:val="003746B4"/>
    <w:rsid w:val="00377A1D"/>
    <w:rsid w:val="00382CDC"/>
    <w:rsid w:val="003836FE"/>
    <w:rsid w:val="00383AC1"/>
    <w:rsid w:val="00384328"/>
    <w:rsid w:val="003850D6"/>
    <w:rsid w:val="003854CE"/>
    <w:rsid w:val="0038701E"/>
    <w:rsid w:val="00392374"/>
    <w:rsid w:val="00393201"/>
    <w:rsid w:val="00393D31"/>
    <w:rsid w:val="0039489C"/>
    <w:rsid w:val="00394EA6"/>
    <w:rsid w:val="00397793"/>
    <w:rsid w:val="003A04DD"/>
    <w:rsid w:val="003A0ADA"/>
    <w:rsid w:val="003A144F"/>
    <w:rsid w:val="003A22D0"/>
    <w:rsid w:val="003A2526"/>
    <w:rsid w:val="003A2E1C"/>
    <w:rsid w:val="003A4206"/>
    <w:rsid w:val="003A5CC2"/>
    <w:rsid w:val="003A637E"/>
    <w:rsid w:val="003A78F9"/>
    <w:rsid w:val="003B1221"/>
    <w:rsid w:val="003B20C0"/>
    <w:rsid w:val="003B2AC4"/>
    <w:rsid w:val="003B36A6"/>
    <w:rsid w:val="003B3954"/>
    <w:rsid w:val="003B4461"/>
    <w:rsid w:val="003C1230"/>
    <w:rsid w:val="003C15BB"/>
    <w:rsid w:val="003C4133"/>
    <w:rsid w:val="003C6297"/>
    <w:rsid w:val="003C6F1D"/>
    <w:rsid w:val="003C773A"/>
    <w:rsid w:val="003C7D18"/>
    <w:rsid w:val="003D003A"/>
    <w:rsid w:val="003D14E1"/>
    <w:rsid w:val="003D44E5"/>
    <w:rsid w:val="003D66D4"/>
    <w:rsid w:val="003E180C"/>
    <w:rsid w:val="003E18C2"/>
    <w:rsid w:val="003E2FC9"/>
    <w:rsid w:val="003E46D3"/>
    <w:rsid w:val="003E6109"/>
    <w:rsid w:val="003E66FB"/>
    <w:rsid w:val="003E712B"/>
    <w:rsid w:val="003E7E7B"/>
    <w:rsid w:val="003F37AB"/>
    <w:rsid w:val="003F3DE0"/>
    <w:rsid w:val="003F4847"/>
    <w:rsid w:val="003F57AF"/>
    <w:rsid w:val="003F61D8"/>
    <w:rsid w:val="00401853"/>
    <w:rsid w:val="0040766A"/>
    <w:rsid w:val="0041042A"/>
    <w:rsid w:val="0041206C"/>
    <w:rsid w:val="0041262F"/>
    <w:rsid w:val="004127DA"/>
    <w:rsid w:val="00414137"/>
    <w:rsid w:val="004147BD"/>
    <w:rsid w:val="004148A1"/>
    <w:rsid w:val="00417640"/>
    <w:rsid w:val="004201E0"/>
    <w:rsid w:val="004215FD"/>
    <w:rsid w:val="0042225C"/>
    <w:rsid w:val="00425007"/>
    <w:rsid w:val="0042690B"/>
    <w:rsid w:val="004269FE"/>
    <w:rsid w:val="0043056F"/>
    <w:rsid w:val="004322E2"/>
    <w:rsid w:val="00437623"/>
    <w:rsid w:val="004405E4"/>
    <w:rsid w:val="004411B3"/>
    <w:rsid w:val="004413F8"/>
    <w:rsid w:val="00441AAF"/>
    <w:rsid w:val="0044261D"/>
    <w:rsid w:val="00444E09"/>
    <w:rsid w:val="004476C7"/>
    <w:rsid w:val="00447891"/>
    <w:rsid w:val="00451B87"/>
    <w:rsid w:val="00451F5B"/>
    <w:rsid w:val="004526E4"/>
    <w:rsid w:val="00453EF0"/>
    <w:rsid w:val="00454578"/>
    <w:rsid w:val="00455780"/>
    <w:rsid w:val="0045644B"/>
    <w:rsid w:val="00457D3C"/>
    <w:rsid w:val="00460B9E"/>
    <w:rsid w:val="0046103C"/>
    <w:rsid w:val="00462127"/>
    <w:rsid w:val="00462213"/>
    <w:rsid w:val="00463246"/>
    <w:rsid w:val="00463597"/>
    <w:rsid w:val="0046410A"/>
    <w:rsid w:val="00464DF4"/>
    <w:rsid w:val="00465675"/>
    <w:rsid w:val="00467416"/>
    <w:rsid w:val="00471D11"/>
    <w:rsid w:val="00471D84"/>
    <w:rsid w:val="0047211A"/>
    <w:rsid w:val="00472CB3"/>
    <w:rsid w:val="004747EB"/>
    <w:rsid w:val="0047581E"/>
    <w:rsid w:val="00476752"/>
    <w:rsid w:val="00476E2E"/>
    <w:rsid w:val="00476E96"/>
    <w:rsid w:val="00477C30"/>
    <w:rsid w:val="00481038"/>
    <w:rsid w:val="00481C93"/>
    <w:rsid w:val="0048312E"/>
    <w:rsid w:val="004857AB"/>
    <w:rsid w:val="0048583B"/>
    <w:rsid w:val="00491CBF"/>
    <w:rsid w:val="00492C3D"/>
    <w:rsid w:val="00492D4B"/>
    <w:rsid w:val="00493D7A"/>
    <w:rsid w:val="0049475C"/>
    <w:rsid w:val="00496C28"/>
    <w:rsid w:val="004970BC"/>
    <w:rsid w:val="004972AF"/>
    <w:rsid w:val="004A6EC8"/>
    <w:rsid w:val="004A7027"/>
    <w:rsid w:val="004A789D"/>
    <w:rsid w:val="004B306A"/>
    <w:rsid w:val="004B3C6F"/>
    <w:rsid w:val="004B4A84"/>
    <w:rsid w:val="004B4C10"/>
    <w:rsid w:val="004B7635"/>
    <w:rsid w:val="004C0CCA"/>
    <w:rsid w:val="004C1399"/>
    <w:rsid w:val="004C2F24"/>
    <w:rsid w:val="004C5F87"/>
    <w:rsid w:val="004C6EAA"/>
    <w:rsid w:val="004D029F"/>
    <w:rsid w:val="004D1378"/>
    <w:rsid w:val="004D2976"/>
    <w:rsid w:val="004E09FF"/>
    <w:rsid w:val="004E0DDB"/>
    <w:rsid w:val="004E1F43"/>
    <w:rsid w:val="004E2926"/>
    <w:rsid w:val="004E4359"/>
    <w:rsid w:val="004E503F"/>
    <w:rsid w:val="004F3890"/>
    <w:rsid w:val="004F38A3"/>
    <w:rsid w:val="004F41E1"/>
    <w:rsid w:val="004F614E"/>
    <w:rsid w:val="004F6936"/>
    <w:rsid w:val="004F74E3"/>
    <w:rsid w:val="004F7BCA"/>
    <w:rsid w:val="0050204C"/>
    <w:rsid w:val="00502492"/>
    <w:rsid w:val="00504398"/>
    <w:rsid w:val="005058E9"/>
    <w:rsid w:val="00506081"/>
    <w:rsid w:val="0050648B"/>
    <w:rsid w:val="005077CA"/>
    <w:rsid w:val="00511679"/>
    <w:rsid w:val="00513B37"/>
    <w:rsid w:val="00515DEA"/>
    <w:rsid w:val="00517F0E"/>
    <w:rsid w:val="0052001C"/>
    <w:rsid w:val="00520A8F"/>
    <w:rsid w:val="00527EA8"/>
    <w:rsid w:val="005305BD"/>
    <w:rsid w:val="005347D4"/>
    <w:rsid w:val="00534D2F"/>
    <w:rsid w:val="00537309"/>
    <w:rsid w:val="00537775"/>
    <w:rsid w:val="00541D98"/>
    <w:rsid w:val="00544479"/>
    <w:rsid w:val="005448D7"/>
    <w:rsid w:val="00544C11"/>
    <w:rsid w:val="00544D0D"/>
    <w:rsid w:val="00544ED6"/>
    <w:rsid w:val="005462CE"/>
    <w:rsid w:val="0054728D"/>
    <w:rsid w:val="005509F4"/>
    <w:rsid w:val="0055115A"/>
    <w:rsid w:val="00552423"/>
    <w:rsid w:val="005534FF"/>
    <w:rsid w:val="00555FFA"/>
    <w:rsid w:val="00557979"/>
    <w:rsid w:val="00560BED"/>
    <w:rsid w:val="00561036"/>
    <w:rsid w:val="005617CA"/>
    <w:rsid w:val="005619BA"/>
    <w:rsid w:val="0056380D"/>
    <w:rsid w:val="00566AB0"/>
    <w:rsid w:val="00566DB3"/>
    <w:rsid w:val="00570A44"/>
    <w:rsid w:val="00571083"/>
    <w:rsid w:val="0057268F"/>
    <w:rsid w:val="00574AC6"/>
    <w:rsid w:val="00575255"/>
    <w:rsid w:val="0058045C"/>
    <w:rsid w:val="0058067C"/>
    <w:rsid w:val="00581960"/>
    <w:rsid w:val="00581D61"/>
    <w:rsid w:val="00584442"/>
    <w:rsid w:val="005851E7"/>
    <w:rsid w:val="00586C52"/>
    <w:rsid w:val="00587D5C"/>
    <w:rsid w:val="0059159F"/>
    <w:rsid w:val="0059183E"/>
    <w:rsid w:val="0059213F"/>
    <w:rsid w:val="005933D8"/>
    <w:rsid w:val="00597504"/>
    <w:rsid w:val="00597734"/>
    <w:rsid w:val="005A021A"/>
    <w:rsid w:val="005A0A1F"/>
    <w:rsid w:val="005A11AF"/>
    <w:rsid w:val="005A1CEB"/>
    <w:rsid w:val="005A23C3"/>
    <w:rsid w:val="005A4419"/>
    <w:rsid w:val="005A6304"/>
    <w:rsid w:val="005A71A2"/>
    <w:rsid w:val="005A7B11"/>
    <w:rsid w:val="005B0FD4"/>
    <w:rsid w:val="005B1A76"/>
    <w:rsid w:val="005B30A9"/>
    <w:rsid w:val="005B4ED2"/>
    <w:rsid w:val="005B5B1C"/>
    <w:rsid w:val="005B74C7"/>
    <w:rsid w:val="005C0230"/>
    <w:rsid w:val="005C0B76"/>
    <w:rsid w:val="005C25E2"/>
    <w:rsid w:val="005C3662"/>
    <w:rsid w:val="005C38AA"/>
    <w:rsid w:val="005C39FC"/>
    <w:rsid w:val="005C4142"/>
    <w:rsid w:val="005C41A3"/>
    <w:rsid w:val="005C5572"/>
    <w:rsid w:val="005C5DA3"/>
    <w:rsid w:val="005C5F80"/>
    <w:rsid w:val="005C7F4F"/>
    <w:rsid w:val="005C7FDE"/>
    <w:rsid w:val="005D549B"/>
    <w:rsid w:val="005D5620"/>
    <w:rsid w:val="005D72A7"/>
    <w:rsid w:val="005E0216"/>
    <w:rsid w:val="005E02D6"/>
    <w:rsid w:val="005E2671"/>
    <w:rsid w:val="005E2ADF"/>
    <w:rsid w:val="005E2B49"/>
    <w:rsid w:val="005E46C2"/>
    <w:rsid w:val="005E4B22"/>
    <w:rsid w:val="005E6351"/>
    <w:rsid w:val="005E7490"/>
    <w:rsid w:val="005F01D4"/>
    <w:rsid w:val="005F13D6"/>
    <w:rsid w:val="005F1480"/>
    <w:rsid w:val="005F3F26"/>
    <w:rsid w:val="005F41FF"/>
    <w:rsid w:val="005F5147"/>
    <w:rsid w:val="005F61D7"/>
    <w:rsid w:val="005F6B14"/>
    <w:rsid w:val="005F6B3C"/>
    <w:rsid w:val="006006BC"/>
    <w:rsid w:val="00601886"/>
    <w:rsid w:val="00601F84"/>
    <w:rsid w:val="0060393A"/>
    <w:rsid w:val="00603DEF"/>
    <w:rsid w:val="00605868"/>
    <w:rsid w:val="006062D7"/>
    <w:rsid w:val="00606D5F"/>
    <w:rsid w:val="00611331"/>
    <w:rsid w:val="00613431"/>
    <w:rsid w:val="00613553"/>
    <w:rsid w:val="006140BC"/>
    <w:rsid w:val="00616D33"/>
    <w:rsid w:val="006173BE"/>
    <w:rsid w:val="006206CD"/>
    <w:rsid w:val="006214E6"/>
    <w:rsid w:val="006226C0"/>
    <w:rsid w:val="00622AED"/>
    <w:rsid w:val="006262B7"/>
    <w:rsid w:val="00626B95"/>
    <w:rsid w:val="006274EC"/>
    <w:rsid w:val="00632880"/>
    <w:rsid w:val="0063463E"/>
    <w:rsid w:val="006354AF"/>
    <w:rsid w:val="00637569"/>
    <w:rsid w:val="00637587"/>
    <w:rsid w:val="0064049E"/>
    <w:rsid w:val="006438E3"/>
    <w:rsid w:val="006455B2"/>
    <w:rsid w:val="00645F9F"/>
    <w:rsid w:val="00646E37"/>
    <w:rsid w:val="00647306"/>
    <w:rsid w:val="006502B0"/>
    <w:rsid w:val="006511AF"/>
    <w:rsid w:val="00652391"/>
    <w:rsid w:val="0065272A"/>
    <w:rsid w:val="00652D38"/>
    <w:rsid w:val="00652F77"/>
    <w:rsid w:val="0065392C"/>
    <w:rsid w:val="00654988"/>
    <w:rsid w:val="00654C9F"/>
    <w:rsid w:val="00655452"/>
    <w:rsid w:val="0065558B"/>
    <w:rsid w:val="0065659D"/>
    <w:rsid w:val="006571E6"/>
    <w:rsid w:val="006572E8"/>
    <w:rsid w:val="00661826"/>
    <w:rsid w:val="0066197B"/>
    <w:rsid w:val="006634DF"/>
    <w:rsid w:val="00664FE1"/>
    <w:rsid w:val="00665018"/>
    <w:rsid w:val="00671130"/>
    <w:rsid w:val="00674B15"/>
    <w:rsid w:val="00674CA3"/>
    <w:rsid w:val="0067689C"/>
    <w:rsid w:val="0067700F"/>
    <w:rsid w:val="0067703B"/>
    <w:rsid w:val="006777E9"/>
    <w:rsid w:val="00680F7A"/>
    <w:rsid w:val="00682431"/>
    <w:rsid w:val="006828D0"/>
    <w:rsid w:val="00684168"/>
    <w:rsid w:val="00685DF8"/>
    <w:rsid w:val="00686728"/>
    <w:rsid w:val="006870AE"/>
    <w:rsid w:val="0068725C"/>
    <w:rsid w:val="00687A53"/>
    <w:rsid w:val="00692351"/>
    <w:rsid w:val="0069287C"/>
    <w:rsid w:val="00692CA6"/>
    <w:rsid w:val="00695499"/>
    <w:rsid w:val="00695DF6"/>
    <w:rsid w:val="00697B89"/>
    <w:rsid w:val="006A0CB0"/>
    <w:rsid w:val="006A2122"/>
    <w:rsid w:val="006A2A8D"/>
    <w:rsid w:val="006A4141"/>
    <w:rsid w:val="006A4637"/>
    <w:rsid w:val="006A46EF"/>
    <w:rsid w:val="006A52C7"/>
    <w:rsid w:val="006B1716"/>
    <w:rsid w:val="006B5D96"/>
    <w:rsid w:val="006B7907"/>
    <w:rsid w:val="006C1AC4"/>
    <w:rsid w:val="006C293B"/>
    <w:rsid w:val="006C5FF2"/>
    <w:rsid w:val="006C79DE"/>
    <w:rsid w:val="006D0829"/>
    <w:rsid w:val="006D148C"/>
    <w:rsid w:val="006D2141"/>
    <w:rsid w:val="006D3F79"/>
    <w:rsid w:val="006D47D9"/>
    <w:rsid w:val="006D4BE5"/>
    <w:rsid w:val="006D7FDD"/>
    <w:rsid w:val="006E05AB"/>
    <w:rsid w:val="006E07E4"/>
    <w:rsid w:val="006E290D"/>
    <w:rsid w:val="006E2E38"/>
    <w:rsid w:val="006E2FFA"/>
    <w:rsid w:val="006E3819"/>
    <w:rsid w:val="006E3FD6"/>
    <w:rsid w:val="006E70BC"/>
    <w:rsid w:val="006F2291"/>
    <w:rsid w:val="006F293F"/>
    <w:rsid w:val="006F2D6B"/>
    <w:rsid w:val="006F39B1"/>
    <w:rsid w:val="006F406A"/>
    <w:rsid w:val="006F78AE"/>
    <w:rsid w:val="00700A96"/>
    <w:rsid w:val="00702B6F"/>
    <w:rsid w:val="00702C5B"/>
    <w:rsid w:val="007049BC"/>
    <w:rsid w:val="00705BD2"/>
    <w:rsid w:val="00707657"/>
    <w:rsid w:val="0071004F"/>
    <w:rsid w:val="007119FE"/>
    <w:rsid w:val="00711E33"/>
    <w:rsid w:val="00711E36"/>
    <w:rsid w:val="00714EFE"/>
    <w:rsid w:val="00716628"/>
    <w:rsid w:val="0071675B"/>
    <w:rsid w:val="00717386"/>
    <w:rsid w:val="007200F7"/>
    <w:rsid w:val="00720B7D"/>
    <w:rsid w:val="00721932"/>
    <w:rsid w:val="0072292D"/>
    <w:rsid w:val="00722A0E"/>
    <w:rsid w:val="00724971"/>
    <w:rsid w:val="00726542"/>
    <w:rsid w:val="00726917"/>
    <w:rsid w:val="00726980"/>
    <w:rsid w:val="00732CC5"/>
    <w:rsid w:val="00733DF2"/>
    <w:rsid w:val="007356F6"/>
    <w:rsid w:val="00737316"/>
    <w:rsid w:val="007400B1"/>
    <w:rsid w:val="00742F14"/>
    <w:rsid w:val="007434D6"/>
    <w:rsid w:val="0074352A"/>
    <w:rsid w:val="007435BC"/>
    <w:rsid w:val="00743D61"/>
    <w:rsid w:val="00744347"/>
    <w:rsid w:val="00745C79"/>
    <w:rsid w:val="00746217"/>
    <w:rsid w:val="00746A92"/>
    <w:rsid w:val="00746EC5"/>
    <w:rsid w:val="007476B0"/>
    <w:rsid w:val="00753073"/>
    <w:rsid w:val="007548B2"/>
    <w:rsid w:val="00754E79"/>
    <w:rsid w:val="00755953"/>
    <w:rsid w:val="007564EC"/>
    <w:rsid w:val="0075764B"/>
    <w:rsid w:val="00762060"/>
    <w:rsid w:val="0077004B"/>
    <w:rsid w:val="007730F3"/>
    <w:rsid w:val="00774C3B"/>
    <w:rsid w:val="00775B8A"/>
    <w:rsid w:val="00776C38"/>
    <w:rsid w:val="00780F5F"/>
    <w:rsid w:val="00782274"/>
    <w:rsid w:val="007839D3"/>
    <w:rsid w:val="00785892"/>
    <w:rsid w:val="00786442"/>
    <w:rsid w:val="00786749"/>
    <w:rsid w:val="0078790F"/>
    <w:rsid w:val="00787E9F"/>
    <w:rsid w:val="00792067"/>
    <w:rsid w:val="00792713"/>
    <w:rsid w:val="00792DE6"/>
    <w:rsid w:val="00792E58"/>
    <w:rsid w:val="00795EA9"/>
    <w:rsid w:val="00796292"/>
    <w:rsid w:val="00796F72"/>
    <w:rsid w:val="007A001E"/>
    <w:rsid w:val="007A091D"/>
    <w:rsid w:val="007A0F11"/>
    <w:rsid w:val="007A1702"/>
    <w:rsid w:val="007A19C7"/>
    <w:rsid w:val="007A1C3E"/>
    <w:rsid w:val="007A2820"/>
    <w:rsid w:val="007A5997"/>
    <w:rsid w:val="007A7ED0"/>
    <w:rsid w:val="007B055D"/>
    <w:rsid w:val="007B12A4"/>
    <w:rsid w:val="007B146B"/>
    <w:rsid w:val="007B5292"/>
    <w:rsid w:val="007B6831"/>
    <w:rsid w:val="007B6D28"/>
    <w:rsid w:val="007C00E0"/>
    <w:rsid w:val="007C0DBA"/>
    <w:rsid w:val="007C25F3"/>
    <w:rsid w:val="007C3AB1"/>
    <w:rsid w:val="007C4567"/>
    <w:rsid w:val="007C7A0F"/>
    <w:rsid w:val="007D0571"/>
    <w:rsid w:val="007D0D11"/>
    <w:rsid w:val="007D25AC"/>
    <w:rsid w:val="007D41B1"/>
    <w:rsid w:val="007D4DBD"/>
    <w:rsid w:val="007D53B8"/>
    <w:rsid w:val="007D5E3D"/>
    <w:rsid w:val="007D794E"/>
    <w:rsid w:val="007D7D73"/>
    <w:rsid w:val="007E0C01"/>
    <w:rsid w:val="007E185C"/>
    <w:rsid w:val="007E29DF"/>
    <w:rsid w:val="007E3FE3"/>
    <w:rsid w:val="007E4DC3"/>
    <w:rsid w:val="007E5387"/>
    <w:rsid w:val="007E6CD3"/>
    <w:rsid w:val="007E752C"/>
    <w:rsid w:val="007F0A9A"/>
    <w:rsid w:val="007F1088"/>
    <w:rsid w:val="007F1D6C"/>
    <w:rsid w:val="007F28DB"/>
    <w:rsid w:val="007F365F"/>
    <w:rsid w:val="007F6F91"/>
    <w:rsid w:val="007F709E"/>
    <w:rsid w:val="007F7426"/>
    <w:rsid w:val="00801CFA"/>
    <w:rsid w:val="00802A5B"/>
    <w:rsid w:val="00802D4C"/>
    <w:rsid w:val="0080741C"/>
    <w:rsid w:val="0080752A"/>
    <w:rsid w:val="00807672"/>
    <w:rsid w:val="00807938"/>
    <w:rsid w:val="00807941"/>
    <w:rsid w:val="00817148"/>
    <w:rsid w:val="00820F12"/>
    <w:rsid w:val="00821854"/>
    <w:rsid w:val="008239CE"/>
    <w:rsid w:val="00824954"/>
    <w:rsid w:val="008260F2"/>
    <w:rsid w:val="0082662C"/>
    <w:rsid w:val="0082717D"/>
    <w:rsid w:val="00827E35"/>
    <w:rsid w:val="00833100"/>
    <w:rsid w:val="00835E61"/>
    <w:rsid w:val="00837752"/>
    <w:rsid w:val="00840546"/>
    <w:rsid w:val="00841DB0"/>
    <w:rsid w:val="00841FC6"/>
    <w:rsid w:val="00843AEE"/>
    <w:rsid w:val="00844C4B"/>
    <w:rsid w:val="00845700"/>
    <w:rsid w:val="00845EA9"/>
    <w:rsid w:val="008462DC"/>
    <w:rsid w:val="008510E7"/>
    <w:rsid w:val="008535C2"/>
    <w:rsid w:val="00853650"/>
    <w:rsid w:val="00853E7B"/>
    <w:rsid w:val="00855741"/>
    <w:rsid w:val="008568D7"/>
    <w:rsid w:val="00860EC0"/>
    <w:rsid w:val="008610DA"/>
    <w:rsid w:val="00861E16"/>
    <w:rsid w:val="00864F89"/>
    <w:rsid w:val="008653B2"/>
    <w:rsid w:val="00866506"/>
    <w:rsid w:val="008710CA"/>
    <w:rsid w:val="00883C37"/>
    <w:rsid w:val="008878F5"/>
    <w:rsid w:val="008912B5"/>
    <w:rsid w:val="00891A51"/>
    <w:rsid w:val="00894632"/>
    <w:rsid w:val="008954BC"/>
    <w:rsid w:val="00896973"/>
    <w:rsid w:val="00897028"/>
    <w:rsid w:val="008A0814"/>
    <w:rsid w:val="008A098D"/>
    <w:rsid w:val="008A27CD"/>
    <w:rsid w:val="008A4721"/>
    <w:rsid w:val="008A4C13"/>
    <w:rsid w:val="008A5F34"/>
    <w:rsid w:val="008A68F8"/>
    <w:rsid w:val="008B07F7"/>
    <w:rsid w:val="008B08C7"/>
    <w:rsid w:val="008B1D43"/>
    <w:rsid w:val="008B22E1"/>
    <w:rsid w:val="008B25FE"/>
    <w:rsid w:val="008B319D"/>
    <w:rsid w:val="008B34CC"/>
    <w:rsid w:val="008B44A9"/>
    <w:rsid w:val="008B568D"/>
    <w:rsid w:val="008B59D3"/>
    <w:rsid w:val="008B5E32"/>
    <w:rsid w:val="008B5F54"/>
    <w:rsid w:val="008B7726"/>
    <w:rsid w:val="008C1BF6"/>
    <w:rsid w:val="008C27B9"/>
    <w:rsid w:val="008C3BCB"/>
    <w:rsid w:val="008C59CC"/>
    <w:rsid w:val="008C6C5E"/>
    <w:rsid w:val="008C76B6"/>
    <w:rsid w:val="008D0BC2"/>
    <w:rsid w:val="008D13E0"/>
    <w:rsid w:val="008D1F92"/>
    <w:rsid w:val="008D2799"/>
    <w:rsid w:val="008D361D"/>
    <w:rsid w:val="008D61FA"/>
    <w:rsid w:val="008D6FE9"/>
    <w:rsid w:val="008D79B4"/>
    <w:rsid w:val="008E096B"/>
    <w:rsid w:val="008E0DDE"/>
    <w:rsid w:val="008E107B"/>
    <w:rsid w:val="008E233A"/>
    <w:rsid w:val="008E3939"/>
    <w:rsid w:val="008E3F81"/>
    <w:rsid w:val="008E4090"/>
    <w:rsid w:val="008E4C02"/>
    <w:rsid w:val="008E716B"/>
    <w:rsid w:val="008E771E"/>
    <w:rsid w:val="008F0B83"/>
    <w:rsid w:val="008F3042"/>
    <w:rsid w:val="008F4434"/>
    <w:rsid w:val="008F46E9"/>
    <w:rsid w:val="008F47D6"/>
    <w:rsid w:val="008F5520"/>
    <w:rsid w:val="0090091D"/>
    <w:rsid w:val="0090127C"/>
    <w:rsid w:val="00902511"/>
    <w:rsid w:val="009060FF"/>
    <w:rsid w:val="00913060"/>
    <w:rsid w:val="009147B8"/>
    <w:rsid w:val="00917132"/>
    <w:rsid w:val="00920B13"/>
    <w:rsid w:val="00921224"/>
    <w:rsid w:val="00921876"/>
    <w:rsid w:val="00924175"/>
    <w:rsid w:val="00924671"/>
    <w:rsid w:val="00924A3A"/>
    <w:rsid w:val="00933C98"/>
    <w:rsid w:val="00934358"/>
    <w:rsid w:val="00935B7C"/>
    <w:rsid w:val="009365AF"/>
    <w:rsid w:val="00941EDB"/>
    <w:rsid w:val="00942127"/>
    <w:rsid w:val="009429C6"/>
    <w:rsid w:val="00943FCE"/>
    <w:rsid w:val="00944175"/>
    <w:rsid w:val="00944BE6"/>
    <w:rsid w:val="0094522C"/>
    <w:rsid w:val="00945B16"/>
    <w:rsid w:val="009501F5"/>
    <w:rsid w:val="009512AD"/>
    <w:rsid w:val="009518D8"/>
    <w:rsid w:val="00952BFB"/>
    <w:rsid w:val="00955D51"/>
    <w:rsid w:val="00957687"/>
    <w:rsid w:val="0096048B"/>
    <w:rsid w:val="00960B06"/>
    <w:rsid w:val="009613EB"/>
    <w:rsid w:val="0096333A"/>
    <w:rsid w:val="00964ED4"/>
    <w:rsid w:val="009653CF"/>
    <w:rsid w:val="009667EA"/>
    <w:rsid w:val="00967EBA"/>
    <w:rsid w:val="00972588"/>
    <w:rsid w:val="009725BD"/>
    <w:rsid w:val="00973F36"/>
    <w:rsid w:val="00974073"/>
    <w:rsid w:val="009743D4"/>
    <w:rsid w:val="00974B1D"/>
    <w:rsid w:val="009754D7"/>
    <w:rsid w:val="00980EB6"/>
    <w:rsid w:val="0098128D"/>
    <w:rsid w:val="00981DE5"/>
    <w:rsid w:val="00981FEE"/>
    <w:rsid w:val="00985803"/>
    <w:rsid w:val="0098777E"/>
    <w:rsid w:val="0099087A"/>
    <w:rsid w:val="009926AE"/>
    <w:rsid w:val="00992719"/>
    <w:rsid w:val="00992A6C"/>
    <w:rsid w:val="00992ADC"/>
    <w:rsid w:val="00992DF8"/>
    <w:rsid w:val="009940BB"/>
    <w:rsid w:val="00996623"/>
    <w:rsid w:val="00997D56"/>
    <w:rsid w:val="009A0A22"/>
    <w:rsid w:val="009A0F35"/>
    <w:rsid w:val="009B25EB"/>
    <w:rsid w:val="009B5117"/>
    <w:rsid w:val="009B5831"/>
    <w:rsid w:val="009B603E"/>
    <w:rsid w:val="009B60FB"/>
    <w:rsid w:val="009C0C55"/>
    <w:rsid w:val="009C0E70"/>
    <w:rsid w:val="009C155B"/>
    <w:rsid w:val="009C1DAD"/>
    <w:rsid w:val="009C3215"/>
    <w:rsid w:val="009C33E0"/>
    <w:rsid w:val="009C45D1"/>
    <w:rsid w:val="009C4718"/>
    <w:rsid w:val="009C5774"/>
    <w:rsid w:val="009C6A37"/>
    <w:rsid w:val="009C7409"/>
    <w:rsid w:val="009D49C3"/>
    <w:rsid w:val="009D5086"/>
    <w:rsid w:val="009D5803"/>
    <w:rsid w:val="009D7676"/>
    <w:rsid w:val="009E1B14"/>
    <w:rsid w:val="009E1C2D"/>
    <w:rsid w:val="009E2282"/>
    <w:rsid w:val="009E4898"/>
    <w:rsid w:val="009E4A15"/>
    <w:rsid w:val="009E4EC7"/>
    <w:rsid w:val="009E688F"/>
    <w:rsid w:val="009E6F20"/>
    <w:rsid w:val="009F145D"/>
    <w:rsid w:val="009F29D0"/>
    <w:rsid w:val="009F5FEF"/>
    <w:rsid w:val="009F5FF7"/>
    <w:rsid w:val="009F73A8"/>
    <w:rsid w:val="00A00A8B"/>
    <w:rsid w:val="00A012BF"/>
    <w:rsid w:val="00A03490"/>
    <w:rsid w:val="00A03E8C"/>
    <w:rsid w:val="00A03FD4"/>
    <w:rsid w:val="00A0453A"/>
    <w:rsid w:val="00A13EC5"/>
    <w:rsid w:val="00A13EFE"/>
    <w:rsid w:val="00A13FC7"/>
    <w:rsid w:val="00A15E9B"/>
    <w:rsid w:val="00A1619B"/>
    <w:rsid w:val="00A16D7A"/>
    <w:rsid w:val="00A179EF"/>
    <w:rsid w:val="00A17AF9"/>
    <w:rsid w:val="00A20A10"/>
    <w:rsid w:val="00A21016"/>
    <w:rsid w:val="00A212D4"/>
    <w:rsid w:val="00A21F6B"/>
    <w:rsid w:val="00A22BC1"/>
    <w:rsid w:val="00A263D9"/>
    <w:rsid w:val="00A27C6A"/>
    <w:rsid w:val="00A33CB3"/>
    <w:rsid w:val="00A36FBC"/>
    <w:rsid w:val="00A371D1"/>
    <w:rsid w:val="00A37F51"/>
    <w:rsid w:val="00A41806"/>
    <w:rsid w:val="00A43AE3"/>
    <w:rsid w:val="00A43CD2"/>
    <w:rsid w:val="00A45C1D"/>
    <w:rsid w:val="00A53A44"/>
    <w:rsid w:val="00A5522F"/>
    <w:rsid w:val="00A563D7"/>
    <w:rsid w:val="00A578D6"/>
    <w:rsid w:val="00A626D1"/>
    <w:rsid w:val="00A700EB"/>
    <w:rsid w:val="00A71C01"/>
    <w:rsid w:val="00A72248"/>
    <w:rsid w:val="00A7246F"/>
    <w:rsid w:val="00A73466"/>
    <w:rsid w:val="00A75737"/>
    <w:rsid w:val="00A758DB"/>
    <w:rsid w:val="00A75A68"/>
    <w:rsid w:val="00A75BBF"/>
    <w:rsid w:val="00A77756"/>
    <w:rsid w:val="00A80AF7"/>
    <w:rsid w:val="00A82472"/>
    <w:rsid w:val="00A85C09"/>
    <w:rsid w:val="00A910EE"/>
    <w:rsid w:val="00A918A2"/>
    <w:rsid w:val="00A9278A"/>
    <w:rsid w:val="00A93693"/>
    <w:rsid w:val="00A93D77"/>
    <w:rsid w:val="00A9503B"/>
    <w:rsid w:val="00A9636C"/>
    <w:rsid w:val="00A96FEC"/>
    <w:rsid w:val="00A97250"/>
    <w:rsid w:val="00AA0973"/>
    <w:rsid w:val="00AA1786"/>
    <w:rsid w:val="00AA3242"/>
    <w:rsid w:val="00AA495A"/>
    <w:rsid w:val="00AA7684"/>
    <w:rsid w:val="00AA77DF"/>
    <w:rsid w:val="00AB04CC"/>
    <w:rsid w:val="00AB1745"/>
    <w:rsid w:val="00AB18C1"/>
    <w:rsid w:val="00AB5D39"/>
    <w:rsid w:val="00AB76E2"/>
    <w:rsid w:val="00AB7F05"/>
    <w:rsid w:val="00AC045F"/>
    <w:rsid w:val="00AC1157"/>
    <w:rsid w:val="00AC2FCB"/>
    <w:rsid w:val="00AC46AD"/>
    <w:rsid w:val="00AC6240"/>
    <w:rsid w:val="00AC7FCD"/>
    <w:rsid w:val="00AD0844"/>
    <w:rsid w:val="00AD31AC"/>
    <w:rsid w:val="00AD34BC"/>
    <w:rsid w:val="00AD363A"/>
    <w:rsid w:val="00AD3676"/>
    <w:rsid w:val="00AD3E2C"/>
    <w:rsid w:val="00AD4042"/>
    <w:rsid w:val="00AD7366"/>
    <w:rsid w:val="00AE042E"/>
    <w:rsid w:val="00AE07AB"/>
    <w:rsid w:val="00AE161F"/>
    <w:rsid w:val="00AE44F2"/>
    <w:rsid w:val="00AE4F64"/>
    <w:rsid w:val="00AF2842"/>
    <w:rsid w:val="00AF34BB"/>
    <w:rsid w:val="00AF6E2E"/>
    <w:rsid w:val="00B001A7"/>
    <w:rsid w:val="00B02BDC"/>
    <w:rsid w:val="00B030EA"/>
    <w:rsid w:val="00B0521E"/>
    <w:rsid w:val="00B10C87"/>
    <w:rsid w:val="00B10F95"/>
    <w:rsid w:val="00B1245C"/>
    <w:rsid w:val="00B153E9"/>
    <w:rsid w:val="00B15577"/>
    <w:rsid w:val="00B157EF"/>
    <w:rsid w:val="00B20CA5"/>
    <w:rsid w:val="00B2128A"/>
    <w:rsid w:val="00B217D5"/>
    <w:rsid w:val="00B2265A"/>
    <w:rsid w:val="00B3081A"/>
    <w:rsid w:val="00B31C8B"/>
    <w:rsid w:val="00B31EEC"/>
    <w:rsid w:val="00B32337"/>
    <w:rsid w:val="00B3614C"/>
    <w:rsid w:val="00B37078"/>
    <w:rsid w:val="00B37F88"/>
    <w:rsid w:val="00B403FD"/>
    <w:rsid w:val="00B40E09"/>
    <w:rsid w:val="00B43977"/>
    <w:rsid w:val="00B478F9"/>
    <w:rsid w:val="00B51C3F"/>
    <w:rsid w:val="00B52D5B"/>
    <w:rsid w:val="00B53CCE"/>
    <w:rsid w:val="00B6006E"/>
    <w:rsid w:val="00B608B2"/>
    <w:rsid w:val="00B60B04"/>
    <w:rsid w:val="00B62BC7"/>
    <w:rsid w:val="00B63519"/>
    <w:rsid w:val="00B703F3"/>
    <w:rsid w:val="00B71565"/>
    <w:rsid w:val="00B74D67"/>
    <w:rsid w:val="00B765BD"/>
    <w:rsid w:val="00B81E6F"/>
    <w:rsid w:val="00B84FF7"/>
    <w:rsid w:val="00B852EA"/>
    <w:rsid w:val="00B85638"/>
    <w:rsid w:val="00B86B93"/>
    <w:rsid w:val="00B87268"/>
    <w:rsid w:val="00B90010"/>
    <w:rsid w:val="00B902F5"/>
    <w:rsid w:val="00B907CF"/>
    <w:rsid w:val="00B9317B"/>
    <w:rsid w:val="00B93EA8"/>
    <w:rsid w:val="00B93ECC"/>
    <w:rsid w:val="00B956DD"/>
    <w:rsid w:val="00B965C0"/>
    <w:rsid w:val="00B96CA6"/>
    <w:rsid w:val="00B96DBE"/>
    <w:rsid w:val="00B979E4"/>
    <w:rsid w:val="00BA059D"/>
    <w:rsid w:val="00BA0784"/>
    <w:rsid w:val="00BA10CC"/>
    <w:rsid w:val="00BA1110"/>
    <w:rsid w:val="00BA21AF"/>
    <w:rsid w:val="00BA2558"/>
    <w:rsid w:val="00BA3271"/>
    <w:rsid w:val="00BA6873"/>
    <w:rsid w:val="00BA68D7"/>
    <w:rsid w:val="00BA6C6D"/>
    <w:rsid w:val="00BA7A3C"/>
    <w:rsid w:val="00BB155A"/>
    <w:rsid w:val="00BB505C"/>
    <w:rsid w:val="00BB522C"/>
    <w:rsid w:val="00BB6AA8"/>
    <w:rsid w:val="00BB7639"/>
    <w:rsid w:val="00BC1521"/>
    <w:rsid w:val="00BC2A21"/>
    <w:rsid w:val="00BC3EDA"/>
    <w:rsid w:val="00BC7947"/>
    <w:rsid w:val="00BD0122"/>
    <w:rsid w:val="00BD0471"/>
    <w:rsid w:val="00BD06E2"/>
    <w:rsid w:val="00BD098E"/>
    <w:rsid w:val="00BD2C36"/>
    <w:rsid w:val="00BD5C5E"/>
    <w:rsid w:val="00BD7BA2"/>
    <w:rsid w:val="00BD7C7F"/>
    <w:rsid w:val="00BE14E6"/>
    <w:rsid w:val="00BE302C"/>
    <w:rsid w:val="00BE45EA"/>
    <w:rsid w:val="00BE4B6D"/>
    <w:rsid w:val="00BE50FA"/>
    <w:rsid w:val="00BE5489"/>
    <w:rsid w:val="00BE6C29"/>
    <w:rsid w:val="00BF0C53"/>
    <w:rsid w:val="00BF23A4"/>
    <w:rsid w:val="00BF2F1E"/>
    <w:rsid w:val="00BF2FB4"/>
    <w:rsid w:val="00BF2FEC"/>
    <w:rsid w:val="00BF36A9"/>
    <w:rsid w:val="00BF3BC1"/>
    <w:rsid w:val="00BF5448"/>
    <w:rsid w:val="00BF58D0"/>
    <w:rsid w:val="00C00B01"/>
    <w:rsid w:val="00C0148A"/>
    <w:rsid w:val="00C01816"/>
    <w:rsid w:val="00C01962"/>
    <w:rsid w:val="00C0242E"/>
    <w:rsid w:val="00C028A9"/>
    <w:rsid w:val="00C03624"/>
    <w:rsid w:val="00C04E27"/>
    <w:rsid w:val="00C0584C"/>
    <w:rsid w:val="00C06828"/>
    <w:rsid w:val="00C10355"/>
    <w:rsid w:val="00C1148A"/>
    <w:rsid w:val="00C14624"/>
    <w:rsid w:val="00C16A28"/>
    <w:rsid w:val="00C2283C"/>
    <w:rsid w:val="00C23365"/>
    <w:rsid w:val="00C24EA6"/>
    <w:rsid w:val="00C25E54"/>
    <w:rsid w:val="00C26E9D"/>
    <w:rsid w:val="00C27BA9"/>
    <w:rsid w:val="00C311F1"/>
    <w:rsid w:val="00C312EE"/>
    <w:rsid w:val="00C32E55"/>
    <w:rsid w:val="00C3405C"/>
    <w:rsid w:val="00C3665F"/>
    <w:rsid w:val="00C37695"/>
    <w:rsid w:val="00C37BE9"/>
    <w:rsid w:val="00C435A7"/>
    <w:rsid w:val="00C53035"/>
    <w:rsid w:val="00C53261"/>
    <w:rsid w:val="00C54E0F"/>
    <w:rsid w:val="00C55C23"/>
    <w:rsid w:val="00C57DE5"/>
    <w:rsid w:val="00C60B25"/>
    <w:rsid w:val="00C60DF6"/>
    <w:rsid w:val="00C62170"/>
    <w:rsid w:val="00C62601"/>
    <w:rsid w:val="00C62ABE"/>
    <w:rsid w:val="00C62C28"/>
    <w:rsid w:val="00C631F6"/>
    <w:rsid w:val="00C65543"/>
    <w:rsid w:val="00C67253"/>
    <w:rsid w:val="00C673D1"/>
    <w:rsid w:val="00C700CD"/>
    <w:rsid w:val="00C72901"/>
    <w:rsid w:val="00C745AB"/>
    <w:rsid w:val="00C74D29"/>
    <w:rsid w:val="00C75F44"/>
    <w:rsid w:val="00C766BD"/>
    <w:rsid w:val="00C818DB"/>
    <w:rsid w:val="00C81A01"/>
    <w:rsid w:val="00C82D34"/>
    <w:rsid w:val="00C839F4"/>
    <w:rsid w:val="00C842E2"/>
    <w:rsid w:val="00C860B6"/>
    <w:rsid w:val="00C9030B"/>
    <w:rsid w:val="00C93919"/>
    <w:rsid w:val="00C95570"/>
    <w:rsid w:val="00C97DC0"/>
    <w:rsid w:val="00CA11BB"/>
    <w:rsid w:val="00CA2FF4"/>
    <w:rsid w:val="00CA304B"/>
    <w:rsid w:val="00CA3A16"/>
    <w:rsid w:val="00CA445F"/>
    <w:rsid w:val="00CA4EB4"/>
    <w:rsid w:val="00CA4EF2"/>
    <w:rsid w:val="00CA574F"/>
    <w:rsid w:val="00CB127A"/>
    <w:rsid w:val="00CB1658"/>
    <w:rsid w:val="00CB3020"/>
    <w:rsid w:val="00CB62E9"/>
    <w:rsid w:val="00CC0760"/>
    <w:rsid w:val="00CC0A93"/>
    <w:rsid w:val="00CC1FFE"/>
    <w:rsid w:val="00CC25FC"/>
    <w:rsid w:val="00CC31E1"/>
    <w:rsid w:val="00CC3CAF"/>
    <w:rsid w:val="00CC5D19"/>
    <w:rsid w:val="00CD2BA0"/>
    <w:rsid w:val="00CD3B2E"/>
    <w:rsid w:val="00CD72DE"/>
    <w:rsid w:val="00CE0A81"/>
    <w:rsid w:val="00CE322D"/>
    <w:rsid w:val="00CE3653"/>
    <w:rsid w:val="00CE4C0E"/>
    <w:rsid w:val="00CE60DB"/>
    <w:rsid w:val="00CF1C00"/>
    <w:rsid w:val="00CF1D51"/>
    <w:rsid w:val="00CF2F33"/>
    <w:rsid w:val="00CF3114"/>
    <w:rsid w:val="00CF3A48"/>
    <w:rsid w:val="00CF401D"/>
    <w:rsid w:val="00CF4B63"/>
    <w:rsid w:val="00D01850"/>
    <w:rsid w:val="00D024FA"/>
    <w:rsid w:val="00D0506C"/>
    <w:rsid w:val="00D064A2"/>
    <w:rsid w:val="00D06884"/>
    <w:rsid w:val="00D06E25"/>
    <w:rsid w:val="00D0765A"/>
    <w:rsid w:val="00D07760"/>
    <w:rsid w:val="00D12B29"/>
    <w:rsid w:val="00D161D9"/>
    <w:rsid w:val="00D1686D"/>
    <w:rsid w:val="00D17051"/>
    <w:rsid w:val="00D179B0"/>
    <w:rsid w:val="00D208A9"/>
    <w:rsid w:val="00D21342"/>
    <w:rsid w:val="00D21F8B"/>
    <w:rsid w:val="00D23500"/>
    <w:rsid w:val="00D239A2"/>
    <w:rsid w:val="00D24B02"/>
    <w:rsid w:val="00D24E33"/>
    <w:rsid w:val="00D250EB"/>
    <w:rsid w:val="00D26567"/>
    <w:rsid w:val="00D26C17"/>
    <w:rsid w:val="00D27D0D"/>
    <w:rsid w:val="00D27DEA"/>
    <w:rsid w:val="00D30F9C"/>
    <w:rsid w:val="00D31305"/>
    <w:rsid w:val="00D33FA0"/>
    <w:rsid w:val="00D449F5"/>
    <w:rsid w:val="00D46520"/>
    <w:rsid w:val="00D50D09"/>
    <w:rsid w:val="00D51DAC"/>
    <w:rsid w:val="00D51E5D"/>
    <w:rsid w:val="00D523F0"/>
    <w:rsid w:val="00D56245"/>
    <w:rsid w:val="00D569DA"/>
    <w:rsid w:val="00D606A7"/>
    <w:rsid w:val="00D60747"/>
    <w:rsid w:val="00D60A93"/>
    <w:rsid w:val="00D6215E"/>
    <w:rsid w:val="00D63906"/>
    <w:rsid w:val="00D652E9"/>
    <w:rsid w:val="00D6711C"/>
    <w:rsid w:val="00D705C9"/>
    <w:rsid w:val="00D70ACC"/>
    <w:rsid w:val="00D71690"/>
    <w:rsid w:val="00D731F9"/>
    <w:rsid w:val="00D75ADD"/>
    <w:rsid w:val="00D76003"/>
    <w:rsid w:val="00D7681C"/>
    <w:rsid w:val="00D76F42"/>
    <w:rsid w:val="00D772B3"/>
    <w:rsid w:val="00D77B85"/>
    <w:rsid w:val="00D77F76"/>
    <w:rsid w:val="00D80766"/>
    <w:rsid w:val="00D8096E"/>
    <w:rsid w:val="00D8175A"/>
    <w:rsid w:val="00D8433E"/>
    <w:rsid w:val="00D84E89"/>
    <w:rsid w:val="00D851CB"/>
    <w:rsid w:val="00D87B92"/>
    <w:rsid w:val="00D902D7"/>
    <w:rsid w:val="00D909FA"/>
    <w:rsid w:val="00D95EF4"/>
    <w:rsid w:val="00DA3FE8"/>
    <w:rsid w:val="00DA48C6"/>
    <w:rsid w:val="00DA5B86"/>
    <w:rsid w:val="00DA703C"/>
    <w:rsid w:val="00DA7F29"/>
    <w:rsid w:val="00DB1125"/>
    <w:rsid w:val="00DB24AF"/>
    <w:rsid w:val="00DB2705"/>
    <w:rsid w:val="00DB2784"/>
    <w:rsid w:val="00DB3CA7"/>
    <w:rsid w:val="00DB3EC0"/>
    <w:rsid w:val="00DB406E"/>
    <w:rsid w:val="00DB42AF"/>
    <w:rsid w:val="00DB4E16"/>
    <w:rsid w:val="00DB6523"/>
    <w:rsid w:val="00DB7D77"/>
    <w:rsid w:val="00DC07FE"/>
    <w:rsid w:val="00DC164B"/>
    <w:rsid w:val="00DC2C98"/>
    <w:rsid w:val="00DC5C23"/>
    <w:rsid w:val="00DC70D5"/>
    <w:rsid w:val="00DC78A8"/>
    <w:rsid w:val="00DD3A53"/>
    <w:rsid w:val="00DD4241"/>
    <w:rsid w:val="00DD6EEC"/>
    <w:rsid w:val="00DE2C3C"/>
    <w:rsid w:val="00DE2D84"/>
    <w:rsid w:val="00DE3AEB"/>
    <w:rsid w:val="00DE43AF"/>
    <w:rsid w:val="00DE7304"/>
    <w:rsid w:val="00DF15A5"/>
    <w:rsid w:val="00DF3A7E"/>
    <w:rsid w:val="00DF719C"/>
    <w:rsid w:val="00E01EA6"/>
    <w:rsid w:val="00E0442C"/>
    <w:rsid w:val="00E048F9"/>
    <w:rsid w:val="00E05C3B"/>
    <w:rsid w:val="00E05FE5"/>
    <w:rsid w:val="00E067B5"/>
    <w:rsid w:val="00E06FCD"/>
    <w:rsid w:val="00E11F2D"/>
    <w:rsid w:val="00E14B71"/>
    <w:rsid w:val="00E14C11"/>
    <w:rsid w:val="00E16187"/>
    <w:rsid w:val="00E163D9"/>
    <w:rsid w:val="00E16442"/>
    <w:rsid w:val="00E16ED5"/>
    <w:rsid w:val="00E215BF"/>
    <w:rsid w:val="00E21F2F"/>
    <w:rsid w:val="00E25CA8"/>
    <w:rsid w:val="00E25E6A"/>
    <w:rsid w:val="00E2792D"/>
    <w:rsid w:val="00E30B5E"/>
    <w:rsid w:val="00E3102B"/>
    <w:rsid w:val="00E34928"/>
    <w:rsid w:val="00E35EAA"/>
    <w:rsid w:val="00E4126D"/>
    <w:rsid w:val="00E41732"/>
    <w:rsid w:val="00E41FA0"/>
    <w:rsid w:val="00E429BA"/>
    <w:rsid w:val="00E459C8"/>
    <w:rsid w:val="00E46C70"/>
    <w:rsid w:val="00E503CE"/>
    <w:rsid w:val="00E5040C"/>
    <w:rsid w:val="00E50A1D"/>
    <w:rsid w:val="00E50CAC"/>
    <w:rsid w:val="00E525BE"/>
    <w:rsid w:val="00E53554"/>
    <w:rsid w:val="00E53C31"/>
    <w:rsid w:val="00E54B41"/>
    <w:rsid w:val="00E55E46"/>
    <w:rsid w:val="00E55EE3"/>
    <w:rsid w:val="00E5646E"/>
    <w:rsid w:val="00E60895"/>
    <w:rsid w:val="00E61A67"/>
    <w:rsid w:val="00E6225B"/>
    <w:rsid w:val="00E63037"/>
    <w:rsid w:val="00E63380"/>
    <w:rsid w:val="00E65177"/>
    <w:rsid w:val="00E67B97"/>
    <w:rsid w:val="00E7233D"/>
    <w:rsid w:val="00E728BC"/>
    <w:rsid w:val="00E73C44"/>
    <w:rsid w:val="00E74A57"/>
    <w:rsid w:val="00E75343"/>
    <w:rsid w:val="00E76777"/>
    <w:rsid w:val="00E778B2"/>
    <w:rsid w:val="00E872F2"/>
    <w:rsid w:val="00E87D4B"/>
    <w:rsid w:val="00E9008B"/>
    <w:rsid w:val="00E90C65"/>
    <w:rsid w:val="00E91938"/>
    <w:rsid w:val="00E91FC9"/>
    <w:rsid w:val="00E943A6"/>
    <w:rsid w:val="00E94D20"/>
    <w:rsid w:val="00EA3A44"/>
    <w:rsid w:val="00EA4C5D"/>
    <w:rsid w:val="00EA673A"/>
    <w:rsid w:val="00EB0190"/>
    <w:rsid w:val="00EB2781"/>
    <w:rsid w:val="00EB291B"/>
    <w:rsid w:val="00EC13B0"/>
    <w:rsid w:val="00EC3158"/>
    <w:rsid w:val="00EC3B5C"/>
    <w:rsid w:val="00EC52FB"/>
    <w:rsid w:val="00EC72F2"/>
    <w:rsid w:val="00ED12C0"/>
    <w:rsid w:val="00ED146D"/>
    <w:rsid w:val="00ED3E41"/>
    <w:rsid w:val="00ED48E2"/>
    <w:rsid w:val="00ED5CAC"/>
    <w:rsid w:val="00EE016C"/>
    <w:rsid w:val="00EE1081"/>
    <w:rsid w:val="00EE2377"/>
    <w:rsid w:val="00EE2EC4"/>
    <w:rsid w:val="00EE6737"/>
    <w:rsid w:val="00EE7314"/>
    <w:rsid w:val="00EE79BF"/>
    <w:rsid w:val="00EF039A"/>
    <w:rsid w:val="00EF073F"/>
    <w:rsid w:val="00EF6352"/>
    <w:rsid w:val="00F00328"/>
    <w:rsid w:val="00F01803"/>
    <w:rsid w:val="00F01AC8"/>
    <w:rsid w:val="00F01D2F"/>
    <w:rsid w:val="00F03BEC"/>
    <w:rsid w:val="00F04BCE"/>
    <w:rsid w:val="00F05CE3"/>
    <w:rsid w:val="00F06AD5"/>
    <w:rsid w:val="00F07E60"/>
    <w:rsid w:val="00F110C0"/>
    <w:rsid w:val="00F14010"/>
    <w:rsid w:val="00F14C10"/>
    <w:rsid w:val="00F150F6"/>
    <w:rsid w:val="00F15108"/>
    <w:rsid w:val="00F15640"/>
    <w:rsid w:val="00F15810"/>
    <w:rsid w:val="00F16EA4"/>
    <w:rsid w:val="00F175D1"/>
    <w:rsid w:val="00F20381"/>
    <w:rsid w:val="00F219D8"/>
    <w:rsid w:val="00F21C97"/>
    <w:rsid w:val="00F22726"/>
    <w:rsid w:val="00F22EC0"/>
    <w:rsid w:val="00F23348"/>
    <w:rsid w:val="00F24D8A"/>
    <w:rsid w:val="00F268EF"/>
    <w:rsid w:val="00F26907"/>
    <w:rsid w:val="00F277F4"/>
    <w:rsid w:val="00F32DA3"/>
    <w:rsid w:val="00F33FB7"/>
    <w:rsid w:val="00F344D8"/>
    <w:rsid w:val="00F362F2"/>
    <w:rsid w:val="00F4055C"/>
    <w:rsid w:val="00F40649"/>
    <w:rsid w:val="00F412B3"/>
    <w:rsid w:val="00F420CE"/>
    <w:rsid w:val="00F43A5B"/>
    <w:rsid w:val="00F45010"/>
    <w:rsid w:val="00F45125"/>
    <w:rsid w:val="00F46F7F"/>
    <w:rsid w:val="00F50979"/>
    <w:rsid w:val="00F50B87"/>
    <w:rsid w:val="00F53417"/>
    <w:rsid w:val="00F53B11"/>
    <w:rsid w:val="00F5440B"/>
    <w:rsid w:val="00F55728"/>
    <w:rsid w:val="00F57F84"/>
    <w:rsid w:val="00F602D9"/>
    <w:rsid w:val="00F6098C"/>
    <w:rsid w:val="00F60C8B"/>
    <w:rsid w:val="00F64EDE"/>
    <w:rsid w:val="00F6695A"/>
    <w:rsid w:val="00F6772B"/>
    <w:rsid w:val="00F72D81"/>
    <w:rsid w:val="00F72DAA"/>
    <w:rsid w:val="00F75F2F"/>
    <w:rsid w:val="00F76935"/>
    <w:rsid w:val="00F76FFE"/>
    <w:rsid w:val="00F82375"/>
    <w:rsid w:val="00F823EE"/>
    <w:rsid w:val="00F83B52"/>
    <w:rsid w:val="00F85080"/>
    <w:rsid w:val="00F876A0"/>
    <w:rsid w:val="00F90254"/>
    <w:rsid w:val="00F90761"/>
    <w:rsid w:val="00F928C7"/>
    <w:rsid w:val="00F94C44"/>
    <w:rsid w:val="00F94EEA"/>
    <w:rsid w:val="00F96306"/>
    <w:rsid w:val="00F979CF"/>
    <w:rsid w:val="00FA08A0"/>
    <w:rsid w:val="00FA24A3"/>
    <w:rsid w:val="00FA30CB"/>
    <w:rsid w:val="00FA3E1C"/>
    <w:rsid w:val="00FA3F93"/>
    <w:rsid w:val="00FA435E"/>
    <w:rsid w:val="00FA5ED8"/>
    <w:rsid w:val="00FB0197"/>
    <w:rsid w:val="00FB2752"/>
    <w:rsid w:val="00FB4A73"/>
    <w:rsid w:val="00FC149F"/>
    <w:rsid w:val="00FC3629"/>
    <w:rsid w:val="00FD0694"/>
    <w:rsid w:val="00FD0B01"/>
    <w:rsid w:val="00FD21BC"/>
    <w:rsid w:val="00FD4E30"/>
    <w:rsid w:val="00FD55B4"/>
    <w:rsid w:val="00FD5EB3"/>
    <w:rsid w:val="00FE3356"/>
    <w:rsid w:val="00FE4170"/>
    <w:rsid w:val="00FE4CFA"/>
    <w:rsid w:val="00FE5314"/>
    <w:rsid w:val="00FE5858"/>
    <w:rsid w:val="00FE650C"/>
    <w:rsid w:val="00FE6A19"/>
    <w:rsid w:val="00FF1534"/>
    <w:rsid w:val="00FF1D42"/>
    <w:rsid w:val="00FF23FA"/>
    <w:rsid w:val="00FF2611"/>
    <w:rsid w:val="00FF2D4B"/>
    <w:rsid w:val="00FF5B1F"/>
    <w:rsid w:val="00FF791E"/>
    <w:rsid w:val="157A3CCA"/>
    <w:rsid w:val="505B6329"/>
    <w:rsid w:val="789455C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12B9F0"/>
  <w15:chartTrackingRefBased/>
  <w15:docId w15:val="{9D7A3155-DE60-4022-A511-73689D817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091D"/>
    <w:rPr>
      <w:sz w:val="24"/>
    </w:rPr>
  </w:style>
  <w:style w:type="paragraph" w:styleId="Heading1">
    <w:name w:val="heading 1"/>
    <w:basedOn w:val="Normal"/>
    <w:next w:val="Normal"/>
    <w:link w:val="Heading1Char"/>
    <w:uiPriority w:val="9"/>
    <w:qFormat/>
    <w:rsid w:val="00DE2D84"/>
    <w:pPr>
      <w:keepNext/>
      <w:keepLines/>
      <w:spacing w:before="360" w:after="80"/>
      <w:outlineLvl w:val="0"/>
    </w:pPr>
    <w:rPr>
      <w:rFonts w:asciiTheme="majorHAnsi" w:eastAsiaTheme="majorEastAsia" w:hAnsiTheme="majorHAnsi" w:cstheme="majorBidi"/>
      <w:color w:val="A73C2C" w:themeColor="accent1" w:themeShade="BF"/>
      <w:sz w:val="40"/>
      <w:szCs w:val="40"/>
    </w:rPr>
  </w:style>
  <w:style w:type="paragraph" w:styleId="Heading2">
    <w:name w:val="heading 2"/>
    <w:basedOn w:val="Normal"/>
    <w:next w:val="Normal"/>
    <w:link w:val="Heading2Char"/>
    <w:uiPriority w:val="9"/>
    <w:unhideWhenUsed/>
    <w:qFormat/>
    <w:rsid w:val="00DE2D84"/>
    <w:pPr>
      <w:keepNext/>
      <w:keepLines/>
      <w:spacing w:before="160" w:after="80"/>
      <w:outlineLvl w:val="1"/>
    </w:pPr>
    <w:rPr>
      <w:rFonts w:asciiTheme="majorHAnsi" w:eastAsiaTheme="majorEastAsia" w:hAnsiTheme="majorHAnsi" w:cstheme="majorBidi"/>
      <w:color w:val="A73C2C" w:themeColor="accent1" w:themeShade="BF"/>
      <w:sz w:val="32"/>
      <w:szCs w:val="32"/>
    </w:rPr>
  </w:style>
  <w:style w:type="paragraph" w:styleId="Heading3">
    <w:name w:val="heading 3"/>
    <w:basedOn w:val="Normal"/>
    <w:next w:val="Normal"/>
    <w:link w:val="Heading3Char"/>
    <w:uiPriority w:val="9"/>
    <w:unhideWhenUsed/>
    <w:qFormat/>
    <w:rsid w:val="00DE2D84"/>
    <w:pPr>
      <w:keepNext/>
      <w:keepLines/>
      <w:spacing w:before="160" w:after="80"/>
      <w:outlineLvl w:val="2"/>
    </w:pPr>
    <w:rPr>
      <w:rFonts w:eastAsiaTheme="majorEastAsia" w:cstheme="majorBidi"/>
      <w:color w:val="A73C2C" w:themeColor="accent1" w:themeShade="BF"/>
      <w:sz w:val="28"/>
      <w:szCs w:val="28"/>
    </w:rPr>
  </w:style>
  <w:style w:type="paragraph" w:styleId="Heading4">
    <w:name w:val="heading 4"/>
    <w:basedOn w:val="Normal"/>
    <w:next w:val="Normal"/>
    <w:link w:val="Heading4Char"/>
    <w:uiPriority w:val="9"/>
    <w:unhideWhenUsed/>
    <w:qFormat/>
    <w:rsid w:val="0050204C"/>
    <w:pPr>
      <w:keepNext/>
      <w:keepLines/>
      <w:spacing w:before="80" w:after="40"/>
      <w:outlineLvl w:val="3"/>
    </w:pPr>
    <w:rPr>
      <w:rFonts w:eastAsiaTheme="majorEastAsia" w:cstheme="majorBidi"/>
      <w:iCs/>
      <w:color w:val="A73C2C" w:themeColor="accent1" w:themeShade="BF"/>
    </w:rPr>
  </w:style>
  <w:style w:type="paragraph" w:styleId="Heading5">
    <w:name w:val="heading 5"/>
    <w:basedOn w:val="Normal"/>
    <w:next w:val="Normal"/>
    <w:link w:val="Heading5Char"/>
    <w:uiPriority w:val="9"/>
    <w:unhideWhenUsed/>
    <w:qFormat/>
    <w:rsid w:val="00DE2D84"/>
    <w:pPr>
      <w:keepNext/>
      <w:keepLines/>
      <w:spacing w:before="80" w:after="40"/>
      <w:outlineLvl w:val="4"/>
    </w:pPr>
    <w:rPr>
      <w:rFonts w:eastAsiaTheme="majorEastAsia" w:cstheme="majorBidi"/>
      <w:color w:val="A73C2C" w:themeColor="accent1" w:themeShade="BF"/>
    </w:rPr>
  </w:style>
  <w:style w:type="paragraph" w:styleId="Heading6">
    <w:name w:val="heading 6"/>
    <w:basedOn w:val="Normal"/>
    <w:next w:val="Normal"/>
    <w:link w:val="Heading6Char"/>
    <w:uiPriority w:val="9"/>
    <w:semiHidden/>
    <w:unhideWhenUsed/>
    <w:qFormat/>
    <w:rsid w:val="00DE2D84"/>
    <w:pPr>
      <w:keepNext/>
      <w:keepLines/>
      <w:spacing w:before="40" w:after="0"/>
      <w:outlineLvl w:val="5"/>
    </w:pPr>
    <w:rPr>
      <w:rFonts w:eastAsiaTheme="majorEastAsia" w:cstheme="majorBidi"/>
      <w:i/>
      <w:iCs/>
      <w:color w:val="22FDFF" w:themeColor="text1" w:themeTint="A6"/>
    </w:rPr>
  </w:style>
  <w:style w:type="paragraph" w:styleId="Heading7">
    <w:name w:val="heading 7"/>
    <w:basedOn w:val="Normal"/>
    <w:next w:val="Normal"/>
    <w:link w:val="Heading7Char"/>
    <w:uiPriority w:val="9"/>
    <w:semiHidden/>
    <w:unhideWhenUsed/>
    <w:qFormat/>
    <w:rsid w:val="00DE2D84"/>
    <w:pPr>
      <w:keepNext/>
      <w:keepLines/>
      <w:spacing w:before="40" w:after="0"/>
      <w:outlineLvl w:val="6"/>
    </w:pPr>
    <w:rPr>
      <w:rFonts w:eastAsiaTheme="majorEastAsia" w:cstheme="majorBidi"/>
      <w:color w:val="22FDFF" w:themeColor="text1" w:themeTint="A6"/>
    </w:rPr>
  </w:style>
  <w:style w:type="paragraph" w:styleId="Heading8">
    <w:name w:val="heading 8"/>
    <w:basedOn w:val="Normal"/>
    <w:next w:val="Normal"/>
    <w:link w:val="Heading8Char"/>
    <w:uiPriority w:val="9"/>
    <w:semiHidden/>
    <w:unhideWhenUsed/>
    <w:qFormat/>
    <w:rsid w:val="00DE2D84"/>
    <w:pPr>
      <w:keepNext/>
      <w:keepLines/>
      <w:spacing w:after="0"/>
      <w:outlineLvl w:val="7"/>
    </w:pPr>
    <w:rPr>
      <w:rFonts w:eastAsiaTheme="majorEastAsia" w:cstheme="majorBidi"/>
      <w:i/>
      <w:iCs/>
      <w:color w:val="00DCDE" w:themeColor="text1" w:themeTint="D8"/>
    </w:rPr>
  </w:style>
  <w:style w:type="paragraph" w:styleId="Heading9">
    <w:name w:val="heading 9"/>
    <w:basedOn w:val="Normal"/>
    <w:next w:val="Normal"/>
    <w:link w:val="Heading9Char"/>
    <w:uiPriority w:val="9"/>
    <w:semiHidden/>
    <w:unhideWhenUsed/>
    <w:qFormat/>
    <w:rsid w:val="00DE2D84"/>
    <w:pPr>
      <w:keepNext/>
      <w:keepLines/>
      <w:spacing w:after="0"/>
      <w:outlineLvl w:val="8"/>
    </w:pPr>
    <w:rPr>
      <w:rFonts w:eastAsiaTheme="majorEastAsia" w:cstheme="majorBidi"/>
      <w:color w:val="00DCDE"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2D84"/>
    <w:rPr>
      <w:rFonts w:asciiTheme="majorHAnsi" w:eastAsiaTheme="majorEastAsia" w:hAnsiTheme="majorHAnsi" w:cstheme="majorBidi"/>
      <w:color w:val="A73C2C" w:themeColor="accent1" w:themeShade="BF"/>
      <w:sz w:val="40"/>
      <w:szCs w:val="40"/>
    </w:rPr>
  </w:style>
  <w:style w:type="character" w:customStyle="1" w:styleId="Heading2Char">
    <w:name w:val="Heading 2 Char"/>
    <w:basedOn w:val="DefaultParagraphFont"/>
    <w:link w:val="Heading2"/>
    <w:uiPriority w:val="9"/>
    <w:rsid w:val="00DE2D84"/>
    <w:rPr>
      <w:rFonts w:asciiTheme="majorHAnsi" w:eastAsiaTheme="majorEastAsia" w:hAnsiTheme="majorHAnsi" w:cstheme="majorBidi"/>
      <w:color w:val="A73C2C" w:themeColor="accent1" w:themeShade="BF"/>
      <w:sz w:val="32"/>
      <w:szCs w:val="32"/>
    </w:rPr>
  </w:style>
  <w:style w:type="character" w:customStyle="1" w:styleId="Heading3Char">
    <w:name w:val="Heading 3 Char"/>
    <w:basedOn w:val="DefaultParagraphFont"/>
    <w:link w:val="Heading3"/>
    <w:uiPriority w:val="9"/>
    <w:rsid w:val="00DE2D84"/>
    <w:rPr>
      <w:rFonts w:eastAsiaTheme="majorEastAsia" w:cstheme="majorBidi"/>
      <w:color w:val="A73C2C" w:themeColor="accent1" w:themeShade="BF"/>
      <w:sz w:val="28"/>
      <w:szCs w:val="28"/>
    </w:rPr>
  </w:style>
  <w:style w:type="character" w:customStyle="1" w:styleId="Heading4Char">
    <w:name w:val="Heading 4 Char"/>
    <w:basedOn w:val="DefaultParagraphFont"/>
    <w:link w:val="Heading4"/>
    <w:uiPriority w:val="9"/>
    <w:rsid w:val="0050204C"/>
    <w:rPr>
      <w:rFonts w:eastAsiaTheme="majorEastAsia" w:cstheme="majorBidi"/>
      <w:iCs/>
      <w:color w:val="A73C2C" w:themeColor="accent1" w:themeShade="BF"/>
      <w:sz w:val="24"/>
    </w:rPr>
  </w:style>
  <w:style w:type="character" w:customStyle="1" w:styleId="Heading5Char">
    <w:name w:val="Heading 5 Char"/>
    <w:basedOn w:val="DefaultParagraphFont"/>
    <w:link w:val="Heading5"/>
    <w:uiPriority w:val="9"/>
    <w:rsid w:val="00DE2D84"/>
    <w:rPr>
      <w:rFonts w:eastAsiaTheme="majorEastAsia" w:cstheme="majorBidi"/>
      <w:color w:val="A73C2C" w:themeColor="accent1" w:themeShade="BF"/>
    </w:rPr>
  </w:style>
  <w:style w:type="character" w:customStyle="1" w:styleId="Heading6Char">
    <w:name w:val="Heading 6 Char"/>
    <w:basedOn w:val="DefaultParagraphFont"/>
    <w:link w:val="Heading6"/>
    <w:uiPriority w:val="9"/>
    <w:semiHidden/>
    <w:rsid w:val="00DE2D84"/>
    <w:rPr>
      <w:rFonts w:eastAsiaTheme="majorEastAsia" w:cstheme="majorBidi"/>
      <w:i/>
      <w:iCs/>
      <w:color w:val="22FDFF" w:themeColor="text1" w:themeTint="A6"/>
    </w:rPr>
  </w:style>
  <w:style w:type="character" w:customStyle="1" w:styleId="Heading7Char">
    <w:name w:val="Heading 7 Char"/>
    <w:basedOn w:val="DefaultParagraphFont"/>
    <w:link w:val="Heading7"/>
    <w:uiPriority w:val="9"/>
    <w:semiHidden/>
    <w:rsid w:val="00DE2D84"/>
    <w:rPr>
      <w:rFonts w:eastAsiaTheme="majorEastAsia" w:cstheme="majorBidi"/>
      <w:color w:val="22FDFF" w:themeColor="text1" w:themeTint="A6"/>
    </w:rPr>
  </w:style>
  <w:style w:type="character" w:customStyle="1" w:styleId="Heading8Char">
    <w:name w:val="Heading 8 Char"/>
    <w:basedOn w:val="DefaultParagraphFont"/>
    <w:link w:val="Heading8"/>
    <w:uiPriority w:val="9"/>
    <w:semiHidden/>
    <w:rsid w:val="00DE2D84"/>
    <w:rPr>
      <w:rFonts w:eastAsiaTheme="majorEastAsia" w:cstheme="majorBidi"/>
      <w:i/>
      <w:iCs/>
      <w:color w:val="00DCDE" w:themeColor="text1" w:themeTint="D8"/>
    </w:rPr>
  </w:style>
  <w:style w:type="character" w:customStyle="1" w:styleId="Heading9Char">
    <w:name w:val="Heading 9 Char"/>
    <w:basedOn w:val="DefaultParagraphFont"/>
    <w:link w:val="Heading9"/>
    <w:uiPriority w:val="9"/>
    <w:semiHidden/>
    <w:rsid w:val="00DE2D84"/>
    <w:rPr>
      <w:rFonts w:eastAsiaTheme="majorEastAsia" w:cstheme="majorBidi"/>
      <w:color w:val="00DCDE" w:themeColor="text1" w:themeTint="D8"/>
    </w:rPr>
  </w:style>
  <w:style w:type="paragraph" w:styleId="Title">
    <w:name w:val="Title"/>
    <w:basedOn w:val="Normal"/>
    <w:next w:val="Normal"/>
    <w:link w:val="TitleChar"/>
    <w:uiPriority w:val="10"/>
    <w:qFormat/>
    <w:rsid w:val="00DE2D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2D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2D84"/>
    <w:pPr>
      <w:numPr>
        <w:ilvl w:val="1"/>
      </w:numPr>
    </w:pPr>
    <w:rPr>
      <w:rFonts w:eastAsiaTheme="majorEastAsia" w:cstheme="majorBidi"/>
      <w:color w:val="22FDFF" w:themeColor="text1" w:themeTint="A6"/>
      <w:spacing w:val="15"/>
      <w:sz w:val="28"/>
      <w:szCs w:val="28"/>
    </w:rPr>
  </w:style>
  <w:style w:type="character" w:customStyle="1" w:styleId="SubtitleChar">
    <w:name w:val="Subtitle Char"/>
    <w:basedOn w:val="DefaultParagraphFont"/>
    <w:link w:val="Subtitle"/>
    <w:uiPriority w:val="11"/>
    <w:rsid w:val="00DE2D84"/>
    <w:rPr>
      <w:rFonts w:eastAsiaTheme="majorEastAsia" w:cstheme="majorBidi"/>
      <w:color w:val="22FDFF" w:themeColor="text1" w:themeTint="A6"/>
      <w:spacing w:val="15"/>
      <w:sz w:val="28"/>
      <w:szCs w:val="28"/>
    </w:rPr>
  </w:style>
  <w:style w:type="paragraph" w:styleId="Quote">
    <w:name w:val="Quote"/>
    <w:basedOn w:val="Normal"/>
    <w:next w:val="Normal"/>
    <w:link w:val="QuoteChar"/>
    <w:uiPriority w:val="29"/>
    <w:qFormat/>
    <w:rsid w:val="00DE2D84"/>
    <w:pPr>
      <w:spacing w:before="160"/>
      <w:jc w:val="center"/>
    </w:pPr>
    <w:rPr>
      <w:i/>
      <w:iCs/>
      <w:color w:val="01FDFF" w:themeColor="text1" w:themeTint="BF"/>
    </w:rPr>
  </w:style>
  <w:style w:type="character" w:customStyle="1" w:styleId="QuoteChar">
    <w:name w:val="Quote Char"/>
    <w:basedOn w:val="DefaultParagraphFont"/>
    <w:link w:val="Quote"/>
    <w:uiPriority w:val="29"/>
    <w:rsid w:val="00DE2D84"/>
    <w:rPr>
      <w:i/>
      <w:iCs/>
      <w:color w:val="01FDFF" w:themeColor="text1" w:themeTint="BF"/>
    </w:rPr>
  </w:style>
  <w:style w:type="paragraph" w:styleId="ListParagraph">
    <w:name w:val="List Paragraph"/>
    <w:basedOn w:val="Normal"/>
    <w:uiPriority w:val="34"/>
    <w:qFormat/>
    <w:rsid w:val="00DE2D84"/>
    <w:pPr>
      <w:ind w:left="720"/>
      <w:contextualSpacing/>
    </w:pPr>
  </w:style>
  <w:style w:type="character" w:styleId="IntenseEmphasis">
    <w:name w:val="Intense Emphasis"/>
    <w:basedOn w:val="DefaultParagraphFont"/>
    <w:uiPriority w:val="21"/>
    <w:qFormat/>
    <w:rsid w:val="00DE2D84"/>
    <w:rPr>
      <w:i/>
      <w:iCs/>
      <w:color w:val="A73C2C" w:themeColor="accent1" w:themeShade="BF"/>
    </w:rPr>
  </w:style>
  <w:style w:type="paragraph" w:styleId="IntenseQuote">
    <w:name w:val="Intense Quote"/>
    <w:basedOn w:val="Normal"/>
    <w:next w:val="Normal"/>
    <w:link w:val="IntenseQuoteChar"/>
    <w:uiPriority w:val="30"/>
    <w:qFormat/>
    <w:rsid w:val="00DE2D84"/>
    <w:pPr>
      <w:pBdr>
        <w:top w:val="single" w:sz="4" w:space="10" w:color="A73C2C" w:themeColor="accent1" w:themeShade="BF"/>
        <w:bottom w:val="single" w:sz="4" w:space="10" w:color="A73C2C" w:themeColor="accent1" w:themeShade="BF"/>
      </w:pBdr>
      <w:spacing w:before="360" w:after="360"/>
      <w:ind w:left="864" w:right="864"/>
      <w:jc w:val="center"/>
    </w:pPr>
    <w:rPr>
      <w:i/>
      <w:iCs/>
      <w:color w:val="A73C2C" w:themeColor="accent1" w:themeShade="BF"/>
    </w:rPr>
  </w:style>
  <w:style w:type="character" w:customStyle="1" w:styleId="IntenseQuoteChar">
    <w:name w:val="Intense Quote Char"/>
    <w:basedOn w:val="DefaultParagraphFont"/>
    <w:link w:val="IntenseQuote"/>
    <w:uiPriority w:val="30"/>
    <w:rsid w:val="00DE2D84"/>
    <w:rPr>
      <w:i/>
      <w:iCs/>
      <w:color w:val="A73C2C" w:themeColor="accent1" w:themeShade="BF"/>
    </w:rPr>
  </w:style>
  <w:style w:type="character" w:styleId="IntenseReference">
    <w:name w:val="Intense Reference"/>
    <w:basedOn w:val="DefaultParagraphFont"/>
    <w:uiPriority w:val="32"/>
    <w:qFormat/>
    <w:rsid w:val="00DE2D84"/>
    <w:rPr>
      <w:b/>
      <w:bCs/>
      <w:smallCaps/>
      <w:color w:val="A73C2C" w:themeColor="accent1" w:themeShade="BF"/>
      <w:spacing w:val="5"/>
    </w:rPr>
  </w:style>
  <w:style w:type="table" w:customStyle="1" w:styleId="ListTable4-Accent11">
    <w:name w:val="List Table 4 - Accent 11"/>
    <w:basedOn w:val="TableNormal"/>
    <w:next w:val="ListTable4-Accent1"/>
    <w:uiPriority w:val="49"/>
    <w:rsid w:val="00DE2D84"/>
    <w:pPr>
      <w:spacing w:after="0" w:line="240" w:lineRule="auto"/>
    </w:pPr>
    <w:rPr>
      <w:rFonts w:ascii="Calibri" w:eastAsia="Calibri" w:hAnsi="Calibri" w:cs="Times New Roman"/>
      <w:kern w:val="0"/>
      <w:sz w:val="20"/>
      <w:szCs w:val="20"/>
      <w:lang w:eastAsia="en-AU"/>
    </w:rPr>
    <w:tblPr>
      <w:tblStyleRowBandSize w:val="1"/>
      <w:tblStyleColBandSize w:val="1"/>
      <w:tblBorders>
        <w:top w:val="single" w:sz="4" w:space="0" w:color="F9B79C"/>
        <w:left w:val="single" w:sz="4" w:space="0" w:color="F9B79C"/>
        <w:bottom w:val="single" w:sz="4" w:space="0" w:color="F9B79C"/>
        <w:right w:val="single" w:sz="4" w:space="0" w:color="F9B79C"/>
        <w:insideH w:val="single" w:sz="4" w:space="0" w:color="F9B79C"/>
      </w:tblBorders>
    </w:tblPr>
    <w:tblStylePr w:type="firstRow">
      <w:rPr>
        <w:b/>
        <w:bCs/>
        <w:color w:val="FFFFFF"/>
      </w:rPr>
      <w:tblPr/>
      <w:tcPr>
        <w:tcBorders>
          <w:top w:val="single" w:sz="4" w:space="0" w:color="F6895B"/>
          <w:left w:val="single" w:sz="4" w:space="0" w:color="F6895B"/>
          <w:bottom w:val="single" w:sz="4" w:space="0" w:color="F6895B"/>
          <w:right w:val="single" w:sz="4" w:space="0" w:color="F6895B"/>
          <w:insideH w:val="nil"/>
        </w:tcBorders>
        <w:shd w:val="clear" w:color="auto" w:fill="F6895B"/>
      </w:tcPr>
    </w:tblStylePr>
    <w:tblStylePr w:type="lastRow">
      <w:rPr>
        <w:b/>
        <w:bCs/>
      </w:rPr>
      <w:tblPr/>
      <w:tcPr>
        <w:tcBorders>
          <w:top w:val="double" w:sz="4" w:space="0" w:color="F9B79C"/>
        </w:tcBorders>
      </w:tcPr>
    </w:tblStylePr>
    <w:tblStylePr w:type="firstCol">
      <w:rPr>
        <w:b/>
        <w:bCs/>
      </w:rPr>
    </w:tblStylePr>
    <w:tblStylePr w:type="lastCol">
      <w:rPr>
        <w:b/>
        <w:bCs/>
      </w:rPr>
    </w:tblStylePr>
    <w:tblStylePr w:type="band1Vert">
      <w:tblPr/>
      <w:tcPr>
        <w:shd w:val="clear" w:color="auto" w:fill="FDE7DE"/>
      </w:tcPr>
    </w:tblStylePr>
    <w:tblStylePr w:type="band1Horz">
      <w:tblPr/>
      <w:tcPr>
        <w:shd w:val="clear" w:color="auto" w:fill="FDE7DE"/>
      </w:tcPr>
    </w:tblStylePr>
  </w:style>
  <w:style w:type="table" w:styleId="ListTable4-Accent1">
    <w:name w:val="List Table 4 Accent 1"/>
    <w:basedOn w:val="TableNormal"/>
    <w:uiPriority w:val="49"/>
    <w:rsid w:val="00DE2D84"/>
    <w:pPr>
      <w:spacing w:after="0" w:line="240" w:lineRule="auto"/>
    </w:pPr>
    <w:tblPr>
      <w:tblStyleRowBandSize w:val="1"/>
      <w:tblStyleColBandSize w:val="1"/>
      <w:tblBorders>
        <w:top w:val="single" w:sz="4" w:space="0" w:color="E29D92" w:themeColor="accent1" w:themeTint="99"/>
        <w:left w:val="single" w:sz="4" w:space="0" w:color="E29D92" w:themeColor="accent1" w:themeTint="99"/>
        <w:bottom w:val="single" w:sz="4" w:space="0" w:color="E29D92" w:themeColor="accent1" w:themeTint="99"/>
        <w:right w:val="single" w:sz="4" w:space="0" w:color="E29D92" w:themeColor="accent1" w:themeTint="99"/>
        <w:insideH w:val="single" w:sz="4" w:space="0" w:color="E29D92" w:themeColor="accent1" w:themeTint="99"/>
      </w:tblBorders>
    </w:tblPr>
    <w:tblStylePr w:type="firstRow">
      <w:rPr>
        <w:b/>
        <w:bCs/>
        <w:color w:val="F6895B" w:themeColor="background1"/>
      </w:rPr>
      <w:tblPr/>
      <w:tcPr>
        <w:tcBorders>
          <w:top w:val="single" w:sz="4" w:space="0" w:color="D05D4B" w:themeColor="accent1"/>
          <w:left w:val="single" w:sz="4" w:space="0" w:color="D05D4B" w:themeColor="accent1"/>
          <w:bottom w:val="single" w:sz="4" w:space="0" w:color="D05D4B" w:themeColor="accent1"/>
          <w:right w:val="single" w:sz="4" w:space="0" w:color="D05D4B" w:themeColor="accent1"/>
          <w:insideH w:val="nil"/>
        </w:tcBorders>
        <w:shd w:val="clear" w:color="auto" w:fill="D05D4B" w:themeFill="accent1"/>
      </w:tcPr>
    </w:tblStylePr>
    <w:tblStylePr w:type="lastRow">
      <w:rPr>
        <w:b/>
        <w:bCs/>
      </w:rPr>
      <w:tblPr/>
      <w:tcPr>
        <w:tcBorders>
          <w:top w:val="double" w:sz="4" w:space="0" w:color="E29D92" w:themeColor="accent1" w:themeTint="99"/>
        </w:tcBorders>
      </w:tcPr>
    </w:tblStylePr>
    <w:tblStylePr w:type="firstCol">
      <w:rPr>
        <w:b/>
        <w:bCs/>
      </w:rPr>
    </w:tblStylePr>
    <w:tblStylePr w:type="lastCol">
      <w:rPr>
        <w:b/>
        <w:bCs/>
      </w:rPr>
    </w:tblStylePr>
    <w:tblStylePr w:type="band1Vert">
      <w:tblPr/>
      <w:tcPr>
        <w:shd w:val="clear" w:color="auto" w:fill="F5DEDA" w:themeFill="accent1" w:themeFillTint="33"/>
      </w:tcPr>
    </w:tblStylePr>
    <w:tblStylePr w:type="band1Horz">
      <w:tblPr/>
      <w:tcPr>
        <w:shd w:val="clear" w:color="auto" w:fill="F5DEDA" w:themeFill="accent1" w:themeFillTint="33"/>
      </w:tcPr>
    </w:tblStylePr>
  </w:style>
  <w:style w:type="paragraph" w:styleId="CommentText">
    <w:name w:val="annotation text"/>
    <w:basedOn w:val="Normal"/>
    <w:link w:val="CommentTextChar"/>
    <w:uiPriority w:val="99"/>
    <w:unhideWhenUsed/>
    <w:rsid w:val="00182D22"/>
    <w:pPr>
      <w:spacing w:before="120" w:after="200" w:line="240" w:lineRule="auto"/>
    </w:pPr>
    <w:rPr>
      <w:rFonts w:ascii="Arial" w:eastAsia="Calibri" w:hAnsi="Arial" w:cs="Times New Roman"/>
      <w:kern w:val="0"/>
      <w:sz w:val="20"/>
      <w:szCs w:val="20"/>
    </w:rPr>
  </w:style>
  <w:style w:type="character" w:customStyle="1" w:styleId="CommentTextChar">
    <w:name w:val="Comment Text Char"/>
    <w:basedOn w:val="DefaultParagraphFont"/>
    <w:link w:val="CommentText"/>
    <w:uiPriority w:val="99"/>
    <w:rsid w:val="00182D22"/>
    <w:rPr>
      <w:rFonts w:ascii="Arial" w:eastAsia="Calibri" w:hAnsi="Arial" w:cs="Times New Roman"/>
      <w:kern w:val="0"/>
      <w:sz w:val="20"/>
      <w:szCs w:val="20"/>
    </w:rPr>
  </w:style>
  <w:style w:type="character" w:styleId="CommentReference">
    <w:name w:val="annotation reference"/>
    <w:basedOn w:val="DefaultParagraphFont"/>
    <w:uiPriority w:val="99"/>
    <w:semiHidden/>
    <w:unhideWhenUsed/>
    <w:rsid w:val="00182D22"/>
    <w:rPr>
      <w:sz w:val="16"/>
      <w:szCs w:val="16"/>
    </w:rPr>
  </w:style>
  <w:style w:type="table" w:customStyle="1" w:styleId="ListTable3-Accent63">
    <w:name w:val="List Table 3 - Accent 63"/>
    <w:basedOn w:val="TableNormal"/>
    <w:next w:val="ListTable3-Accent6"/>
    <w:uiPriority w:val="48"/>
    <w:rsid w:val="00182D22"/>
    <w:pPr>
      <w:spacing w:after="0" w:line="240" w:lineRule="auto"/>
    </w:pPr>
    <w:rPr>
      <w:rFonts w:ascii="Calibri" w:eastAsia="Calibri" w:hAnsi="Calibri" w:cs="Times New Roman"/>
      <w:kern w:val="0"/>
      <w:sz w:val="20"/>
      <w:szCs w:val="20"/>
      <w:lang w:eastAsia="en-AU"/>
      <w14:ligatures w14:val="none"/>
    </w:rPr>
    <w:tblPr>
      <w:tblStyleRowBandSize w:val="1"/>
      <w:tblStyleColBandSize w:val="1"/>
      <w:tblBorders>
        <w:top w:val="single" w:sz="4" w:space="0" w:color="E0B03C"/>
        <w:left w:val="single" w:sz="4" w:space="0" w:color="E0B03C"/>
        <w:bottom w:val="single" w:sz="4" w:space="0" w:color="E0B03C"/>
        <w:right w:val="single" w:sz="4" w:space="0" w:color="E0B03C"/>
      </w:tblBorders>
    </w:tblPr>
    <w:tblStylePr w:type="firstRow">
      <w:rPr>
        <w:b/>
        <w:bCs/>
        <w:color w:val="FFFFFF"/>
      </w:rPr>
      <w:tblPr/>
      <w:tcPr>
        <w:shd w:val="clear" w:color="auto" w:fill="E0B03C"/>
      </w:tcPr>
    </w:tblStylePr>
    <w:tblStylePr w:type="lastRow">
      <w:rPr>
        <w:b/>
        <w:bCs/>
      </w:rPr>
      <w:tblPr/>
      <w:tcPr>
        <w:tcBorders>
          <w:top w:val="double" w:sz="4" w:space="0" w:color="E0B03C"/>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E0B03C"/>
          <w:right w:val="single" w:sz="4" w:space="0" w:color="E0B03C"/>
        </w:tcBorders>
      </w:tcPr>
    </w:tblStylePr>
    <w:tblStylePr w:type="band1Horz">
      <w:tblPr/>
      <w:tcPr>
        <w:tcBorders>
          <w:top w:val="single" w:sz="4" w:space="0" w:color="E0B03C"/>
          <w:bottom w:val="single" w:sz="4" w:space="0" w:color="E0B03C"/>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0B03C"/>
          <w:left w:val="nil"/>
        </w:tcBorders>
      </w:tcPr>
    </w:tblStylePr>
    <w:tblStylePr w:type="swCell">
      <w:tblPr/>
      <w:tcPr>
        <w:tcBorders>
          <w:top w:val="double" w:sz="4" w:space="0" w:color="E0B03C"/>
          <w:right w:val="nil"/>
        </w:tcBorders>
      </w:tcPr>
    </w:tblStylePr>
  </w:style>
  <w:style w:type="character" w:styleId="Mention">
    <w:name w:val="Mention"/>
    <w:basedOn w:val="DefaultParagraphFont"/>
    <w:uiPriority w:val="99"/>
    <w:unhideWhenUsed/>
    <w:rsid w:val="00182D22"/>
    <w:rPr>
      <w:color w:val="2B579A"/>
      <w:shd w:val="clear" w:color="auto" w:fill="E1DFDD"/>
    </w:rPr>
  </w:style>
  <w:style w:type="table" w:styleId="ListTable3-Accent6">
    <w:name w:val="List Table 3 Accent 6"/>
    <w:basedOn w:val="TableNormal"/>
    <w:uiPriority w:val="48"/>
    <w:rsid w:val="00182D22"/>
    <w:pPr>
      <w:spacing w:after="0" w:line="240" w:lineRule="auto"/>
    </w:pPr>
    <w:tblPr>
      <w:tblStyleRowBandSize w:val="1"/>
      <w:tblStyleColBandSize w:val="1"/>
      <w:tblBorders>
        <w:top w:val="single" w:sz="4" w:space="0" w:color="FFFFFF" w:themeColor="accent6"/>
        <w:left w:val="single" w:sz="4" w:space="0" w:color="FFFFFF" w:themeColor="accent6"/>
        <w:bottom w:val="single" w:sz="4" w:space="0" w:color="FFFFFF" w:themeColor="accent6"/>
        <w:right w:val="single" w:sz="4" w:space="0" w:color="FFFFFF" w:themeColor="accent6"/>
      </w:tblBorders>
    </w:tblPr>
    <w:tblStylePr w:type="firstRow">
      <w:rPr>
        <w:b/>
        <w:bCs/>
        <w:color w:val="F6895B" w:themeColor="background1"/>
      </w:rPr>
      <w:tblPr/>
      <w:tcPr>
        <w:shd w:val="clear" w:color="auto" w:fill="FFFFFF" w:themeFill="accent6"/>
      </w:tcPr>
    </w:tblStylePr>
    <w:tblStylePr w:type="lastRow">
      <w:rPr>
        <w:b/>
        <w:bCs/>
      </w:rPr>
      <w:tblPr/>
      <w:tcPr>
        <w:tcBorders>
          <w:top w:val="double" w:sz="4" w:space="0" w:color="FFFFFF" w:themeColor="accent6"/>
        </w:tcBorders>
        <w:shd w:val="clear" w:color="auto" w:fill="F6895B" w:themeFill="background1"/>
      </w:tcPr>
    </w:tblStylePr>
    <w:tblStylePr w:type="firstCol">
      <w:rPr>
        <w:b/>
        <w:bCs/>
      </w:rPr>
      <w:tblPr/>
      <w:tcPr>
        <w:tcBorders>
          <w:right w:val="nil"/>
        </w:tcBorders>
        <w:shd w:val="clear" w:color="auto" w:fill="F6895B" w:themeFill="background1"/>
      </w:tcPr>
    </w:tblStylePr>
    <w:tblStylePr w:type="lastCol">
      <w:rPr>
        <w:b/>
        <w:bCs/>
      </w:rPr>
      <w:tblPr/>
      <w:tcPr>
        <w:tcBorders>
          <w:left w:val="nil"/>
        </w:tcBorders>
        <w:shd w:val="clear" w:color="auto" w:fill="F6895B" w:themeFill="background1"/>
      </w:tcPr>
    </w:tblStylePr>
    <w:tblStylePr w:type="band1Vert">
      <w:tblPr/>
      <w:tcPr>
        <w:tcBorders>
          <w:left w:val="single" w:sz="4" w:space="0" w:color="FFFFFF" w:themeColor="accent6"/>
          <w:right w:val="single" w:sz="4" w:space="0" w:color="FFFFFF" w:themeColor="accent6"/>
        </w:tcBorders>
      </w:tcPr>
    </w:tblStylePr>
    <w:tblStylePr w:type="band1Horz">
      <w:tblPr/>
      <w:tcPr>
        <w:tcBorders>
          <w:top w:val="single" w:sz="4" w:space="0" w:color="FFFFFF" w:themeColor="accent6"/>
          <w:bottom w:val="single" w:sz="4" w:space="0" w:color="FFFFFF"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FFFF" w:themeColor="accent6"/>
          <w:left w:val="nil"/>
        </w:tcBorders>
      </w:tcPr>
    </w:tblStylePr>
    <w:tblStylePr w:type="swCell">
      <w:tblPr/>
      <w:tcPr>
        <w:tcBorders>
          <w:top w:val="double" w:sz="4" w:space="0" w:color="FFFFFF" w:themeColor="accent6"/>
          <w:right w:val="nil"/>
        </w:tcBorders>
      </w:tcPr>
    </w:tblStylePr>
  </w:style>
  <w:style w:type="table" w:styleId="GridTable4-Accent1">
    <w:name w:val="Grid Table 4 Accent 1"/>
    <w:basedOn w:val="TableNormal"/>
    <w:uiPriority w:val="49"/>
    <w:rsid w:val="009653CF"/>
    <w:pPr>
      <w:spacing w:after="0" w:line="240" w:lineRule="auto"/>
    </w:pPr>
    <w:tblPr>
      <w:tblStyleRowBandSize w:val="1"/>
      <w:tblStyleColBandSize w:val="1"/>
      <w:tblBorders>
        <w:top w:val="single" w:sz="4" w:space="0" w:color="E29D92" w:themeColor="accent1" w:themeTint="99"/>
        <w:left w:val="single" w:sz="4" w:space="0" w:color="E29D92" w:themeColor="accent1" w:themeTint="99"/>
        <w:bottom w:val="single" w:sz="4" w:space="0" w:color="E29D92" w:themeColor="accent1" w:themeTint="99"/>
        <w:right w:val="single" w:sz="4" w:space="0" w:color="E29D92" w:themeColor="accent1" w:themeTint="99"/>
        <w:insideH w:val="single" w:sz="4" w:space="0" w:color="E29D92" w:themeColor="accent1" w:themeTint="99"/>
        <w:insideV w:val="single" w:sz="4" w:space="0" w:color="E29D92" w:themeColor="accent1" w:themeTint="99"/>
      </w:tblBorders>
    </w:tblPr>
    <w:tblStylePr w:type="firstRow">
      <w:rPr>
        <w:b/>
        <w:bCs/>
        <w:color w:val="F6895B" w:themeColor="background1"/>
      </w:rPr>
      <w:tblPr/>
      <w:tcPr>
        <w:tcBorders>
          <w:top w:val="single" w:sz="4" w:space="0" w:color="D05D4B" w:themeColor="accent1"/>
          <w:left w:val="single" w:sz="4" w:space="0" w:color="D05D4B" w:themeColor="accent1"/>
          <w:bottom w:val="single" w:sz="4" w:space="0" w:color="D05D4B" w:themeColor="accent1"/>
          <w:right w:val="single" w:sz="4" w:space="0" w:color="D05D4B" w:themeColor="accent1"/>
          <w:insideH w:val="nil"/>
          <w:insideV w:val="nil"/>
        </w:tcBorders>
        <w:shd w:val="clear" w:color="auto" w:fill="D05D4B" w:themeFill="accent1"/>
      </w:tcPr>
    </w:tblStylePr>
    <w:tblStylePr w:type="lastRow">
      <w:rPr>
        <w:b/>
        <w:bCs/>
      </w:rPr>
      <w:tblPr/>
      <w:tcPr>
        <w:tcBorders>
          <w:top w:val="double" w:sz="4" w:space="0" w:color="D05D4B" w:themeColor="accent1"/>
        </w:tcBorders>
      </w:tcPr>
    </w:tblStylePr>
    <w:tblStylePr w:type="firstCol">
      <w:rPr>
        <w:b/>
        <w:bCs/>
      </w:rPr>
    </w:tblStylePr>
    <w:tblStylePr w:type="lastCol">
      <w:rPr>
        <w:b/>
        <w:bCs/>
      </w:rPr>
    </w:tblStylePr>
    <w:tblStylePr w:type="band1Vert">
      <w:tblPr/>
      <w:tcPr>
        <w:shd w:val="clear" w:color="auto" w:fill="F5DEDA" w:themeFill="accent1" w:themeFillTint="33"/>
      </w:tcPr>
    </w:tblStylePr>
    <w:tblStylePr w:type="band1Horz">
      <w:tblPr/>
      <w:tcPr>
        <w:shd w:val="clear" w:color="auto" w:fill="F5DEDA" w:themeFill="accent1" w:themeFillTint="33"/>
      </w:tcPr>
    </w:tblStylePr>
  </w:style>
  <w:style w:type="character" w:styleId="Hyperlink">
    <w:name w:val="Hyperlink"/>
    <w:basedOn w:val="DefaultParagraphFont"/>
    <w:uiPriority w:val="99"/>
    <w:unhideWhenUsed/>
    <w:rsid w:val="00B51C3F"/>
    <w:rPr>
      <w:color w:val="00AAAB" w:themeColor="hyperlink"/>
      <w:u w:val="single"/>
    </w:rPr>
  </w:style>
  <w:style w:type="paragraph" w:styleId="NormalWeb">
    <w:name w:val="Normal (Web)"/>
    <w:basedOn w:val="Normal"/>
    <w:uiPriority w:val="99"/>
    <w:semiHidden/>
    <w:unhideWhenUsed/>
    <w:rsid w:val="0041262F"/>
    <w:pPr>
      <w:spacing w:before="100" w:beforeAutospacing="1" w:after="100" w:afterAutospacing="1" w:line="240" w:lineRule="auto"/>
    </w:pPr>
    <w:rPr>
      <w:rFonts w:ascii="Times New Roman" w:eastAsia="Times New Roman" w:hAnsi="Times New Roman" w:cs="Times New Roman"/>
      <w:kern w:val="0"/>
      <w:szCs w:val="24"/>
      <w:lang w:eastAsia="en-AU"/>
      <w14:ligatures w14:val="none"/>
    </w:rPr>
  </w:style>
  <w:style w:type="table" w:styleId="ListTable3-Accent2">
    <w:name w:val="List Table 3 Accent 2"/>
    <w:basedOn w:val="TableNormal"/>
    <w:uiPriority w:val="48"/>
    <w:rsid w:val="009C5774"/>
    <w:pPr>
      <w:spacing w:after="0" w:line="240" w:lineRule="auto"/>
    </w:pPr>
    <w:tblPr>
      <w:tblStyleRowBandSize w:val="1"/>
      <w:tblStyleColBandSize w:val="1"/>
      <w:tblBorders>
        <w:top w:val="single" w:sz="4" w:space="0" w:color="1F90A6" w:themeColor="accent2"/>
        <w:left w:val="single" w:sz="4" w:space="0" w:color="1F90A6" w:themeColor="accent2"/>
        <w:bottom w:val="single" w:sz="4" w:space="0" w:color="1F90A6" w:themeColor="accent2"/>
        <w:right w:val="single" w:sz="4" w:space="0" w:color="1F90A6" w:themeColor="accent2"/>
      </w:tblBorders>
    </w:tblPr>
    <w:tblStylePr w:type="firstRow">
      <w:rPr>
        <w:b/>
        <w:bCs/>
        <w:color w:val="F6895B" w:themeColor="background1"/>
      </w:rPr>
      <w:tblPr/>
      <w:tcPr>
        <w:shd w:val="clear" w:color="auto" w:fill="1F90A6" w:themeFill="accent2"/>
      </w:tcPr>
    </w:tblStylePr>
    <w:tblStylePr w:type="lastRow">
      <w:rPr>
        <w:b/>
        <w:bCs/>
      </w:rPr>
      <w:tblPr/>
      <w:tcPr>
        <w:tcBorders>
          <w:top w:val="double" w:sz="4" w:space="0" w:color="1F90A6" w:themeColor="accent2"/>
        </w:tcBorders>
        <w:shd w:val="clear" w:color="auto" w:fill="F6895B" w:themeFill="background1"/>
      </w:tcPr>
    </w:tblStylePr>
    <w:tblStylePr w:type="firstCol">
      <w:rPr>
        <w:b/>
        <w:bCs/>
      </w:rPr>
      <w:tblPr/>
      <w:tcPr>
        <w:tcBorders>
          <w:right w:val="nil"/>
        </w:tcBorders>
        <w:shd w:val="clear" w:color="auto" w:fill="F6895B" w:themeFill="background1"/>
      </w:tcPr>
    </w:tblStylePr>
    <w:tblStylePr w:type="lastCol">
      <w:rPr>
        <w:b/>
        <w:bCs/>
      </w:rPr>
      <w:tblPr/>
      <w:tcPr>
        <w:tcBorders>
          <w:left w:val="nil"/>
        </w:tcBorders>
        <w:shd w:val="clear" w:color="auto" w:fill="F6895B" w:themeFill="background1"/>
      </w:tcPr>
    </w:tblStylePr>
    <w:tblStylePr w:type="band1Vert">
      <w:tblPr/>
      <w:tcPr>
        <w:tcBorders>
          <w:left w:val="single" w:sz="4" w:space="0" w:color="1F90A6" w:themeColor="accent2"/>
          <w:right w:val="single" w:sz="4" w:space="0" w:color="1F90A6" w:themeColor="accent2"/>
        </w:tcBorders>
      </w:tcPr>
    </w:tblStylePr>
    <w:tblStylePr w:type="band1Horz">
      <w:tblPr/>
      <w:tcPr>
        <w:tcBorders>
          <w:top w:val="single" w:sz="4" w:space="0" w:color="1F90A6" w:themeColor="accent2"/>
          <w:bottom w:val="single" w:sz="4" w:space="0" w:color="1F90A6"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F90A6" w:themeColor="accent2"/>
          <w:left w:val="nil"/>
        </w:tcBorders>
      </w:tcPr>
    </w:tblStylePr>
    <w:tblStylePr w:type="swCell">
      <w:tblPr/>
      <w:tcPr>
        <w:tcBorders>
          <w:top w:val="double" w:sz="4" w:space="0" w:color="1F90A6" w:themeColor="accent2"/>
          <w:right w:val="nil"/>
        </w:tcBorders>
      </w:tcPr>
    </w:tblStylePr>
  </w:style>
  <w:style w:type="table" w:styleId="ListTable3-Accent4">
    <w:name w:val="List Table 3 Accent 4"/>
    <w:basedOn w:val="TableNormal"/>
    <w:uiPriority w:val="48"/>
    <w:rsid w:val="00754E79"/>
    <w:pPr>
      <w:spacing w:after="0" w:line="240" w:lineRule="auto"/>
    </w:pPr>
    <w:tblPr>
      <w:tblStyleRowBandSize w:val="1"/>
      <w:tblStyleColBandSize w:val="1"/>
      <w:tblBorders>
        <w:top w:val="single" w:sz="4" w:space="0" w:color="C14B7A" w:themeColor="accent4"/>
        <w:left w:val="single" w:sz="4" w:space="0" w:color="C14B7A" w:themeColor="accent4"/>
        <w:bottom w:val="single" w:sz="4" w:space="0" w:color="C14B7A" w:themeColor="accent4"/>
        <w:right w:val="single" w:sz="4" w:space="0" w:color="C14B7A" w:themeColor="accent4"/>
      </w:tblBorders>
    </w:tblPr>
    <w:tblStylePr w:type="firstRow">
      <w:rPr>
        <w:b/>
        <w:bCs/>
        <w:color w:val="F6895B" w:themeColor="background1"/>
      </w:rPr>
      <w:tblPr/>
      <w:tcPr>
        <w:shd w:val="clear" w:color="auto" w:fill="C14B7A" w:themeFill="accent4"/>
      </w:tcPr>
    </w:tblStylePr>
    <w:tblStylePr w:type="lastRow">
      <w:rPr>
        <w:b/>
        <w:bCs/>
      </w:rPr>
      <w:tblPr/>
      <w:tcPr>
        <w:tcBorders>
          <w:top w:val="double" w:sz="4" w:space="0" w:color="C14B7A" w:themeColor="accent4"/>
        </w:tcBorders>
        <w:shd w:val="clear" w:color="auto" w:fill="F6895B" w:themeFill="background1"/>
      </w:tcPr>
    </w:tblStylePr>
    <w:tblStylePr w:type="firstCol">
      <w:rPr>
        <w:b/>
        <w:bCs/>
      </w:rPr>
      <w:tblPr/>
      <w:tcPr>
        <w:tcBorders>
          <w:right w:val="nil"/>
        </w:tcBorders>
        <w:shd w:val="clear" w:color="auto" w:fill="F6895B" w:themeFill="background1"/>
      </w:tcPr>
    </w:tblStylePr>
    <w:tblStylePr w:type="lastCol">
      <w:rPr>
        <w:b/>
        <w:bCs/>
      </w:rPr>
      <w:tblPr/>
      <w:tcPr>
        <w:tcBorders>
          <w:left w:val="nil"/>
        </w:tcBorders>
        <w:shd w:val="clear" w:color="auto" w:fill="F6895B" w:themeFill="background1"/>
      </w:tcPr>
    </w:tblStylePr>
    <w:tblStylePr w:type="band1Vert">
      <w:tblPr/>
      <w:tcPr>
        <w:tcBorders>
          <w:left w:val="single" w:sz="4" w:space="0" w:color="C14B7A" w:themeColor="accent4"/>
          <w:right w:val="single" w:sz="4" w:space="0" w:color="C14B7A" w:themeColor="accent4"/>
        </w:tcBorders>
      </w:tcPr>
    </w:tblStylePr>
    <w:tblStylePr w:type="band1Horz">
      <w:tblPr/>
      <w:tcPr>
        <w:tcBorders>
          <w:top w:val="single" w:sz="4" w:space="0" w:color="C14B7A" w:themeColor="accent4"/>
          <w:bottom w:val="single" w:sz="4" w:space="0" w:color="C14B7A"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14B7A" w:themeColor="accent4"/>
          <w:left w:val="nil"/>
        </w:tcBorders>
      </w:tcPr>
    </w:tblStylePr>
    <w:tblStylePr w:type="swCell">
      <w:tblPr/>
      <w:tcPr>
        <w:tcBorders>
          <w:top w:val="double" w:sz="4" w:space="0" w:color="C14B7A" w:themeColor="accent4"/>
          <w:right w:val="nil"/>
        </w:tcBorders>
      </w:tcPr>
    </w:tblStylePr>
  </w:style>
  <w:style w:type="paragraph" w:styleId="Header">
    <w:name w:val="header"/>
    <w:basedOn w:val="Normal"/>
    <w:link w:val="HeaderChar"/>
    <w:uiPriority w:val="99"/>
    <w:unhideWhenUsed/>
    <w:rsid w:val="002115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1543"/>
  </w:style>
  <w:style w:type="paragraph" w:styleId="Footer">
    <w:name w:val="footer"/>
    <w:basedOn w:val="Normal"/>
    <w:link w:val="FooterChar"/>
    <w:uiPriority w:val="99"/>
    <w:unhideWhenUsed/>
    <w:rsid w:val="002115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1543"/>
  </w:style>
  <w:style w:type="table" w:styleId="GridTable1Light-Accent3">
    <w:name w:val="Grid Table 1 Light Accent 3"/>
    <w:basedOn w:val="TableNormal"/>
    <w:uiPriority w:val="46"/>
    <w:rsid w:val="0099087A"/>
    <w:pPr>
      <w:spacing w:after="0" w:line="240" w:lineRule="auto"/>
    </w:pPr>
    <w:tblPr>
      <w:tblStyleRowBandSize w:val="1"/>
      <w:tblStyleColBandSize w:val="1"/>
      <w:tblBorders>
        <w:top w:val="single" w:sz="4" w:space="0" w:color="ADE0BD" w:themeColor="accent3" w:themeTint="66"/>
        <w:left w:val="single" w:sz="4" w:space="0" w:color="ADE0BD" w:themeColor="accent3" w:themeTint="66"/>
        <w:bottom w:val="single" w:sz="4" w:space="0" w:color="ADE0BD" w:themeColor="accent3" w:themeTint="66"/>
        <w:right w:val="single" w:sz="4" w:space="0" w:color="ADE0BD" w:themeColor="accent3" w:themeTint="66"/>
        <w:insideH w:val="single" w:sz="4" w:space="0" w:color="ADE0BD" w:themeColor="accent3" w:themeTint="66"/>
        <w:insideV w:val="single" w:sz="4" w:space="0" w:color="ADE0BD" w:themeColor="accent3" w:themeTint="66"/>
      </w:tblBorders>
    </w:tblPr>
    <w:tblStylePr w:type="firstRow">
      <w:rPr>
        <w:b/>
        <w:bCs/>
      </w:rPr>
      <w:tblPr/>
      <w:tcPr>
        <w:tcBorders>
          <w:bottom w:val="single" w:sz="12" w:space="0" w:color="85D19C" w:themeColor="accent3" w:themeTint="99"/>
        </w:tcBorders>
      </w:tcPr>
    </w:tblStylePr>
    <w:tblStylePr w:type="lastRow">
      <w:rPr>
        <w:b/>
        <w:bCs/>
      </w:rPr>
      <w:tblPr/>
      <w:tcPr>
        <w:tcBorders>
          <w:top w:val="double" w:sz="2" w:space="0" w:color="85D19C" w:themeColor="accent3" w:themeTint="99"/>
        </w:tcBorders>
      </w:tcPr>
    </w:tblStylePr>
    <w:tblStylePr w:type="firstCol">
      <w:rPr>
        <w:b/>
        <w:bCs/>
      </w:rPr>
    </w:tblStylePr>
    <w:tblStylePr w:type="lastCol">
      <w:rPr>
        <w:b/>
        <w:bCs/>
      </w:rPr>
    </w:tblStylePr>
  </w:style>
  <w:style w:type="table" w:styleId="ListTable3-Accent3">
    <w:name w:val="List Table 3 Accent 3"/>
    <w:basedOn w:val="TableNormal"/>
    <w:uiPriority w:val="48"/>
    <w:rsid w:val="0099087A"/>
    <w:pPr>
      <w:spacing w:after="0" w:line="240" w:lineRule="auto"/>
    </w:pPr>
    <w:tblPr>
      <w:tblStyleRowBandSize w:val="1"/>
      <w:tblStyleColBandSize w:val="1"/>
      <w:tblBorders>
        <w:top w:val="single" w:sz="4" w:space="0" w:color="3FA860" w:themeColor="accent3"/>
        <w:left w:val="single" w:sz="4" w:space="0" w:color="3FA860" w:themeColor="accent3"/>
        <w:bottom w:val="single" w:sz="4" w:space="0" w:color="3FA860" w:themeColor="accent3"/>
        <w:right w:val="single" w:sz="4" w:space="0" w:color="3FA860" w:themeColor="accent3"/>
      </w:tblBorders>
    </w:tblPr>
    <w:tblStylePr w:type="firstRow">
      <w:rPr>
        <w:b/>
        <w:bCs/>
        <w:color w:val="F6895B" w:themeColor="background1"/>
      </w:rPr>
      <w:tblPr/>
      <w:tcPr>
        <w:shd w:val="clear" w:color="auto" w:fill="3FA860" w:themeFill="accent3"/>
      </w:tcPr>
    </w:tblStylePr>
    <w:tblStylePr w:type="lastRow">
      <w:rPr>
        <w:b/>
        <w:bCs/>
      </w:rPr>
      <w:tblPr/>
      <w:tcPr>
        <w:tcBorders>
          <w:top w:val="double" w:sz="4" w:space="0" w:color="3FA860" w:themeColor="accent3"/>
        </w:tcBorders>
        <w:shd w:val="clear" w:color="auto" w:fill="F6895B" w:themeFill="background1"/>
      </w:tcPr>
    </w:tblStylePr>
    <w:tblStylePr w:type="firstCol">
      <w:rPr>
        <w:b/>
        <w:bCs/>
      </w:rPr>
      <w:tblPr/>
      <w:tcPr>
        <w:tcBorders>
          <w:right w:val="nil"/>
        </w:tcBorders>
        <w:shd w:val="clear" w:color="auto" w:fill="F6895B" w:themeFill="background1"/>
      </w:tcPr>
    </w:tblStylePr>
    <w:tblStylePr w:type="lastCol">
      <w:rPr>
        <w:b/>
        <w:bCs/>
      </w:rPr>
      <w:tblPr/>
      <w:tcPr>
        <w:tcBorders>
          <w:left w:val="nil"/>
        </w:tcBorders>
        <w:shd w:val="clear" w:color="auto" w:fill="F6895B" w:themeFill="background1"/>
      </w:tcPr>
    </w:tblStylePr>
    <w:tblStylePr w:type="band1Vert">
      <w:tblPr/>
      <w:tcPr>
        <w:tcBorders>
          <w:left w:val="single" w:sz="4" w:space="0" w:color="3FA860" w:themeColor="accent3"/>
          <w:right w:val="single" w:sz="4" w:space="0" w:color="3FA860" w:themeColor="accent3"/>
        </w:tcBorders>
      </w:tcPr>
    </w:tblStylePr>
    <w:tblStylePr w:type="band1Horz">
      <w:tblPr/>
      <w:tcPr>
        <w:tcBorders>
          <w:top w:val="single" w:sz="4" w:space="0" w:color="3FA860" w:themeColor="accent3"/>
          <w:bottom w:val="single" w:sz="4" w:space="0" w:color="3FA86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FA860" w:themeColor="accent3"/>
          <w:left w:val="nil"/>
        </w:tcBorders>
      </w:tcPr>
    </w:tblStylePr>
    <w:tblStylePr w:type="swCell">
      <w:tblPr/>
      <w:tcPr>
        <w:tcBorders>
          <w:top w:val="double" w:sz="4" w:space="0" w:color="3FA860" w:themeColor="accent3"/>
          <w:right w:val="nil"/>
        </w:tcBorders>
      </w:tcPr>
    </w:tblStylePr>
  </w:style>
  <w:style w:type="table" w:styleId="ListTable3-Accent5">
    <w:name w:val="List Table 3 Accent 5"/>
    <w:basedOn w:val="TableNormal"/>
    <w:uiPriority w:val="48"/>
    <w:rsid w:val="0099087A"/>
    <w:pPr>
      <w:spacing w:after="0" w:line="240" w:lineRule="auto"/>
    </w:pPr>
    <w:tblPr>
      <w:tblStyleRowBandSize w:val="1"/>
      <w:tblStyleColBandSize w:val="1"/>
      <w:tblBorders>
        <w:top w:val="single" w:sz="4" w:space="0" w:color="E0B03C" w:themeColor="accent5"/>
        <w:left w:val="single" w:sz="4" w:space="0" w:color="E0B03C" w:themeColor="accent5"/>
        <w:bottom w:val="single" w:sz="4" w:space="0" w:color="E0B03C" w:themeColor="accent5"/>
        <w:right w:val="single" w:sz="4" w:space="0" w:color="E0B03C" w:themeColor="accent5"/>
      </w:tblBorders>
    </w:tblPr>
    <w:tblStylePr w:type="firstRow">
      <w:rPr>
        <w:b/>
        <w:bCs/>
        <w:color w:val="F6895B" w:themeColor="background1"/>
      </w:rPr>
      <w:tblPr/>
      <w:tcPr>
        <w:shd w:val="clear" w:color="auto" w:fill="E0B03C" w:themeFill="accent5"/>
      </w:tcPr>
    </w:tblStylePr>
    <w:tblStylePr w:type="lastRow">
      <w:rPr>
        <w:b/>
        <w:bCs/>
      </w:rPr>
      <w:tblPr/>
      <w:tcPr>
        <w:tcBorders>
          <w:top w:val="double" w:sz="4" w:space="0" w:color="E0B03C" w:themeColor="accent5"/>
        </w:tcBorders>
        <w:shd w:val="clear" w:color="auto" w:fill="F6895B" w:themeFill="background1"/>
      </w:tcPr>
    </w:tblStylePr>
    <w:tblStylePr w:type="firstCol">
      <w:rPr>
        <w:b/>
        <w:bCs/>
      </w:rPr>
      <w:tblPr/>
      <w:tcPr>
        <w:tcBorders>
          <w:right w:val="nil"/>
        </w:tcBorders>
        <w:shd w:val="clear" w:color="auto" w:fill="F6895B" w:themeFill="background1"/>
      </w:tcPr>
    </w:tblStylePr>
    <w:tblStylePr w:type="lastCol">
      <w:rPr>
        <w:b/>
        <w:bCs/>
      </w:rPr>
      <w:tblPr/>
      <w:tcPr>
        <w:tcBorders>
          <w:left w:val="nil"/>
        </w:tcBorders>
        <w:shd w:val="clear" w:color="auto" w:fill="F6895B" w:themeFill="background1"/>
      </w:tcPr>
    </w:tblStylePr>
    <w:tblStylePr w:type="band1Vert">
      <w:tblPr/>
      <w:tcPr>
        <w:tcBorders>
          <w:left w:val="single" w:sz="4" w:space="0" w:color="E0B03C" w:themeColor="accent5"/>
          <w:right w:val="single" w:sz="4" w:space="0" w:color="E0B03C" w:themeColor="accent5"/>
        </w:tcBorders>
      </w:tcPr>
    </w:tblStylePr>
    <w:tblStylePr w:type="band1Horz">
      <w:tblPr/>
      <w:tcPr>
        <w:tcBorders>
          <w:top w:val="single" w:sz="4" w:space="0" w:color="E0B03C" w:themeColor="accent5"/>
          <w:bottom w:val="single" w:sz="4" w:space="0" w:color="E0B03C"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0B03C" w:themeColor="accent5"/>
          <w:left w:val="nil"/>
        </w:tcBorders>
      </w:tcPr>
    </w:tblStylePr>
    <w:tblStylePr w:type="swCell">
      <w:tblPr/>
      <w:tcPr>
        <w:tcBorders>
          <w:top w:val="double" w:sz="4" w:space="0" w:color="E0B03C" w:themeColor="accent5"/>
          <w:right w:val="nil"/>
        </w:tcBorders>
      </w:tcPr>
    </w:tblStylePr>
  </w:style>
  <w:style w:type="paragraph" w:styleId="CommentSubject">
    <w:name w:val="annotation subject"/>
    <w:basedOn w:val="CommentText"/>
    <w:next w:val="CommentText"/>
    <w:link w:val="CommentSubjectChar"/>
    <w:uiPriority w:val="99"/>
    <w:semiHidden/>
    <w:unhideWhenUsed/>
    <w:rsid w:val="00CB1658"/>
    <w:pPr>
      <w:spacing w:before="0" w:after="160"/>
    </w:pPr>
    <w:rPr>
      <w:rFonts w:asciiTheme="minorHAnsi" w:eastAsiaTheme="minorHAnsi" w:hAnsiTheme="minorHAnsi" w:cstheme="minorBidi"/>
      <w:b/>
      <w:bCs/>
      <w:kern w:val="2"/>
    </w:rPr>
  </w:style>
  <w:style w:type="character" w:customStyle="1" w:styleId="CommentSubjectChar">
    <w:name w:val="Comment Subject Char"/>
    <w:basedOn w:val="CommentTextChar"/>
    <w:link w:val="CommentSubject"/>
    <w:uiPriority w:val="99"/>
    <w:semiHidden/>
    <w:rsid w:val="00CB1658"/>
    <w:rPr>
      <w:rFonts w:ascii="Arial" w:eastAsia="Calibri" w:hAnsi="Arial" w:cs="Times New Roman"/>
      <w:b/>
      <w:bCs/>
      <w:kern w:val="0"/>
      <w:sz w:val="20"/>
      <w:szCs w:val="20"/>
    </w:rPr>
  </w:style>
  <w:style w:type="paragraph" w:styleId="Revision">
    <w:name w:val="Revision"/>
    <w:hidden/>
    <w:uiPriority w:val="99"/>
    <w:semiHidden/>
    <w:rsid w:val="00353E48"/>
    <w:pPr>
      <w:spacing w:after="0" w:line="240" w:lineRule="auto"/>
    </w:pPr>
  </w:style>
  <w:style w:type="paragraph" w:customStyle="1" w:styleId="BodyofText">
    <w:name w:val="Body of Text"/>
    <w:basedOn w:val="Normal"/>
    <w:link w:val="BodyofTextChar"/>
    <w:qFormat/>
    <w:locked/>
    <w:rsid w:val="00033349"/>
    <w:pPr>
      <w:spacing w:before="120" w:after="120" w:line="240" w:lineRule="auto"/>
    </w:pPr>
    <w:rPr>
      <w:rFonts w:ascii="Arial" w:eastAsia="Calibri" w:hAnsi="Arial" w:cs="Arial"/>
      <w:kern w:val="0"/>
      <w:szCs w:val="24"/>
      <w14:ligatures w14:val="none"/>
    </w:rPr>
  </w:style>
  <w:style w:type="character" w:customStyle="1" w:styleId="BodyofTextChar">
    <w:name w:val="Body of Text Char"/>
    <w:basedOn w:val="DefaultParagraphFont"/>
    <w:link w:val="BodyofText"/>
    <w:rsid w:val="00033349"/>
    <w:rPr>
      <w:rFonts w:ascii="Arial" w:eastAsia="Calibri" w:hAnsi="Arial" w:cs="Arial"/>
      <w:kern w:val="0"/>
      <w:sz w:val="24"/>
      <w:szCs w:val="24"/>
      <w14:ligatures w14:val="none"/>
    </w:rPr>
  </w:style>
  <w:style w:type="character" w:styleId="UnresolvedMention">
    <w:name w:val="Unresolved Mention"/>
    <w:basedOn w:val="DefaultParagraphFont"/>
    <w:uiPriority w:val="99"/>
    <w:semiHidden/>
    <w:unhideWhenUsed/>
    <w:rsid w:val="00BB522C"/>
    <w:rPr>
      <w:color w:val="605E5C"/>
      <w:shd w:val="clear" w:color="auto" w:fill="E1DFDD"/>
    </w:rPr>
  </w:style>
  <w:style w:type="paragraph" w:customStyle="1" w:styleId="Default">
    <w:name w:val="Default"/>
    <w:rsid w:val="008B34CC"/>
    <w:pPr>
      <w:autoSpaceDE w:val="0"/>
      <w:autoSpaceDN w:val="0"/>
      <w:adjustRightInd w:val="0"/>
      <w:spacing w:after="0" w:line="240" w:lineRule="auto"/>
    </w:pPr>
    <w:rPr>
      <w:rFonts w:ascii="Arial" w:hAnsi="Arial" w:cs="Arial"/>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739813">
      <w:bodyDiv w:val="1"/>
      <w:marLeft w:val="0"/>
      <w:marRight w:val="0"/>
      <w:marTop w:val="0"/>
      <w:marBottom w:val="0"/>
      <w:divBdr>
        <w:top w:val="none" w:sz="0" w:space="0" w:color="auto"/>
        <w:left w:val="none" w:sz="0" w:space="0" w:color="auto"/>
        <w:bottom w:val="none" w:sz="0" w:space="0" w:color="auto"/>
        <w:right w:val="none" w:sz="0" w:space="0" w:color="auto"/>
      </w:divBdr>
    </w:div>
    <w:div w:id="1164737786">
      <w:bodyDiv w:val="1"/>
      <w:marLeft w:val="0"/>
      <w:marRight w:val="0"/>
      <w:marTop w:val="0"/>
      <w:marBottom w:val="0"/>
      <w:divBdr>
        <w:top w:val="none" w:sz="0" w:space="0" w:color="auto"/>
        <w:left w:val="none" w:sz="0" w:space="0" w:color="auto"/>
        <w:bottom w:val="none" w:sz="0" w:space="0" w:color="auto"/>
        <w:right w:val="none" w:sz="0" w:space="0" w:color="auto"/>
      </w:divBdr>
    </w:div>
    <w:div w:id="1414357380">
      <w:bodyDiv w:val="1"/>
      <w:marLeft w:val="0"/>
      <w:marRight w:val="0"/>
      <w:marTop w:val="0"/>
      <w:marBottom w:val="0"/>
      <w:divBdr>
        <w:top w:val="none" w:sz="0" w:space="0" w:color="auto"/>
        <w:left w:val="none" w:sz="0" w:space="0" w:color="auto"/>
        <w:bottom w:val="none" w:sz="0" w:space="0" w:color="auto"/>
        <w:right w:val="none" w:sz="0" w:space="0" w:color="auto"/>
      </w:divBdr>
    </w:div>
    <w:div w:id="1515222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yoursay.mvcc.vic.gov.au/annual-plan-202627"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VCC theme">
  <a:themeElements>
    <a:clrScheme name="MV2040">
      <a:dk1>
        <a:srgbClr val="00AAAB"/>
      </a:dk1>
      <a:lt1>
        <a:srgbClr val="F6895B"/>
      </a:lt1>
      <a:dk2>
        <a:srgbClr val="84B8E3"/>
      </a:dk2>
      <a:lt2>
        <a:srgbClr val="9F81B3"/>
      </a:lt2>
      <a:accent1>
        <a:srgbClr val="D05D4B"/>
      </a:accent1>
      <a:accent2>
        <a:srgbClr val="1F90A6"/>
      </a:accent2>
      <a:accent3>
        <a:srgbClr val="3FA860"/>
      </a:accent3>
      <a:accent4>
        <a:srgbClr val="C14B7A"/>
      </a:accent4>
      <a:accent5>
        <a:srgbClr val="E0B03C"/>
      </a:accent5>
      <a:accent6>
        <a:srgbClr val="FFFFFF"/>
      </a:accent6>
      <a:hlink>
        <a:srgbClr val="00AAAB"/>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MVCC Corporate palette" id="{92774133-5557-41BE-BE8D-DF761381D74A}" vid="{DDA3F6D8-B271-4365-B1C2-7B8ED5F2C6F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6AFCA5E9D42424E8BCD3CB59C3D9078" ma:contentTypeVersion="18" ma:contentTypeDescription="Create a new document." ma:contentTypeScope="" ma:versionID="45bed229526006012dbcc6be16ff622b">
  <xsd:schema xmlns:xsd="http://www.w3.org/2001/XMLSchema" xmlns:xs="http://www.w3.org/2001/XMLSchema" xmlns:p="http://schemas.microsoft.com/office/2006/metadata/properties" xmlns:ns2="97253c8c-9d5e-402c-b7f9-9f70a7515a2b" xmlns:ns3="8c8ec4c7-3745-4be1-be2a-ac6856b5f76d" targetNamespace="http://schemas.microsoft.com/office/2006/metadata/properties" ma:root="true" ma:fieldsID="6e1e71ecefbcbd8a266e6a9c31a82479" ns2:_="" ns3:_="">
    <xsd:import namespace="97253c8c-9d5e-402c-b7f9-9f70a7515a2b"/>
    <xsd:import namespace="8c8ec4c7-3745-4be1-be2a-ac6856b5f76d"/>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GenerationTime" minOccurs="0"/>
                <xsd:element ref="ns2:MediaServiceEventHashCode" minOccurs="0"/>
                <xsd:element ref="ns2:MediaServiceDateTaken" minOccurs="0"/>
                <xsd:element ref="ns2:MediaServiceObjectDetectorVersions" minOccurs="0"/>
                <xsd:element ref="ns2:MediaServiceLocation" minOccurs="0"/>
                <xsd:element ref="ns2:MediaServiceOCR" minOccurs="0"/>
                <xsd:element ref="ns2:MediaLengthInSeconds" minOccurs="0"/>
                <xsd:element ref="ns3:SharedWithUsers" minOccurs="0"/>
                <xsd:element ref="ns3:SharedWithDetails" minOccurs="0"/>
                <xsd:element ref="ns2:MediaServiceSearchProperties" minOccurs="0"/>
                <xsd:element ref="ns2:MediaServiceBillingMetadata" minOccurs="0"/>
                <xsd:element ref="ns2:Owner" minOccurs="0"/>
                <xsd:element ref="ns2:Owner_x0028_Name_x0029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253c8c-9d5e-402c-b7f9-9f70a7515a2b"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2402db6b-5909-458d-bd80-8c669a2939c4"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Owner" ma:index="24" nillable="true" ma:displayName="Owner (Role)" ma:description="Role responsible for maintaining the folder" ma:format="Dropdown" ma:internalName="Owner">
      <xsd:simpleType>
        <xsd:restriction base="dms:Text">
          <xsd:maxLength value="255"/>
        </xsd:restriction>
      </xsd:simpleType>
    </xsd:element>
    <xsd:element name="Owner_x0028_Name_x0029_" ma:index="25" nillable="true" ma:displayName="Owner (Name)" ma:description="Name of person/s responsible for maintaining folder" ma:format="Dropdown" ma:list="UserInfo" ma:SharePointGroup="0" ma:internalName="Owner_x0028_Name_x0029_">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c8ec4c7-3745-4be1-be2a-ac6856b5f76d"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b5865251-cf52-4a18-abd1-3751e9f1c511}" ma:internalName="TaxCatchAll" ma:showField="CatchAllData" ma:web="8c8ec4c7-3745-4be1-be2a-ac6856b5f76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Owner_x0028_Name_x0029_ xmlns="97253c8c-9d5e-402c-b7f9-9f70a7515a2b">
      <UserInfo>
        <DisplayName/>
        <AccountId xsi:nil="true"/>
        <AccountType/>
      </UserInfo>
    </Owner_x0028_Name_x0029_>
    <TaxCatchAll xmlns="8c8ec4c7-3745-4be1-be2a-ac6856b5f76d" xsi:nil="true"/>
    <lcf76f155ced4ddcb4097134ff3c332f xmlns="97253c8c-9d5e-402c-b7f9-9f70a7515a2b">
      <Terms xmlns="http://schemas.microsoft.com/office/infopath/2007/PartnerControls"/>
    </lcf76f155ced4ddcb4097134ff3c332f>
    <Owner xmlns="97253c8c-9d5e-402c-b7f9-9f70a7515a2b"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3F3AF9C-3FC2-477F-9078-0B5981AD61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253c8c-9d5e-402c-b7f9-9f70a7515a2b"/>
    <ds:schemaRef ds:uri="8c8ec4c7-3745-4be1-be2a-ac6856b5f7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360BC9-F6AF-4938-A1CA-80B0225C3269}">
  <ds:schemaRefs>
    <ds:schemaRef ds:uri="http://schemas.openxmlformats.org/officeDocument/2006/bibliography"/>
  </ds:schemaRefs>
</ds:datastoreItem>
</file>

<file path=customXml/itemProps3.xml><?xml version="1.0" encoding="utf-8"?>
<ds:datastoreItem xmlns:ds="http://schemas.openxmlformats.org/officeDocument/2006/customXml" ds:itemID="{429A5236-C115-4F09-9CF3-6008ABCB4CD7}">
  <ds:schemaRefs>
    <ds:schemaRef ds:uri="http://schemas.microsoft.com/office/2006/metadata/properties"/>
    <ds:schemaRef ds:uri="http://schemas.microsoft.com/office/infopath/2007/PartnerControls"/>
    <ds:schemaRef ds:uri="97253c8c-9d5e-402c-b7f9-9f70a7515a2b"/>
    <ds:schemaRef ds:uri="8c8ec4c7-3745-4be1-be2a-ac6856b5f76d"/>
  </ds:schemaRefs>
</ds:datastoreItem>
</file>

<file path=customXml/itemProps4.xml><?xml version="1.0" encoding="utf-8"?>
<ds:datastoreItem xmlns:ds="http://schemas.openxmlformats.org/officeDocument/2006/customXml" ds:itemID="{144EAADC-13B9-42C5-9E2B-94EE5B62628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4806</Words>
  <Characters>29176</Characters>
  <Application>Microsoft Office Word</Application>
  <DocSecurity>0</DocSecurity>
  <Lines>810</Lines>
  <Paragraphs>738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Rosie Ferreira</dc:creator>
  <cp:keywords/>
  <dc:description/>
  <cp:lastModifiedBy>Raelene Lesniowska</cp:lastModifiedBy>
  <cp:revision>2</cp:revision>
  <cp:lastPrinted>2025-11-06T00:21:00Z</cp:lastPrinted>
  <dcterms:created xsi:type="dcterms:W3CDTF">2026-05-04T06:31:00Z</dcterms:created>
  <dcterms:modified xsi:type="dcterms:W3CDTF">2026-05-04T06:31:00Z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bcb0eda9-42a4-4fa8-a3fc-676da77d0b38</vt:lpwstr>
  </property>
  <property fmtid="{D5CDD505-2E9C-101B-9397-08002B2CF9AE}" pid="3" name="ContentTypeId">
    <vt:lpwstr>0x01010086AFCA5E9D42424E8BCD3CB59C3D9078</vt:lpwstr>
  </property>
  <property fmtid="{D5CDD505-2E9C-101B-9397-08002B2CF9AE}" pid="4" name="MediaServiceImageTags">
    <vt:lpwstr/>
  </property>
</Properties>
</file>